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CE" w:rsidRPr="00FD30CE" w:rsidRDefault="001B7CCE" w:rsidP="001B7CCE">
      <w:pPr>
        <w:jc w:val="center"/>
        <w:rPr>
          <w:b/>
          <w:sz w:val="20"/>
          <w:szCs w:val="20"/>
        </w:rPr>
      </w:pPr>
      <w:r w:rsidRPr="00FD30CE">
        <w:rPr>
          <w:b/>
          <w:sz w:val="20"/>
          <w:szCs w:val="20"/>
        </w:rPr>
        <w:t>ПЕРЕЧЕНЬ ОБЛАСТЕЙ АККРЕДИТАЦИИ ЭКСПЕРТНЫХ ОРГАНИЗАЦИЙ</w:t>
      </w:r>
    </w:p>
    <w:p w:rsidR="001B7CCE" w:rsidRPr="00FD30CE" w:rsidRDefault="001B7CCE" w:rsidP="001B7CCE">
      <w:pPr>
        <w:jc w:val="center"/>
        <w:rPr>
          <w:b/>
          <w:sz w:val="20"/>
          <w:szCs w:val="20"/>
        </w:rPr>
      </w:pPr>
      <w:r w:rsidRPr="00FD30CE">
        <w:rPr>
          <w:b/>
          <w:caps/>
          <w:sz w:val="20"/>
        </w:rPr>
        <w:t>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:rsidR="001B7CCE" w:rsidRPr="00FD30CE" w:rsidRDefault="001B7CCE" w:rsidP="001B7CCE">
      <w:pPr>
        <w:jc w:val="center"/>
      </w:pPr>
      <w:bookmarkStart w:id="0" w:name="_GoBack"/>
      <w:bookmarkEnd w:id="0"/>
    </w:p>
    <w:p w:rsidR="001B7CCE" w:rsidRPr="00FD30CE" w:rsidRDefault="001B7CCE" w:rsidP="001B7CCE">
      <w:pPr>
        <w:ind w:left="3540"/>
        <w:rPr>
          <w:bCs/>
          <w:sz w:val="20"/>
          <w:szCs w:val="20"/>
        </w:rPr>
      </w:pPr>
      <w:r w:rsidRPr="00FD30CE">
        <w:rPr>
          <w:bCs/>
          <w:sz w:val="20"/>
          <w:szCs w:val="20"/>
        </w:rPr>
        <w:t xml:space="preserve">                                     Принят Наблюдательным советом,</w:t>
      </w:r>
    </w:p>
    <w:p w:rsidR="001B7CCE" w:rsidRPr="00FD30CE" w:rsidRDefault="001B7CCE" w:rsidP="001B7CCE">
      <w:pPr>
        <w:rPr>
          <w:bCs/>
          <w:sz w:val="20"/>
          <w:szCs w:val="20"/>
        </w:rPr>
      </w:pPr>
      <w:r w:rsidRPr="00FD30CE">
        <w:rPr>
          <w:bCs/>
          <w:sz w:val="20"/>
          <w:szCs w:val="20"/>
        </w:rPr>
        <w:t xml:space="preserve">                                                                                                            решение </w:t>
      </w:r>
      <w:r w:rsidR="00A90E9D">
        <w:rPr>
          <w:bCs/>
          <w:sz w:val="20"/>
          <w:szCs w:val="20"/>
        </w:rPr>
        <w:t>бюро от 28.10.2022г. № 108</w:t>
      </w:r>
      <w:r w:rsidRPr="00FD30CE">
        <w:rPr>
          <w:bCs/>
          <w:sz w:val="20"/>
          <w:szCs w:val="20"/>
        </w:rPr>
        <w:t>-БНС</w:t>
      </w:r>
    </w:p>
    <w:p w:rsidR="001B7CCE" w:rsidRPr="00FD30CE" w:rsidRDefault="001B7CCE" w:rsidP="001B7CCE">
      <w:pPr>
        <w:jc w:val="center"/>
        <w:rPr>
          <w:bCs/>
          <w:sz w:val="20"/>
          <w:szCs w:val="20"/>
        </w:rPr>
      </w:pPr>
      <w:r w:rsidRPr="00FD30CE">
        <w:rPr>
          <w:bCs/>
          <w:sz w:val="20"/>
          <w:szCs w:val="20"/>
        </w:rPr>
        <w:t xml:space="preserve">                                                                                     </w:t>
      </w:r>
      <w:r w:rsidR="00A90E9D">
        <w:rPr>
          <w:bCs/>
          <w:sz w:val="20"/>
          <w:szCs w:val="20"/>
        </w:rPr>
        <w:t xml:space="preserve">         </w:t>
      </w:r>
      <w:r w:rsidRPr="00FD30CE">
        <w:rPr>
          <w:bCs/>
          <w:sz w:val="20"/>
          <w:szCs w:val="20"/>
        </w:rPr>
        <w:t>Введен в действие с</w:t>
      </w:r>
      <w:r w:rsidR="00A90E9D">
        <w:rPr>
          <w:bCs/>
          <w:sz w:val="20"/>
          <w:szCs w:val="20"/>
        </w:rPr>
        <w:t xml:space="preserve"> 31 октября </w:t>
      </w:r>
      <w:r w:rsidR="003F369F" w:rsidRPr="00FD30CE">
        <w:rPr>
          <w:bCs/>
          <w:sz w:val="20"/>
          <w:szCs w:val="20"/>
        </w:rPr>
        <w:t>2022</w:t>
      </w:r>
      <w:r w:rsidRPr="00FD30CE">
        <w:rPr>
          <w:bCs/>
          <w:sz w:val="20"/>
          <w:szCs w:val="20"/>
        </w:rPr>
        <w:t>г.</w:t>
      </w:r>
    </w:p>
    <w:p w:rsidR="001B7CCE" w:rsidRPr="00FD30CE" w:rsidRDefault="001B7CCE" w:rsidP="001B7CCE">
      <w:pPr>
        <w:rPr>
          <w:bCs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606"/>
        <w:gridCol w:w="4706"/>
        <w:gridCol w:w="1418"/>
      </w:tblGrid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№№ 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п/п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Наименование области аккредитации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Методы, процедуры</w:t>
            </w:r>
            <w:r w:rsidR="008F611E" w:rsidRPr="00FD30CE">
              <w:rPr>
                <w:sz w:val="20"/>
                <w:szCs w:val="20"/>
              </w:rPr>
              <w:t>, требования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Области аттестации экспертов в области промышлен-ной безопасности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(справочно)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ПРОВЕДЕНИЕ ЭКСПЕРТИЗЫ ПРОМЫШЛЕННОЙ БЕЗОПАСНОСТИ ДОКУМЕНТАЦИИ на консервацию, ликвидацию (КЛ) И техническое перевооружение (ТП) </w:t>
            </w:r>
            <w:r w:rsidRPr="00FD30CE">
              <w:rPr>
                <w:rStyle w:val="a8"/>
                <w:b/>
                <w:sz w:val="20"/>
                <w:szCs w:val="20"/>
              </w:rPr>
              <w:footnoteReference w:id="1"/>
            </w:r>
            <w:r w:rsidRPr="00FD30CE">
              <w:rPr>
                <w:b/>
                <w:sz w:val="20"/>
                <w:szCs w:val="20"/>
              </w:rPr>
              <w:t xml:space="preserve"> опасных производственных объектов (ОПО):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 пожарной безопасности» от 21.12.1994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№123-ФЗ;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подготовки и оформления документов, удостоверяющих уточненные границы горного отвода, утв. постановлением Правительства Российской Федерации от 16.09.2020г. № 1465;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подготовки, рассмотрения и согласования планов и схем развития горных работ по видам полезных ископаемых, утв. постановлением Правительства Российской Федерации от 16.09.2020г. № 1466;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разработке планов мероприятий по локализации и ликвидации последствий аварий на опасных производственных объектах, утв. постановлением Правительства Российской Федерации от 15.09.2020 №1437;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документационному обеспечению систем управления промышленной безопасностью, утв. постановлением Правительства Российской Федерации от 17.08.2020 № 1243;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Правила организации и осуществления производственного контроля за соблюдением требований промышленной безопасности, утв. постановлением Правительства Российской Федерации от 18.12.2020 №2168;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составе разделов проектной документации и требованиях к их содержанию, утв. постановлением Правительства Российской Федерации от 16.02.2008г. №87; </w:t>
            </w:r>
          </w:p>
          <w:p w:rsidR="00CE7AF7" w:rsidRPr="00FD30CE" w:rsidRDefault="001B7CCE" w:rsidP="00231E1E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проведения консервации объекта капитального строительства, утв. постановлением Правительства Российской Федерации от 30.09.2011 № 802;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проведения экспертизы промышленной безопасности», приказ Ростехнадзора от 20.10.2020 № 420;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  <w:r w:rsidR="0047124F" w:rsidRPr="00FD30CE">
              <w:rPr>
                <w:sz w:val="18"/>
                <w:szCs w:val="18"/>
              </w:rPr>
              <w:t xml:space="preserve"> </w:t>
            </w:r>
            <w:r w:rsidRPr="00FD30CE">
              <w:rPr>
                <w:sz w:val="18"/>
                <w:szCs w:val="18"/>
              </w:rPr>
              <w:t>Руководство по безопасности «Методические основы по проведению анализа опасностей и оценки риска аварий на опасных производственных объектах», приказ Ростехнадзора от 11.04.2016 № 144;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СанПиН 2.2.1/2.1.1.1200-03</w:t>
            </w:r>
            <w:r w:rsidR="00231E1E" w:rsidRPr="00FD30CE">
              <w:rPr>
                <w:sz w:val="18"/>
                <w:szCs w:val="18"/>
              </w:rPr>
              <w:t>.</w:t>
            </w:r>
          </w:p>
          <w:p w:rsidR="001B7CCE" w:rsidRPr="00FD30CE" w:rsidRDefault="001B7CCE" w:rsidP="001E69F1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ind w:right="-108"/>
              <w:jc w:val="left"/>
              <w:rPr>
                <w:b/>
                <w:iCs/>
                <w:caps w:val="0"/>
                <w:sz w:val="20"/>
                <w:szCs w:val="20"/>
              </w:rPr>
            </w:pPr>
            <w:r w:rsidRPr="00FD30CE">
              <w:rPr>
                <w:b/>
                <w:iCs/>
                <w:caps w:val="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iCs/>
                <w:caps w:val="0"/>
                <w:sz w:val="20"/>
                <w:szCs w:val="20"/>
              </w:rPr>
            </w:pPr>
            <w:r w:rsidRPr="00FD30CE">
              <w:rPr>
                <w:b/>
                <w:iCs/>
                <w:caps w:val="0"/>
                <w:sz w:val="20"/>
                <w:szCs w:val="20"/>
              </w:rPr>
              <w:t xml:space="preserve">ОПО угольной, сланцевой и торфяной промышленности (категории ОПО 5) </w:t>
            </w:r>
            <w:r w:rsidRPr="00FD30CE">
              <w:rPr>
                <w:rStyle w:val="a8"/>
                <w:b/>
                <w:iCs/>
                <w:caps w:val="0"/>
                <w:sz w:val="20"/>
                <w:szCs w:val="20"/>
              </w:rPr>
              <w:footnoteReference w:id="2"/>
            </w:r>
            <w:r w:rsidRPr="00FD30CE">
              <w:rPr>
                <w:b/>
                <w:iCs/>
                <w:caps w:val="0"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Российской Федерации от 03.03.2010 № 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Положение об установлении и изменении границ участков недр, предоставленных в пользование, утв. постановлением Правительства Российской Федерации от 03.05.2012 №429;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Допустимые нормы содержания взрывоопасных газов (метана) в шахте, угольных пластах и выработанном пространстве, при превышении которых дегазация является обязательной, утв. постановлением Правительства Российской Федерации от 25.04.2011 №315;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</w:t>
            </w:r>
            <w:r w:rsidR="00C76873" w:rsidRPr="00FD30CE">
              <w:rPr>
                <w:sz w:val="18"/>
                <w:szCs w:val="18"/>
              </w:rPr>
              <w:t>з Ростехнадзора от 10.12.2020 №</w:t>
            </w:r>
            <w:r w:rsidRPr="00FD30CE">
              <w:rPr>
                <w:sz w:val="18"/>
                <w:szCs w:val="18"/>
              </w:rPr>
              <w:t>515;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№448;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</w:t>
            </w:r>
            <w:r w:rsidRPr="00FD30CE">
              <w:rPr>
                <w:sz w:val="18"/>
                <w:szCs w:val="18"/>
              </w:rPr>
              <w:lastRenderedPageBreak/>
              <w:t>брикетировании углей», приказ Ростехнадзора от 28.10.2020 № 428;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пожароопасности на объектах ведения горных работ угольной промышленности, приказ Ростехнадзора от 27.11.2020 № Пр-469;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404D54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№438;</w:t>
            </w:r>
          </w:p>
          <w:p w:rsidR="00162C84" w:rsidRPr="00FD30CE" w:rsidRDefault="00404D54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902F12" w:rsidRPr="00FD30CE" w:rsidRDefault="00162C84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  <w:r w:rsidR="00404D54" w:rsidRPr="00FD30CE">
              <w:rPr>
                <w:sz w:val="18"/>
                <w:szCs w:val="18"/>
              </w:rPr>
              <w:t xml:space="preserve">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78519F" w:rsidRPr="00FD30CE" w:rsidRDefault="00902F12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78519F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«Состав документации по ведению горных работ в угольных шахтах», приказ Ростехнадзора от 07.12.2017 № 532;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21.08.2017 № 327;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05.06.2017 № 192;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по взрывозащите горных выработок угольных шахт, опасных по газу и (или) угольной пыли, приказ Ростехнадзора от 23.12.2016 №561;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09.08.2016 № 333;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04.03.2016 № 83;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 7:</w:t>
            </w:r>
          </w:p>
          <w:p w:rsidR="002A7E19" w:rsidRPr="00FD30CE" w:rsidRDefault="002A7E1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2A7E19" w:rsidRPr="00FD30CE" w:rsidRDefault="002A7E1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01.02.2022г. № 22;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03-301-99, РД 03-348-00, РД 03-422-01, РД 03-423-01, РД 03-427-01, РД 03-439-02, РД 05-124-96, РД 05-312-99, РД 05-313-99, РД 05-324-99, РД 05-325-99, РД 05-334-99, РД 15-03-2006, РД 15-04-2006, РД 15-05-2006, РД 15-13-2008, РД 15-14-2008, РД 15-16-2008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горнорудной и нерудной промышленности 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(категории ОПО 5)</w:t>
            </w:r>
            <w:r w:rsidRPr="00FD30CE">
              <w:rPr>
                <w:b/>
                <w:iCs/>
                <w:caps/>
                <w:sz w:val="20"/>
                <w:szCs w:val="20"/>
              </w:rPr>
              <w:t xml:space="preserve">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Российской Федерации от </w:t>
            </w:r>
            <w:r w:rsidR="003F5269" w:rsidRPr="00FD30CE">
              <w:rPr>
                <w:sz w:val="18"/>
                <w:szCs w:val="18"/>
              </w:rPr>
              <w:t>03.03.2010 №</w:t>
            </w:r>
            <w:r w:rsidRPr="00FD30CE">
              <w:rPr>
                <w:sz w:val="18"/>
                <w:szCs w:val="18"/>
              </w:rPr>
              <w:t>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об установлении и изменении границ участков недр, предоставленных в пользование, утв. постановлением Правительства Российской Федерации от 03.05.2012 № 429; 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  откосов отвалов», приказ Ростехнадзора от 13.11.2020 № 439;</w:t>
            </w:r>
          </w:p>
          <w:p w:rsidR="00C76873" w:rsidRPr="00FD30CE" w:rsidRDefault="00C7687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03-428-02;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03-151-97,РД 03-301-99, РД 03-348-00, РД 03-423-01, РД 03-427-01, РД 06-174-97, РД 15-03-2006, РД 15-04-2006, РД 15-05-2006, РД 15-13-2008, РД 15-14-2008, РД 15-15-2008, РД 15-16-2008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Э2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.2.4.КЛ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1.2.3.ТП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.2.4.ТП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получаются, используются, перерабатываются, хранятся,  транспортируются и уничтожаются взрывчатые вещества и материалы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1.3.1.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ОПО, на которых получаются промышленные вещества, используются, хранятся, транспортируются и уничтожаются взрывчатые материалы промышленного назначения: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1B6B2B" w:rsidRPr="00FD30CE" w:rsidRDefault="001B6B2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537.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Э3.1 КЛ/ТП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1.3.1.3.ТП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пиротехнические составы и изделия, их содержащие, боеприпасы, за исключением промышленных взрывчатых материалов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 </w:t>
            </w:r>
          </w:p>
          <w:p w:rsidR="00D73576" w:rsidRPr="00FD30CE" w:rsidRDefault="00D73576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</w:t>
            </w:r>
            <w:r w:rsidRPr="00FD30CE">
              <w:rPr>
                <w:sz w:val="18"/>
                <w:szCs w:val="18"/>
              </w:rPr>
              <w:lastRenderedPageBreak/>
              <w:t xml:space="preserve">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 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27.12.2012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32569-2013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Э3.2 КЛ/ТП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1.3.2.1.КЛ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1.3.2.2.КЛ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1.3.2.3.КЛ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1.3.2.1.ТП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1.3.2.2.ТП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1.3.2.3.ТП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нефтегазодобывающего комплекса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</w:t>
            </w:r>
            <w:r w:rsidR="004E47F7" w:rsidRPr="00FD30CE">
              <w:rPr>
                <w:sz w:val="18"/>
                <w:szCs w:val="18"/>
              </w:rPr>
              <w:t>йской Федерации от 17.02.2011 №</w:t>
            </w:r>
            <w:r w:rsidRPr="00FD30CE">
              <w:rPr>
                <w:sz w:val="18"/>
                <w:szCs w:val="18"/>
              </w:rPr>
              <w:t>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16.09.2015 № 364;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нефтегазодобычи», приказ Ростехнадзора от 17.08.2015 №317;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BC5ED8" w:rsidRPr="00FD30CE" w:rsidRDefault="00BC5ED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организации и проведению профилактической работы по предупреждению возникновения открытого фонтанирования скважин на предприятиях нефтяной промышленности, приказ Минэнерго России от 15.02.2001 № 52;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Рекомендации по проведению обследований внутрипромысловых трубопроводов нефтяных месторождений, распоряжение Ростехнадзора от 25.01.2008 № 9-рп;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11-114-2004,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08-254-98, РД 08-272-99, РД 08-435-02, РД 08-625-03,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31294-2005, ГОСТ 31385-2016, ГОСТ 32569-2013, ГОСТ Р 51365-2009 (ИСО 10423:2003), ГОСТ Р 53710-2009, ГОСТ Р 54382-2011, ГОСТ Р 54483-2011, ГОСТ Р 54594-2011, ГОСТ Р 55414-2013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</w:t>
            </w:r>
            <w:r w:rsidRPr="00FD30CE">
              <w:rPr>
                <w:caps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Э4 КЛ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1.4.2.КЛ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1.4.3.КЛ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.4.4.КЛ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Э4 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1.4.2.ТП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1.4.3.ТП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.4.4.ТП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магистрального трубопроводного транспорта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iCs/>
                <w:caps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26.12.2018 № 647;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11.12.2014 № 555;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02.06.2014 №233;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0A63E8" w:rsidRPr="00FD30CE" w:rsidRDefault="000A63E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36.13330.2012, СП 86.13330.2014, СП 123.13330.2012, СП 125.13330.2012,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153-39.4-113-01,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1510-84, ГОСТ 31294-2005, ГОСТ 31447-2012, ГОСТ 34569-2019, ГОСТ Р 51164-98, ГОСТ Р 58622-2019, ГОСТ Р 58623-2019, ГОСТ Р 58819-2020</w:t>
            </w:r>
          </w:p>
          <w:p w:rsidR="001B7CCE" w:rsidRPr="00FD30CE" w:rsidRDefault="001B7CCE" w:rsidP="001E69F1">
            <w:pPr>
              <w:rPr>
                <w:b/>
                <w:iCs/>
                <w:caps/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Э5 КЛ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.5.4.КЛ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Э5 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1.5.3.ТП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.5.4.ТП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1.6.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геологоразведочных и геофизических работ при разработке месторождений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5)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</w:t>
            </w:r>
            <w:r w:rsidR="00255F93" w:rsidRPr="00FD30CE">
              <w:rPr>
                <w:sz w:val="18"/>
                <w:szCs w:val="18"/>
              </w:rPr>
              <w:t>йской Федерации от 03.03.2010 №</w:t>
            </w:r>
            <w:r w:rsidRPr="00FD30CE">
              <w:rPr>
                <w:sz w:val="18"/>
                <w:szCs w:val="18"/>
              </w:rPr>
              <w:t>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об установлении и изменении границ участков недр, представленных в пользование, утв. постановлением Правительства Российской Федерации от 03.05.2012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геофизических исследований и работ в нефтяных и газовых скважинах, приказ Минприроды России от 28.12.1999 № 323;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России от 12.07.1996 № 178;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08-37-95, РД 153-39.0-069-01;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12.2.108-85, ГОСТ Р 53709-2009 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Э6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.6.4.КЛ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1.6.3.ТП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.6.4.ТП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1.7.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химической, нефтехимической и нефтеперерабатывающей промышленности, а также других взрывопожароопасных и вредных производств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6911FB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A63470" w:rsidRPr="00FD30CE" w:rsidRDefault="006911F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A63470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6911FB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средствами, приказ Ростехнадзора от 20.01.2017 № 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нефте- и газохимической промышленности», приказ Ростехнадзора от 29.06.2016 №272;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16.09.2015 № 364;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</w:t>
            </w:r>
            <w:r w:rsidRPr="00FD30CE">
              <w:rPr>
                <w:sz w:val="18"/>
                <w:szCs w:val="18"/>
              </w:rPr>
              <w:lastRenderedPageBreak/>
              <w:t>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0E17AF" w:rsidRPr="00FD30CE" w:rsidRDefault="000E17AF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09-570-03, РД 08-95-95, РД 09-241-98, РД 09-244-98, РД 09-255-99, РД 09-391-00;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17032-2010, ГОСТ 31294-2005, ГОСТ 31385-2016, ГОСТ 31827-2012, ГОСТ 31828-2012, ГОСТ 31836-2012, ГОСТ 32569-2013, ГОСТ Р 53681-2009,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1.7.КЛ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Э7 КЛ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.7.4.КЛ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Э7 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1.7.3.ТП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.7.4.ТП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1.8.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нефтепродукто-обеспечения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900E31" w:rsidRPr="00FD30CE" w:rsidRDefault="00900E3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11.12.2014 № 555;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№777;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7B5D6D" w:rsidRPr="00FD30CE" w:rsidRDefault="007B5D6D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155.13130.2014;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03-420-01, РД 08-95-95;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ГОСТ 17032-2010, ГОСТ 31385-2016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b/>
                <w:iCs/>
                <w:caps/>
                <w:color w:val="00FFFF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Э8 КЛ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.8.4.КЛ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Э8 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1.8.3.ТП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.8.4.ТП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1.9.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Химически опасных производственных объектов систем водоподготовки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4E7A12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A5530B" w:rsidRPr="00FD30CE" w:rsidRDefault="004E7A12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A5530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4E7A12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Э9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.9.4.КЛ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1.9.3.ТП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.9.4.ТП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1.10.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пищевой и масложировой промышленности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Технический регламент Таможенного союза ТР ТС 024/2011 «Технический регламент на масложировую продукцию»;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88061C" w:rsidRPr="00FD30CE" w:rsidRDefault="003D7676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3D7676" w:rsidRPr="00FD30CE" w:rsidRDefault="0088061C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3D7676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color w:val="339966"/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Э10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1.10.КЛ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1.10.1.КЛ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1.10.2.КЛ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1.10.3.КЛ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.10.4.КЛ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1.10.ТП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1.10.1.ТП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1.10.2.ТП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1.10.3.ТП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.10.4.ТП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газоснабжения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и предоставления услуг по газоснабжению в Российской Федерации, утв. постановлением Правительства Российской Федерации от 17.05.2002 № 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05.02.1998 № 162;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20.11.2006 № 878;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№1314;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газопотребления, утв. постановлением Правительства Российской Федерации от 29.10.2010 № 870;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газопотребления», приказ Ростехнадзора от 15.12.2020 №531;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автогазозаправочных станций газомоторного топлива», приказ Ростехнадзора от 15.12.2020 № 530;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06.02.2017 № 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«Инструкция по техническому диагностированию подземных стальных газопроводов», приказ Ростехнадзора от 06.02.2017 № 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3B5DE1" w:rsidRPr="00FD30CE" w:rsidRDefault="003B5DE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диагностированию технического состояния резервуаров установок сжиженного газа (ИЗ-94), утвержденная Минтопэнерго России 31.01.1994;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проведения экспертизы промышленной безопасности и определения срока дальнейшей эксплуатации газового оборудования промышленных печей, котлов, ГРП, ГРУ, ШРП и стальных газопроводов, утвержденная Госгортехнадзором России 10.06.2003;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42-101-2003, СП 42-102-2004, СП 42-103-2003, СП 43.13330.2012, СП 62.13330.2011;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03-380-00, РД 03-410-01, РД 153-39.4-091-01;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21204-97, ГОСТ 29134-97, ГОСТ 31294-2005, ГОСТ Р 54961-2012, ГОСТ Р 54982-2012, ГОСТ Р 54983-2012, ГОСТ Р 56019-2014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Э11 КЛ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1.11.2.КЛ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1.11.3.КЛ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Э11 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1.11.2.ТП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1.11.3.ТП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1.12.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тепло – и электроэнергетики, других ОПО, использующих оборудование, работающее под избыточным давлением 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продлению срока службы сосудов, работающих под давлением, приказ Минэнерго России от 24.06.2003 № 253;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124.13330.2012;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03-29-93, РД 10-210-98, РД 10-249-98, РД 10-400-01, РД 34.17.302-97 (ОП-501 ЦД-97);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Р 50599-93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Э12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1.12.3.КЛ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.12.4.КЛ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1.12.3.ТП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.12.4.ТП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металлургической промышленности и ОПО производства черных и цветных металлов (межотраслевые)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4)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03-423-01, РД 15-16-2008;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ГОСТ 8907-87, ГОСТ 10580-2006, ГОСТ 12.2.046.0-2004, ГОСТ 15595-84, ГОСТ 19497-90, ГОСТ 19498-74, ГОСТ 31335-2006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Э13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1.13.2.КЛ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1.13.3.КЛ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1.13.ТП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1.13.2.ТП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1.13.3.ТП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использующих стационарно установленные грузоподъемные механизмы, эскалаторы в метрополитенах, грузовые подвесные канатные дороги,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1.14.1.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грузовые подвесные канатные дороги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 487;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37.133302012;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Э14.1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1.14.1.КЛ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1.14.1.3.КЛ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1.14.1.ТП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1.14.1.3.ТП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</w:t>
            </w:r>
            <w:r w:rsidR="00A723CD" w:rsidRPr="00FD30CE">
              <w:rPr>
                <w:sz w:val="18"/>
                <w:szCs w:val="18"/>
              </w:rPr>
              <w:t>з Ростехнадзора от 13.11.2020 №</w:t>
            </w:r>
            <w:r w:rsidRPr="00FD30CE">
              <w:rPr>
                <w:sz w:val="18"/>
                <w:szCs w:val="18"/>
              </w:rPr>
              <w:t>441;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10-171-97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Э14.2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1.14.2.КЛ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1.14.2.3.КЛ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1.14.2.4.КЛ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1.14.2.ТП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1.14.2.3.ТП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1.14.2.4.ТП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эскалаторы в метрополитенах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Э14.3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1.14.3.4.КЛ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1.14.3.4.ТП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стационарно установленные грузоподъемные механизмы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12-103-2002,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10-112-1-04, РД 10-138-97, РД 10-197-98;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27555-87, ГОСТ 28609-90, ГОСТ 33166.1-2014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Э14.4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1.14.4.4.КЛ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1.14.4.4.ТП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1.15.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хранения, переработки и использования растительного сырья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2,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2038C5" w:rsidRPr="00FD30CE" w:rsidRDefault="0030089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300895" w:rsidRPr="00FD30CE" w:rsidRDefault="002038C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300895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взрыворазрядителей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9E038E" w:rsidRPr="00FD30CE" w:rsidRDefault="009E038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Указания по проектированию аспирационных установок предприятий по хранению и переработке зерна и предприятий хлебопекарной промышленности, приказ Минсельхозпрода России от 26.03.1998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108.13330.2012;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12.1.010-76, ГОСТ 12.1.041-83, ГОСТ 12.2.022-80, ГОСТ 12.2.124-2013, ГОСТ 27962-88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Э15 КЛ/ТП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1.15.КЛ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консервацию, ликвидацию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1.15.3.КЛ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1.15.4.КЛ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1.15.ТП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документации на техническое перевооружение ОПО: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1.15.3.ТП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  <w:lang w:val="en-US"/>
              </w:rPr>
              <w:t>1</w:t>
            </w:r>
            <w:r w:rsidRPr="00FD30CE">
              <w:rPr>
                <w:sz w:val="20"/>
                <w:szCs w:val="20"/>
              </w:rPr>
              <w:t>.15.4.ТП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ПРОВЕДЕНИЕ ЭКСПЕРТИЗЫ ПРОМЫШЛЕННОЙ БЕЗОПАСНОСТИ ТЕХНИЧЕСКИХ УСТРОЙСТВ (ТУ), </w:t>
            </w:r>
            <w:r w:rsidRPr="00FD30CE">
              <w:rPr>
                <w:b/>
                <w:sz w:val="20"/>
                <w:szCs w:val="20"/>
              </w:rPr>
              <w:lastRenderedPageBreak/>
              <w:t>ПРИМЕНЯЕМЫХ НА ОПАСНЫХ ПРОИЗВОДСТВЕННЫХ ОБЪЕКТАХ (ОПО):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Градостроительный кодекс Российской Федерации от 29.12.2004 № 190-ФЗ 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Федеральный закон «Об электроэнергетике» от 26.03.2003 № 35-ФЗ;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 пожарной безопасности» от 21.12.1994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№123-ФЗ;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5D4259" w:rsidRPr="00FD30CE" w:rsidRDefault="001B7CCE" w:rsidP="000620EE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 xml:space="preserve"> Правила организации и осуществления производственного контроля за соблюдением требований промышленной безопасности, утв. постановлением Правительства Российской Федерации от 18.12.2020 №2168;</w:t>
            </w:r>
            <w:r w:rsidR="005D4259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 ТС 004/2011, ТР ТС 010/2011, ТР ТС 011/2011, ТР ТС 012/2011, ТР ТС 016/2011, ТР ТС 020/2011, ТР ТС 028/2012, ТР ТС 032/2013;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проведения экспертизы промышленной безопасности», приказ Рост</w:t>
            </w:r>
            <w:r w:rsidR="00031914" w:rsidRPr="00FD30CE">
              <w:rPr>
                <w:sz w:val="18"/>
                <w:szCs w:val="18"/>
              </w:rPr>
              <w:t xml:space="preserve">ехнадзора от 20.10.2020 № 420; </w:t>
            </w:r>
            <w:r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основы по проведению анализа опасностей и оценки риска аварий на опасных производственных объектах», приказ Ростехнадзора от 11.04.2016 № 144;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СанПиН 2.2.1/2.1.1.1200-03;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13-03-2006, РД 13-04-2006, РД 13-05-2006, РД 13-06-2009;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12.2.003-91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aps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iCs/>
                <w:caps w:val="0"/>
                <w:sz w:val="20"/>
                <w:szCs w:val="20"/>
              </w:rPr>
            </w:pPr>
            <w:r w:rsidRPr="00FD30CE">
              <w:rPr>
                <w:b/>
                <w:iCs/>
                <w:caps w:val="0"/>
                <w:sz w:val="20"/>
                <w:szCs w:val="20"/>
              </w:rPr>
              <w:t xml:space="preserve">ОПО угольной, сланцевой и торфяной промышленности (категории ОПО 5) </w:t>
            </w:r>
            <w:r w:rsidRPr="00FD30CE">
              <w:rPr>
                <w:b/>
                <w:iCs/>
                <w:caps w:val="0"/>
              </w:rPr>
              <w:t>²</w:t>
            </w:r>
            <w:r w:rsidRPr="00FD30CE">
              <w:rPr>
                <w:b/>
                <w:iCs/>
                <w:caps w:val="0"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Допустимые нормы содержания взрывоопасных газов (метана) в шахте, угольных пластах и выработанном пространстве, при превышении которых дегазация является обязательной, утв. постановлением Правительства Российской Федерации от 25.04.2011 № 315;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№515;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№448;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пожароопасности на объектах ведения горных работ угольной промышленности, приказ Ростехнадзора от 27.11.2020 № Пр-469;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№438;</w:t>
            </w:r>
          </w:p>
          <w:p w:rsidR="003A3D9C" w:rsidRPr="00FD30CE" w:rsidRDefault="00404D54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E2D75" w:rsidRPr="00FD30CE" w:rsidRDefault="003A3D9C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404D54" w:rsidRPr="00FD30CE" w:rsidRDefault="001E2D7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404D54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21.08.2017 № 327;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05.06.2017 № 192;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по взрывозащите горных выработок угольных шахт, опасных по газу и (или) угольной пыли, приказ Ростехнадзора от 23.12.2016 №561;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09.08.2016 № 333;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04.03.2016 № 83;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</w:t>
            </w:r>
            <w:r w:rsidRPr="00FD30CE">
              <w:rPr>
                <w:sz w:val="18"/>
                <w:szCs w:val="18"/>
              </w:rPr>
              <w:lastRenderedPageBreak/>
              <w:t>с дизельным приводом», приказ Ростехнадзора от 12.01.2016 № 7;</w:t>
            </w:r>
          </w:p>
          <w:p w:rsidR="00E05348" w:rsidRPr="00FD30CE" w:rsidRDefault="00E05348" w:rsidP="00E05348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E05348" w:rsidRPr="00FD30CE" w:rsidRDefault="00E0534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01.02.2022г. № 22;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03-301-99, РД 03-348-00, РД 03-422-01, РД 03-423-01, РД 03-427-01, РД 03-439-02, РД 05-124-96, РД 05-312-99, РД 05-313-99, РД 05-324-99, РД 05-325-99, РД 05-334-99, РД 15-03-2006, РД 15-04-2006, РД 15-05-2006, РД 15-13-2008, РД 15-14-2008,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горнорудной и нерудной промышленности (категории ОПО 5)</w:t>
            </w:r>
            <w:r w:rsidRPr="00FD30CE">
              <w:rPr>
                <w:b/>
                <w:iCs/>
                <w:caps/>
                <w:sz w:val="20"/>
                <w:szCs w:val="20"/>
              </w:rPr>
              <w:t xml:space="preserve">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362BD5" w:rsidRPr="00FD30CE" w:rsidRDefault="00362BD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03-428-02;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03-151-97,РД 03-301-99, РД 03-348-00, РД 03-423-01, РД 03-427-01, РД 06-174-97, РД 15-03-2006, РД 15-04-2006, РД 15-05-2006, РД 15-13-2008, РД 15-14-2008, РД 15-15-2008,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Э2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получаются, используются, перерабатываются, хранятся,  транспортируются и уничтожаются взрывчатые вещества и материалы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2.3.1.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 промышленные вещества, используются, хранятся, транспортируются и уничтожаются взрывчатые материалы промышленного назначения: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6149F1" w:rsidRPr="00FD30CE" w:rsidRDefault="006149F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</w:t>
            </w:r>
            <w:r w:rsidRPr="00FD30CE">
              <w:rPr>
                <w:sz w:val="18"/>
                <w:szCs w:val="18"/>
              </w:rPr>
              <w:lastRenderedPageBreak/>
              <w:t>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537.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Э3.1 ТУ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2.3.1.1.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2.3.1.2.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2.3.1.3.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пиротехнические составы и изделия, их содержащие, боеприпасы, за исключение промышленных взрывчатых материалов: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562A28" w:rsidRPr="00FD30CE" w:rsidRDefault="00562A2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 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27.12.2012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32569-2013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Э3.2 ТУ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2.3.2.1.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2.3.2.2.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2.3.2.3.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нефтегазодобывающего комплекса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</w:t>
            </w:r>
            <w:r w:rsidRPr="00FD30CE">
              <w:rPr>
                <w:sz w:val="18"/>
                <w:szCs w:val="18"/>
              </w:rPr>
              <w:lastRenderedPageBreak/>
              <w:t>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16.09.2015 № 364;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нефтегазодобычи», приказ Ростехнадзора от 17.08.2015 №317;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BC5ED8" w:rsidRPr="00FD30CE" w:rsidRDefault="00BC5ED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организации и проведению профилактической работы по предупреждению возникновения открытого фонтанирования скважин на предприятиях нефтяной промышленности, приказ Минэнерго России от 15.02.2001 № 52;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Рекомендации по проведению обследований внутрипромысловых трубопроводов нефтяных месторождений, распоряжение Ростехнадзора от 25.01.2008 № 9-рп;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11-114-2004,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08-254-98, РД 08-272-99, РД 08-435-02, РД 08-625-03,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31294-2005, ГОСТ 31385-2016, ГОСТ 32569-2013, ГОСТ Р 51365-2009 (ИСО 10423:2003), ГОСТ Р 53710-2009, ГОСТ Р 54382-2011, ГОСТ Р 54483-2011, ГОСТ Р 54594-2011, ГОСТ Р 55414-2013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</w:t>
            </w:r>
            <w:r w:rsidRPr="00FD30CE">
              <w:rPr>
                <w:caps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Э4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магистрального трубопроводного транспорта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iCs/>
                <w:caps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26.12.2018 № 647;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трубопроводов», приказ Ростехнадзора от 02.06.2014 №233;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7166B9" w:rsidRPr="00FD30CE" w:rsidRDefault="007166B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36.13330.2012, СП 86.13330.2014, СП 123.13330.2012, СП 125.13330.2012,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153-39.4-113-01,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1510-84, ГОСТ 31294-2005, ГОСТ 31447-2012, ГОСТ 34569-2019, ГОСТ Р 51164-98, ГОСТ Р 58622-2019, ГОСТ Р 58623-2019, ГОСТ Р 58819-2020</w:t>
            </w:r>
          </w:p>
          <w:p w:rsidR="001B7CCE" w:rsidRPr="00FD30CE" w:rsidRDefault="001B7CCE" w:rsidP="001E69F1">
            <w:pPr>
              <w:rPr>
                <w:b/>
                <w:iCs/>
                <w:caps/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Э5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2.5.1.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2.5.2.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2.6.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геологоразведочных и геофизических работ при разработке месторождений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5)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Российской Федерации от 03.03.2010 № 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об установлении и изменении границ участков недр, представленных в пользование, утв. постановлением Правительства Российской Федерации от 03.05.2012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геофизических исследований и работ в нефтяных и газовых скважинах, приказ Минприроды России от 28.12.1999 № 323;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России от 12.07.1996 № 178;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08-37-95, РД 153-39.0-069-01;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12.2.108-85, ГОСТ Р 53709-2009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Э6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2.6.1.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2.6.2.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2.6.3.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2.6.4.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2.7.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химической, нефтехимической и нефтеперерабатывающей промышленности, а также других взрывопожароопасных и вредных производств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0A147D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DC046F" w:rsidRPr="00FD30CE" w:rsidRDefault="000A147D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DC046F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0A147D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средствами, приказ Ростехнадзора от 20.01.2017 № 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нефте- и газохимической промышленности», приказ Ростехнадзора от 29.06.2016 №272;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</w:t>
            </w:r>
            <w:r w:rsidRPr="00FD30CE">
              <w:rPr>
                <w:sz w:val="18"/>
                <w:szCs w:val="18"/>
              </w:rPr>
              <w:lastRenderedPageBreak/>
              <w:t>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 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583A62" w:rsidRPr="00FD30CE" w:rsidRDefault="00583A62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09-570-03, РД 08-95-95, РД 09-241-98, РД 09-244-98, РД 09-255-99, РД 09-391-00;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17032-2010, ГОСТ 31294-2005, ГОСТ 31385-2016, ГОСТ 31827-2012, ГОСТ 31828-2012, ГОСТ 31836-2012, ГОСТ 32569-2013, ГОСТ Р 53681-2009,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Э7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2.7.1.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2.7.2.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2.7.3.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2.7.4.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2.8.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нефтепродуктообеспече-ния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8D29B6" w:rsidRPr="00FD30CE" w:rsidRDefault="008D29B6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</w:t>
            </w:r>
            <w:r w:rsidRPr="00FD30CE">
              <w:rPr>
                <w:sz w:val="18"/>
                <w:szCs w:val="18"/>
              </w:rPr>
              <w:lastRenderedPageBreak/>
              <w:t>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11.12.2014 № 555;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№777;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A646CE" w:rsidRPr="00FD30CE" w:rsidRDefault="00A646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155.13130.2014;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03-420-01, РД 08-95-95;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ГОСТ 17032-2010, ГОСТ 31385-2016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b/>
                <w:iCs/>
                <w:caps/>
                <w:color w:val="00FFFF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Э8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2.8.1.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2.8.2.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2.8.3.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2.8.4.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2.9.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Химически опасных производственных объектов систем водоподготовки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 xml:space="preserve"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 </w:t>
            </w:r>
          </w:p>
          <w:p w:rsidR="00230049" w:rsidRPr="00FD30CE" w:rsidRDefault="0014783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9C50C1" w:rsidRPr="00FD30CE" w:rsidRDefault="0023004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14783B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9C50C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  <w:r w:rsidR="001B7CCE" w:rsidRPr="00FD30CE">
              <w:rPr>
                <w:sz w:val="18"/>
                <w:szCs w:val="18"/>
              </w:rPr>
              <w:t xml:space="preserve">Руководство по безопасности «Методические рекомендации по проведению количественного анализа риска аварий на конденсатопроводах и </w:t>
            </w:r>
            <w:r w:rsidR="001B7CCE" w:rsidRPr="00FD30CE">
              <w:rPr>
                <w:sz w:val="18"/>
                <w:szCs w:val="18"/>
              </w:rPr>
              <w:lastRenderedPageBreak/>
              <w:t>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Э9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2.9.1.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2.9.2.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2.9.3.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2.9.4.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пищевой и масложировой промышленности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Технический регламент Таможенного союза ТР ТС 024/2011 «Технический регламент на масложировую продукцию»;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6C0687" w:rsidRPr="00FD30CE" w:rsidRDefault="004A4D5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4A4D5B" w:rsidRPr="00FD30CE" w:rsidRDefault="006C068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4A4D5B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color w:val="339966"/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Э10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2.10.1.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2.10.2.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2.10.3.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2.10.4.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газоснабжения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и предоставления услуг по газоснабжению в Российской Федерации, утв. постановлением Правительства Российской Федерации от 17.05.2002 № 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05.02.1998 № 162;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20.11.2006 № 878;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№1314;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газопотребления, утв. постановлением Правительства Российской Федерации от 29.10.2010 № 870;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газопотребления», приказ Ростехнадзора от 15.12.2020 № 531;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безопасности автогазозаправочных станций газомоторного топлива», приказ Ростехнадзора от 15.12.2020 № 530;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06.02.2017 № 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техническому диагностированию подземных стальных газопроводов», приказ Ростехнадзора от 06.02.2017 № 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5F2973" w:rsidRPr="00FD30CE" w:rsidRDefault="005F297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диагностированию технического состояния резервуаров установок сжиженного газа (ИЗ-94), утвержденная Минтопэнерго России 31.01.1994;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проведения экспертизы промышленной безопасности и определения срока дальнейшей эксплуатации газового оборудования промышленных печей, котлов, ГРП, ГРУ, ШРП и стальных газопроводов, утвержденная Госгортехнадзором России 10.06.2003;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42-101-2003, СП 42-102-2004, СП 42-103-2003, СП 43.13330.2012, СП 62.13330.2011;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03-380-00, РД 03-410-01, РД 153-39.4-091-01;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21204-97, ГОСТ 29134-97, ГОСТ 31294-2005, ГОСТ Р 54961-2012, ГОСТ Р 54982-2012, ГОСТ Р 54983-2012, ГОСТ Р 56019-2014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Э11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тепло – и электроэнергетики, других ОПО, использующих оборудование, работающее под избыточным давлением 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продлению срока службы сосудов, работающих под давлением, приказ Минэнерго России от 24.06.2003 № 253;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124.13330.2012;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03-29-93, РД 10-210-98, РД 10-249-98, РД 10-400-01, РД 34.17.302-97 (ОП-501 ЦД-97);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Р 50599-93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Э12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металлургической промышленности и ОПО </w:t>
            </w:r>
            <w:r w:rsidRPr="00FD30CE">
              <w:rPr>
                <w:b/>
                <w:sz w:val="20"/>
                <w:szCs w:val="20"/>
              </w:rPr>
              <w:lastRenderedPageBreak/>
              <w:t>производства черных и цветных металлов (межотраслевые)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4)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03-423-01, РД 15-16-2008;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8907-87, ГОСТ 10580-2006, ГОСТ 12.2.046.0-2004, ГОСТ 15595-84, ГОСТ 19497-90, ГОСТ 19498-74, ГОСТ 31335-2006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Э13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2.13.2.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2.13.3.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использующих стационарно установленные грузоподъемные механизмы, эскалаторы в метрополитенах, грузовые подвесные канатные дороги,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2.14.1.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грузовые подвесные канатные дороги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 487;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37.133302012;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Э14.1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2.14.1.3.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10-171-97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Э14.2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2.14.2.3.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2.14.2.4.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эскалаторы в метрополитенах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Э14.3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2.14.3.4.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стационарно установленные грузоподъемные механизмы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12-103-2002,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10-112-1-04, РД 10-138-97, РД 10-197-98;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27555-87, ГОСТ 28609-90, ГОСТ 33166.1-2014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Э14.4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2.14.4.4.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2.15.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хранения, переработки и использования растительного сырья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2,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91996" w:rsidRPr="00FD30CE" w:rsidRDefault="00C4084C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C4084C" w:rsidRPr="00FD30CE" w:rsidRDefault="00591996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C4084C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взрыворазрядителей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803285" w:rsidRPr="00FD30CE" w:rsidRDefault="0080328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108.13330.2012;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12.1.010-76, ГОСТ 12.1.041-83, ГОСТ 12.2.022-80, ГОСТ 12.2.124-2013, ГОСТ 27962-88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Э15 ТУ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2.15.3.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2.15.4.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ПРОВЕДЕНИЕ ЭКСПЕРТИЗЫ ПРОМЫШЛЕННОЙ БЕЗОПАСНОСТИ ЗДАНИЙ И СООРУЖЕНИЙ (ЗС) НА ОПАСНОМ ПРОИЗВОДСТВЕННОМ ОБЪЕКТЕ (ОПО),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АВАРИЙ: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Градостроительный кодекс Российской Федерации от 29.12.2004 № 190-ФЗ 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 пожарной безопасности» от 21.12.1994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№123-ФЗ;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проведения консервации объекта капитального строительства, утв. постановлением Правительства Российской Федерации от 30.09.2011 № 802;</w:t>
            </w:r>
          </w:p>
          <w:p w:rsidR="00A111B7" w:rsidRPr="00FD30CE" w:rsidRDefault="001B7CCE" w:rsidP="002F4E3C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 xml:space="preserve"> Правила организации и осуществления производственного контроля за соблюдением требований промышленной безопасности, утв. постановлением Правительства Российской Федерации от 18.12.2020 №2168;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 ТС 004/2011, ТР ТС 010/2011, ТР ТС 011/2011, ТР ТС 012/2011, ТР ТС 016/2011, ТР ТС 020/2011, ТР ТС 028/2012, ТР ТС 032/2013;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проведения экспертизы промышленной безопасности», приказ Ростехнадзора от 20.10.2020 № 420;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«Методические основы по проведению анализа опасностей и оценки риска аварий на опасных производственных объектах», приказ Ростехнадзора от 11.04.2016 № 144;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СанПиН 2.2.1/2.1.1.1200-03;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11-110-99, СП 18.13330.2011, СП 25.13330.2012, СП 26.13330.2012, СП 43.13330.2012, СП 61.13330.2012, СП 70.13330.2012;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13-03-2006, РД 13-04-2006, РД 13-05-2006, РД 13-06-2009;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31937-2011, ГОСТ 27751-2014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aps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iCs/>
                <w:caps w:val="0"/>
                <w:sz w:val="20"/>
                <w:szCs w:val="20"/>
              </w:rPr>
            </w:pPr>
            <w:r w:rsidRPr="00FD30CE">
              <w:rPr>
                <w:b/>
                <w:iCs/>
                <w:caps w:val="0"/>
                <w:sz w:val="20"/>
                <w:szCs w:val="20"/>
              </w:rPr>
              <w:t xml:space="preserve">ОПО угольной, сланцевой и торфяной промышленности (категории ОПО 5) </w:t>
            </w:r>
            <w:r w:rsidRPr="00FD30CE">
              <w:rPr>
                <w:b/>
                <w:iCs/>
                <w:caps w:val="0"/>
              </w:rPr>
              <w:t>²</w:t>
            </w:r>
            <w:r w:rsidRPr="00FD30CE">
              <w:rPr>
                <w:b/>
                <w:iCs/>
                <w:caps w:val="0"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Допустимые нормы содержания взрывоопасных газов (метана) в шахте, угольных пластах и выработанном пространстве, при превышении которых дегазация является обязательной, утв. постановлением Правительства Российской Федерации от 25.04.2011 №315;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№515;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 448;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пожароопасности на объектах ведения горных работ угольной промышленности, приказ Ростехнадзора от 27.11.2020 № Пр-469;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 438;</w:t>
            </w:r>
          </w:p>
          <w:p w:rsidR="00DF2081" w:rsidRPr="00FD30CE" w:rsidRDefault="008A04F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</w:t>
            </w:r>
          </w:p>
          <w:p w:rsidR="006101C0" w:rsidRPr="00FD30CE" w:rsidRDefault="00DF208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8A04F5" w:rsidRPr="00FD30CE" w:rsidRDefault="006101C0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8A04F5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21.08.2017 № 327;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05.06.2017 № 192;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по взрывозащите горных выработок угольных шахт, опасных по газу и (или) угольной пыли, приказ Ростехнадзора от 23.12.2016 №561;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09.08.2016 № 333;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04.03.2016 № 83;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 7;</w:t>
            </w:r>
          </w:p>
          <w:p w:rsidR="00EF4AF3" w:rsidRPr="00FD30CE" w:rsidRDefault="00EF4AF3" w:rsidP="00EF4AF3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EF4AF3" w:rsidRPr="00FD30CE" w:rsidRDefault="00EF4AF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01.02.2022г. № 22;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03-301-99, РД 03-348-00, РД 03-422-01, РД 03-423-01, РД 03-427-01, РД 03-439-02, РД 05-124-96, РД 05-312-99, РД 05-313-99, РД 05-324-99, РД 05-325-99, РД 05-334-99, РД 15-03-2006, РД 15-04-2006, РД 15-05-2006, РД 15-13-2008, РД 15-14-2008,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горнорудной и нерудной промышленности (категории ОПО 5)</w:t>
            </w:r>
            <w:r w:rsidRPr="00FD30CE">
              <w:rPr>
                <w:b/>
                <w:iCs/>
                <w:caps/>
                <w:sz w:val="20"/>
                <w:szCs w:val="20"/>
              </w:rPr>
              <w:t xml:space="preserve">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532E52" w:rsidRPr="00FD30CE" w:rsidRDefault="00532E52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</w:t>
            </w:r>
            <w:r w:rsidRPr="00FD30CE">
              <w:rPr>
                <w:sz w:val="18"/>
                <w:szCs w:val="18"/>
              </w:rPr>
              <w:lastRenderedPageBreak/>
              <w:t>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03-428-02;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03-151-97,РД 03-301-99, РД 03-348-00, РД 03-423-01, РД 03-427-01, РД 06-174-97, РД 15-03-2006, РД 15-04-2006, РД 15-05-2006, РД 15-13-2008, РД 15-14-2008, РД 15-15-2008,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Э2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получаются, используются, перерабатываются, хранятся,  транспортируются и уничтожаются взрывчатые вещества и материалы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3.3.1.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 промышленные вещества, используются, хранятся, транспортируются и уничтожаются взрывчатые материалы промышленного назначения: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C57C70" w:rsidRPr="00FD30CE" w:rsidRDefault="00C57C70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537.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Э3.1 ЗС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3.3.1.1.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3.3.1.2.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3.3.1.3.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</w:t>
            </w:r>
            <w:r w:rsidRPr="00FD30CE">
              <w:rPr>
                <w:b/>
                <w:sz w:val="20"/>
                <w:szCs w:val="20"/>
              </w:rPr>
              <w:lastRenderedPageBreak/>
              <w:t>пиротехнические составы и изделия, их содержащие, боеприпасы, за исключение промышленных взрывчатых материалов: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</w:t>
            </w:r>
            <w:r w:rsidRPr="00FD30CE">
              <w:rPr>
                <w:sz w:val="18"/>
                <w:szCs w:val="18"/>
              </w:rPr>
              <w:lastRenderedPageBreak/>
              <w:t>производств боеприпасов и спецхимии», приказ Ростехнадзора от 26.11.2020 № 458;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FB3A17" w:rsidRPr="00FD30CE" w:rsidRDefault="00FB3A1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 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27.12.2012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32569-2013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Э3.2 ЗС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3.3.2.1.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sz w:val="20"/>
                <w:szCs w:val="20"/>
              </w:rPr>
              <w:t xml:space="preserve">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3.3.2.2.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3.3.2.3.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нефтегазодобывающего комплекса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</w:t>
            </w:r>
            <w:r w:rsidRPr="00FD30CE">
              <w:rPr>
                <w:sz w:val="18"/>
                <w:szCs w:val="18"/>
              </w:rPr>
              <w:lastRenderedPageBreak/>
              <w:t xml:space="preserve">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16.09.2015 № 364;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нефтегазодобычи», приказ Ростехнадзора от 17.08.2015 №317;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D24A19" w:rsidRPr="00FD30CE" w:rsidRDefault="00D24A1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организации и проведению профилактической работы по предупреждению возникновения открытого фонтанирования скважин на предприятиях нефтяной промышленности, приказ Минэнерго России от 15.02.2001 № 52;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Рекомендации по проведению обследований внутрипромысловых трубопроводов нефтяных месторождений, распоряжение Ростехнадзора от 25.01.2008 № 9-рп;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11-114-2004,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РД 08-254-98, РД 08-272-99, РД 08-435-02, РД 08-625-03,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31294-2005, ГОСТ 31385-2016, ГОСТ 32569-2013, ГОСТ Р 51365-2009 (ИСО 10423:2003), ГОСТ Р 53710-2009, ГОСТ Р 54382-2011, ГОСТ Р 54483-2011, ГОСТ Р 54594-2011, ГОСТ Р 55414-2013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</w:t>
            </w:r>
            <w:r w:rsidRPr="00FD30CE">
              <w:rPr>
                <w:caps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Э4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магистрального трубопроводного транспорта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iCs/>
                <w:caps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26.12.2018 № 647;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</w:t>
            </w:r>
            <w:r w:rsidRPr="00FD30CE">
              <w:rPr>
                <w:sz w:val="18"/>
                <w:szCs w:val="18"/>
              </w:rPr>
              <w:lastRenderedPageBreak/>
              <w:t>трубопроводов», приказ Ростехнадзора от 02.06.2014 №233;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873F8" w:rsidRPr="00FD30CE" w:rsidRDefault="001873F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36.13330.2012, СП 86.13330.2014, СП 123.13330.2012, СП 125.13330.2012,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153-39.4-113-01,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1510-84, ГОСТ 31294-2005, ГОСТ 31447-2012, ГОСТ 34569-2019, ГОСТ Р 51164-98, ГОСТ Р 58622-2019, ГОСТ Р 58623-2019, ГОСТ Р 58819-2020</w:t>
            </w:r>
          </w:p>
          <w:p w:rsidR="001B7CCE" w:rsidRPr="00FD30CE" w:rsidRDefault="001B7CCE" w:rsidP="001E69F1">
            <w:pPr>
              <w:rPr>
                <w:b/>
                <w:iCs/>
                <w:caps/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Э5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3.5.1.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3.5.2.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геологоразведочных и геофизических работ при разработке месторождений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5)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Российской Федерации от 03.03.2010 № 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об установлении и изменении границ участков недр, представленных в пользование, утв. постановлением Правительства Российской Федерации от 03.05.2012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геофизических исследований и работ в нефтяных и газовых скважинах, приказ Минприроды России от 28.12.1999 № 323;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России от 12.07.1996 № 178;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08-37-95, РД 153-39.0-069-01;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12.2.108-85, ГОСТ Р 53709-2009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Э6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3.6.1.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3.6.2.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3.6.3.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3.6.4.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3.7.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химической, нефтехимической и нефтеперерабатывающей промышленности, а также других </w:t>
            </w:r>
            <w:r w:rsidRPr="00FD30CE">
              <w:rPr>
                <w:b/>
                <w:sz w:val="20"/>
                <w:szCs w:val="20"/>
              </w:rPr>
              <w:lastRenderedPageBreak/>
              <w:t>взрывопожароопасных и вредных производств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</w:t>
            </w:r>
            <w:r w:rsidRPr="00FD30CE">
              <w:rPr>
                <w:sz w:val="18"/>
                <w:szCs w:val="18"/>
              </w:rPr>
              <w:lastRenderedPageBreak/>
              <w:t>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E971D5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331E8" w:rsidRPr="00FD30CE" w:rsidRDefault="00E971D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1331E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E971D5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средствами, приказ Ростехнадзора от 20.01.2017 № 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нефте- и газохимической промышленности», приказ Ростехнадзора от 29.06.2016 №272;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066CC5" w:rsidRPr="00FD30CE" w:rsidRDefault="00066CC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09-570-03, РД 08-95-95, РД 09-241-98, РД 09-244-98, РД 09-255-99, РД 09-391-00;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17032-2010, ГОСТ 31294-2005, ГОСТ 31385-2016, ГОСТ 31827-2012, ГОСТ 31828-2012, ГОСТ 31836-2012, ГОСТ 32569-2013, ГОСТ Р 53681-2009,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Э7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3.7.1.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3.7.2.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3.7.3.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3.7.4.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3.8.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нефтепродукто-обеспечения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43168E" w:rsidRPr="00FD30CE" w:rsidRDefault="0043168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</w:t>
            </w:r>
            <w:r w:rsidRPr="00FD30CE">
              <w:rPr>
                <w:sz w:val="18"/>
                <w:szCs w:val="18"/>
              </w:rPr>
              <w:lastRenderedPageBreak/>
              <w:t>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11.12.2014 № 555;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№777;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1E39E9" w:rsidRPr="00FD30CE" w:rsidRDefault="001E39E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155.13130.2014;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03-420-01, РД 08-95-95;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ГОСТ 17032-2010, ГОСТ 31385-2016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b/>
                <w:iCs/>
                <w:caps/>
                <w:color w:val="00FFFF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Э8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3.8.1.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3.8.2.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3.8.3.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3.8.4.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3.9.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Химически опасных производственных объектов систем водоподготовки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5E7307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EB4B37" w:rsidRPr="00FD30CE" w:rsidRDefault="005E730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EB4B3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5E7307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Э9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3.9.1.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3.9.2.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3.9.3.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3.9.4.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3.10.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пищевой и масложировой промышленности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Технический регламент Таможенного союза ТР ТС 024/2011 «Технический регламент на масложировую продукцию»;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612CFA" w:rsidRPr="00FD30CE" w:rsidRDefault="0019547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95477" w:rsidRPr="00FD30CE" w:rsidRDefault="00612CFA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195477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color w:val="339966"/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Э10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3.10.1.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3.10.2.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3.10.3.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3.10.4.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3.11.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газоснабжения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и предоставления услуг по газоснабжению в Российской Федерации, утв. постановлением Правительства Российской Федерации от 17.05.2002 № 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05.02.1998 № 162;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20.11.2006 № 878;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№1314;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газопотребления, утв. постановлением Правительства Российской Федерации от 29.10.2010 № 870;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газопотребления», приказ Ростехнадзора от 15.12.2020 №531;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автогазозаправочных станций газомоторного топлива», приказ Ростехнадзора от 15.12.2020 № 530;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06.02.2017 № 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техническому диагностированию подземных стальных газопроводов», приказ Ростехнадзора от 06.02.2017 № 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0D68C0" w:rsidRPr="00FD30CE" w:rsidRDefault="000D68C0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диагностированию технического состояния резервуаров установок сжиженного газа (ИЗ-94), утвержденная Минтопэнерго России 31.01.1994;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проведения экспертизы промышленной безопасности и определения срока дальнейшей эксплуатации газового оборудования промышленных печей, котлов, ГРП, ГРУ, ШРП и стальных газопроводов, утвержденная Госгортехнадзором России 10.06.2003;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42-101-2003, СП 42-102-2004, СП 42-103-2003, СП 43.13330.2012, СП 62.13330.2011;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03-380-00, РД 03-410-01, РД 153-39.4-091-01;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21204-97, ГОСТ 29134-97, ГОСТ 31294-2005, ГОСТ Р 54961-2012, ГОСТ Р 54982-2012, ГОСТ Р 54983-2012, ГОСТ Р 56019-2014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Э11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3.12.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тепло – и электроэнергетики, других ОПО, использующих оборудование, работающее под давлением более 0,07 МПа или при температуре нагрева воды более 115 ºС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продлению срока службы сосудов, работающих под давлением, приказ Минэнерго России от 24.06.2003 № 253;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124.13330.2012;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03-29-93, РД 10-210-98, РД 10-249-98, РД 10-400-01, РД 34.17.302-97 (ОП-501 ЦД-97);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Р 50599-93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Э12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металлургической промышленности и ОПО производства черных и цветных металлов (межотраслевые)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4)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03-423-01, РД 15-16-2008;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8907-87, ГОСТ 10580-2006, ГОСТ 12.2.046.0-2004, ГОСТ 15595-84, ГОСТ 19497-90, ГОСТ 19498-74, ГОСТ 31335-2006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Э13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3.13.3.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использующих стационарно установленные грузоподъемные механизмы, эскалаторы в метрополитенах, грузовые подвесные канатные дороги,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3.14.1.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грузовые подвесные канатные дороги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 487;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37.133302012;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Э14.1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3.14.1.3.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10-171-97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Э14.2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3.14.2.3.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3.14.2.4.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эскалаторы в метрополитенах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Э14.3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3.14.3.4.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стационарно установленные грузоподъемные механизмы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12-103-2002,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10-112-1-04, РД 10-138-97, РД 10-197-98;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27555-87, ГОСТ 28609-90, ГОСТ 33166.1-2014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Э14.4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3.14.4.4.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3.15.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хранения, переработки и использования растительного сырья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2,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D3778B" w:rsidRPr="00FD30CE" w:rsidRDefault="0060111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601118" w:rsidRPr="00FD30CE" w:rsidRDefault="00D3778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601118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взрыворазрядителей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4972A3" w:rsidRPr="00FD30CE" w:rsidRDefault="004972A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108.13330.2012;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12.1.010-76, ГОСТ 12.1.041-83, ГОСТ 12.2.022-80, ГОСТ 12.2.124-2013, ГОСТ 27962-88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Э15 ЗС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3.15.4.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ПРОВЕДЕНИЕ ЭКСПЕРТИЗЫ </w:t>
            </w:r>
            <w:r w:rsidRPr="00FD30CE">
              <w:rPr>
                <w:b/>
                <w:sz w:val="20"/>
                <w:szCs w:val="20"/>
              </w:rPr>
              <w:lastRenderedPageBreak/>
              <w:t xml:space="preserve">ПРОМЫШЛЕННОЙ БЕЗОПАСНОСТИ ДЕКЛАРАЦИИ ПРОМЫШЛЕННОЙ БЕЗОПАСНОСТИ (Д), РАЗРАБАТЫВАЕМОЙ В СОСТАВЕ ДОКУМЕНТАЦИИ НА ТЕХНИЧЕСКОЕ ПЕРЕВООРУЖЕНИЕ </w:t>
            </w:r>
            <w:r w:rsidRPr="00FD30CE">
              <w:rPr>
                <w:b/>
                <w:sz w:val="20"/>
                <w:szCs w:val="20"/>
                <w:vertAlign w:val="superscript"/>
              </w:rPr>
              <w:t>1</w:t>
            </w:r>
            <w:r w:rsidRPr="00FD30CE">
              <w:rPr>
                <w:b/>
                <w:sz w:val="20"/>
                <w:szCs w:val="20"/>
              </w:rPr>
              <w:t>, КОНСЕРВАЦИЮ И ЛИКВИДАЦИЮ ОПАСНЫХ ПРОИЗВОДСТВЕННЫХ ОБЪЕКТОВ (ОПО):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Градостроительный кодекс Российской Федерации от 29.12.2004 № 190-ФЗ 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 пожарной безопасности» от 21.12.1994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№123-ФЗ;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480035" w:rsidRPr="00FD30CE" w:rsidRDefault="001B7CCE" w:rsidP="00C94C6E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 xml:space="preserve"> Правила организации и осуществления производственного контроля за соблюдением требований промышленной безопасности, утв. постановлением Правительства Российской Федерации от 18.12.2020 №2168;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 ТС 004/2011, ТР ТС 010/2011, ТР ТС 011/2011, ТР ТС 012/2011, ТР ТС 016/2011, ТР ТС 020/2011, ТР ТС 028/2012, ТР ТС 032/2013;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проведения экспертизы промышленной безопасности», приказ Ростехнадзора от 20.10.2020 № 420;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Ростехнадзора от 01.12.2020г. № 478;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 xml:space="preserve">Порядок оформления декларации промышленной безопасности опасных производственных объектов и перечень включаемых в нее сведений, приказ Ростехнадзора от 16.10.2020 № 414;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основы по проведению анализа опасностей и оценки риска аварий на опасных производственных объектах», приказ Ростехнадзора от 11.04.2016 № 144;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СанПиН 2.2.1/2.1.1.1200-03;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03-496-02, РД 03-301-99, РД 03-348-00, РД 03-422-01, РД 03-423-01, РД 03-427-01, РД 03-439-02, РД 05-124-96, РД 05-312-99, РД 05-313-99, РД 05-324-99, РД 05-325-99, РД 05-334-99, РД 15-03-2006, РД 15-04-2006, РД 15-05-2006, РД 15-13-2008, РД 15-14-2008,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  <w:r w:rsidRPr="00FD30CE">
              <w:rPr>
                <w:caps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горнорудной и нерудной промышленности (категории ОПО 5)</w:t>
            </w:r>
            <w:r w:rsidRPr="00FD30CE">
              <w:rPr>
                <w:b/>
                <w:iCs/>
                <w:caps/>
                <w:sz w:val="20"/>
                <w:szCs w:val="20"/>
              </w:rPr>
              <w:t xml:space="preserve">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4701F1" w:rsidRPr="00FD30CE" w:rsidRDefault="004701F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</w:t>
            </w:r>
            <w:r w:rsidRPr="00FD30CE">
              <w:rPr>
                <w:sz w:val="18"/>
                <w:szCs w:val="18"/>
              </w:rPr>
              <w:lastRenderedPageBreak/>
              <w:t>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03-428-02;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03-151-97,РД 03-301-99, РД 03-348-00, РД 03-423-01, РД 03-427-01, РД 06-174-97, РД 15-03-2006, РД 15-04-2006, РД 15-05-2006, РД 15-13-2008, РД 15-14-2008, РД 15-15-2008,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Э2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получаются, используются, перерабатываются, хранятся,  транспортируются и уничтожаются взрывчатые вещества и материалы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4.3.1.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 промышленные вещества, используются, хранятся, транспортируются и уничтожаются взрывчатые материалы промышленного назначения: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734474" w:rsidRPr="00FD30CE" w:rsidRDefault="00734474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537.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Э3.1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4.3.1.1.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4.3.1.2.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4.3.2.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</w:t>
            </w:r>
            <w:r w:rsidRPr="00FD30CE">
              <w:rPr>
                <w:b/>
                <w:sz w:val="20"/>
                <w:szCs w:val="20"/>
              </w:rPr>
              <w:lastRenderedPageBreak/>
              <w:t>пиротехнические составы и изделия, их содержащие, боеприпасы, за исключение промышленных взрывчатых материалов: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</w:t>
            </w:r>
            <w:r w:rsidRPr="00FD30CE">
              <w:rPr>
                <w:sz w:val="18"/>
                <w:szCs w:val="18"/>
              </w:rPr>
              <w:lastRenderedPageBreak/>
              <w:t>производств боеприпасов и спецхимии», приказ Ростехнадзора от 26.11.2020 № 458;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3A479F" w:rsidRPr="00FD30CE" w:rsidRDefault="003A479F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 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27.12.2012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32569-2013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Э3.2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4.3.2.1.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4.3.2.2.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нефтегазодобывающего комплекса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</w:t>
            </w:r>
            <w:r w:rsidRPr="00FD30CE">
              <w:rPr>
                <w:sz w:val="18"/>
                <w:szCs w:val="18"/>
              </w:rPr>
              <w:lastRenderedPageBreak/>
              <w:t xml:space="preserve">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16.09.2015 № 364;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нефтегазодобычи», приказ Ростехнадзора от 17.08.2015 №317;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FF18B3" w:rsidRPr="00FD30CE" w:rsidRDefault="00FF18B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организации и проведению профилактической работы по предупреждению возникновения открытого фонтанирования скважин на предприятиях нефтяной промышленности, приказ Минэнерго России от 15.02.2001 № 52;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Рекомендации по проведению обследований внутрипромысловых трубопроводов нефтяных месторождений, распоряжение Ростехнадзора от 25.01.2008 № 9-рп;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11-114-2004,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РД 08-254-98, РД 08-272-99, РД 08-435-02, РД 08-625-03,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31294-2005, ГОСТ 31385-2016, ГОСТ 32569-2013, ГОСТ Р 51365-2009 (ИСО 10423:2003), ГОСТ Р 53710-2009, ГОСТ Р 54382-2011, ГОСТ Р 54483-2011, ГОСТ Р 54594-2011, ГОСТ Р 55414-2013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</w:t>
            </w:r>
            <w:r w:rsidRPr="00FD30CE">
              <w:rPr>
                <w:caps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Э4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магистрального трубопроводного транспорта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iCs/>
                <w:caps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26.12.2018 № 647;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</w:t>
            </w:r>
            <w:r w:rsidRPr="00FD30CE">
              <w:rPr>
                <w:sz w:val="18"/>
                <w:szCs w:val="18"/>
              </w:rPr>
              <w:lastRenderedPageBreak/>
              <w:t>трубопроводов», приказ Ростехнадзора от 02.06.2014 №233;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673DA8" w:rsidRPr="00FD30CE" w:rsidRDefault="00673DA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36.13330.2012, СП 86.13330.2014, СП 123.13330.2012, СП 125.13330.2012,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153-39.4-113-01,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1510-84, ГОСТ 31294-2005, ГОСТ 31447-2012, ГОСТ 34569-2019, ГОСТ Р 51164-98, ГОСТ Р 58622-2019, ГОСТ Р 58623-2019, ГОСТ Р 58819-2020</w:t>
            </w:r>
          </w:p>
          <w:p w:rsidR="001B7CCE" w:rsidRPr="00FD30CE" w:rsidRDefault="001B7CCE" w:rsidP="001E69F1">
            <w:pPr>
              <w:rPr>
                <w:b/>
                <w:iCs/>
                <w:caps/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Э5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4.5.1.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4.5.2.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4.6.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геологоразведочных и геофизических работ при разработке месторождений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5)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Российской Федерации от 03.03.2010 № 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об установлении и изменении границ участков недр, представленных в пользование, утв. постановлением Правительства Российской Федерации от 03.05.2012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геофизических исследований и работ в нефтяных и газовых скважинах, приказ Минприроды России от 28.12.1999 № 323;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России от 12.07.1996 № 178;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08-37-95, РД 153-39.0-069-01;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12.2.108-85, ГОСТ Р 53709-2009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Э6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4.6.1.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4.6.2.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4.7.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химической, нефтехимической и нефтеперерабатывающей промышленности, а также других </w:t>
            </w:r>
            <w:r w:rsidRPr="00FD30CE">
              <w:rPr>
                <w:b/>
                <w:sz w:val="20"/>
                <w:szCs w:val="20"/>
              </w:rPr>
              <w:lastRenderedPageBreak/>
              <w:t>взрывопожароопасных и вредных производств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</w:t>
            </w:r>
            <w:r w:rsidRPr="00FD30CE">
              <w:rPr>
                <w:sz w:val="18"/>
                <w:szCs w:val="18"/>
              </w:rPr>
              <w:lastRenderedPageBreak/>
              <w:t>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660D6B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B82F66" w:rsidRPr="00FD30CE" w:rsidRDefault="00660D6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B82F66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660D6B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средствами, приказ Ростехнадзора от 20.01.2017 № 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нефте- и газохимической промышленности», приказ Ростехнадзора от 29.06.2016 №272;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AF32EC" w:rsidRPr="00FD30CE" w:rsidRDefault="00AF32EC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09-570-03, РД 08-95-95, РД 09-241-98, РД 09-244-98, РД 09-255-99, РД 09-391-00;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17032-2010, ГОСТ 31294-2005, ГОСТ 31385-2016, ГОСТ 31827-2012, ГОСТ 31828-2012, ГОСТ 31836-2012, ГОСТ 32569-2013, ГОСТ Р 53681-2009,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Э7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4.7.1.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4.7.2.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4.8.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нефтепродуктообеспе-чения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5C5EFB" w:rsidRPr="00FD30CE" w:rsidRDefault="005C5EF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</w:t>
            </w:r>
            <w:r w:rsidRPr="00FD30CE">
              <w:rPr>
                <w:sz w:val="18"/>
                <w:szCs w:val="18"/>
              </w:rPr>
              <w:lastRenderedPageBreak/>
              <w:t>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11.12.2014 № 555;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№777;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CF32F7" w:rsidRPr="00FD30CE" w:rsidRDefault="00CF32F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155.13130.2014;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03-420-01, РД 08-95-95;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ГОСТ 17032-2010, ГОСТ 31385-2016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b/>
                <w:iCs/>
                <w:caps/>
                <w:color w:val="00FFFF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Э8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4.8.1.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4.8.2.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4.9.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Химически опасных производственных объектов систем водоподготовки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AB2832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DF2F45" w:rsidRPr="00FD30CE" w:rsidRDefault="00AB2832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DF2F4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AB2832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Э9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4.9.1.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4.9.2.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4.10.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пищевой и масложировой промышленности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Технический регламент Таможенного союза ТР ТС 024/2011 «Технический регламент на масложировую продукцию»;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D31E61" w:rsidRPr="00FD30CE" w:rsidRDefault="00C523A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C523A5" w:rsidRPr="00FD30CE" w:rsidRDefault="00D31E6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C523A5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color w:val="339966"/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Э10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4.10.1.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4.10.2.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4.11.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газоснабжения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и предоставления услуг по газоснабжению в Российской Федерации, утв. постановлением Правительства Российской Федерации от 17.05.2002 № 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05.02.1998 № 162;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20.11.2006 № 878;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№1314;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газопотребления, утв. постановлением Правительства Российской Федерации от 29.10.2010 № 870;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газопотребления», приказ Ростехнадзора от 15.12.2020 №531;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автогазозаправочных станций газомоторного топлива», приказ Ростехнадзора от 15.12.2020 № 530;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06.02.2017 № 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техническому диагностированию подземных стальных газопроводов», приказ Ростехнадзора от 06.02.2017 № 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E62F27" w:rsidRPr="00FD30CE" w:rsidRDefault="00E62F2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диагностированию технического состояния резервуаров установок сжиженного газа (ИЗ-94), утвержденная Минтопэнерго России 31.01.1994;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проведения экспертизы промышленной безопасности и определения срока дальнейшей эксплуатации газового оборудования промышленных печей, котлов, ГРП, ГРУ, ШРП и стальных газопроводов, утвержденная Госгортехнадзором России 10.06.2003;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42-101-2003, СП 42-102-2004, СП 42-103-2003, СП 43.13330.2012, СП 62.13330.2011;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03-380-00, РД 03-410-01, РД 153-39.4-091-01;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21204-97, ГОСТ 29134-97, ГОСТ 31294-2005, ГОСТ Р 54961-2012, ГОСТ Р 54982-2012, ГОСТ Р 54983-2012, ГОСТ Р 56019-2014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Э11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4.11.2.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4.13.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металлургической промышленности и ОПО производства черных и цветных металлов (межотраслевые)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4)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03-423-01, РД 15-16-2008;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8907-87, ГОСТ 10580-2006, ГОСТ 12.2.046.0-2004, ГОСТ 15595-84, ГОСТ 19497-90, ГОСТ 19498-74, ГОСТ 31335-2006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Э13 Д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4.13.2.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ПРОВЕДЕНИЕ ЭКСПЕРТИЗЫ ПРОМЫШЛЕННОЙ БЕЗОПАСНОСТИ ОБОСНОВАНИЯ БЕЗОПАСНОСТИ (ОБ) ОПАСНОГО ПРОИЗВОДСТВЕННОГО ОБЪЕКТА (ОПО), А ТАКЖЕ ИЗМЕНЕНИЙ, ВНОСИМЫХ В ОБОСНОВАНИЕ БЕЗОПАСНОСТИ ОПАСНОГО ПРОИЗВОДСТВЕННОГО ОБЪЕКТА: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Градостроительный кодекс Российской Федерации от 29.12.2004 № 190-ФЗ 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промышленной безопасности опасных производственных объектов» от 21.07.1997 №116-ФЗ;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«Об электроэнергетике» от 26.03.2003 № 35-ФЗ;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теплоснабжении» от 27.07.2010 № 190-ФЗ;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Закон Российской Федерации «О недрах» от 21.02.1992 № 2395-1;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«Об охране окружающей среды» от 10.01.2002 № 7-ФЗ;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газоснабжении в Российской Федерации» от 31.03.1999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 от 20.06.1996 № 81-ФЗ;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Федеральный закон «О пожарной безопасности» от 21.12.1994 № 69-ФЗ;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требованиях пожарной безопасности» от 22.07.2008г. №123-ФЗ;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Федеральный закон «Технический регламент о безопасности зданий и сооружений» от 30.12.2009 № 384-ФЗ;</w:t>
            </w:r>
          </w:p>
          <w:p w:rsidR="00BA7114" w:rsidRPr="00FD30CE" w:rsidRDefault="001B7CCE" w:rsidP="00794B3B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 xml:space="preserve"> Правила организации и осуществления производственного контроля за соблюдением требований промышленной безопасности, утв. постановлением Правительства Российской Федерации от 18.12.2020 №2168;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ТР ТС 004/2011, ТР ТС 010/2011, ТР ТС 011/2011, ТР ТС 012/2011, ТР ТС 016/2011, ТР ТС 020/2011, ТР ТС 028/2012, ТР ТС 032/2013;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проведения экспертизы промышленной безопасности», приказ Ростехнадзора от 20.10.2020 № 420;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требования к обоснованию безопасности опасного производственного объекта», приказ Ростехнадзора от 15.07.2013 № 306;</w:t>
            </w:r>
          </w:p>
          <w:p w:rsidR="001B7CCE" w:rsidRPr="00FD30CE" w:rsidRDefault="002C570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  <w:r w:rsidR="001B7CCE" w:rsidRPr="00FD30CE">
              <w:rPr>
                <w:sz w:val="18"/>
                <w:szCs w:val="18"/>
              </w:rPr>
              <w:t>ФНП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приказ Росте</w:t>
            </w:r>
            <w:r w:rsidR="007F7E21" w:rsidRPr="00FD30CE">
              <w:rPr>
                <w:sz w:val="18"/>
                <w:szCs w:val="18"/>
              </w:rPr>
              <w:t>хнадзора от 01.12.2020г. № 478;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основы по проведению анализа опасностей и оценки риска аварий на опасных производственных объектах», приказ Ростехнадзора от 11.04.2016 № 144;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СанПиН 2.2.1/2.1.1.1200-03</w:t>
            </w:r>
            <w:r w:rsidR="003B3F1F" w:rsidRPr="00FD30CE">
              <w:rPr>
                <w:sz w:val="18"/>
                <w:szCs w:val="18"/>
              </w:rPr>
              <w:t>.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aps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iCs/>
                <w:caps w:val="0"/>
                <w:sz w:val="20"/>
                <w:szCs w:val="20"/>
              </w:rPr>
            </w:pPr>
            <w:r w:rsidRPr="00FD30CE">
              <w:rPr>
                <w:b/>
                <w:iCs/>
                <w:caps w:val="0"/>
                <w:sz w:val="20"/>
                <w:szCs w:val="20"/>
              </w:rPr>
              <w:t xml:space="preserve">ОПО угольной, сланцевой и торфяной промышленности (категории ОПО 5) </w:t>
            </w:r>
            <w:r w:rsidRPr="00FD30CE">
              <w:rPr>
                <w:b/>
                <w:iCs/>
                <w:caps w:val="0"/>
              </w:rPr>
              <w:t>²</w:t>
            </w:r>
            <w:r w:rsidRPr="00FD30CE">
              <w:rPr>
                <w:b/>
                <w:iCs/>
                <w:caps w:val="0"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Допустимые нормы содержания взрывоопасных газов (метана) в шахте, угольных пластах и выработанном пространстве, при превышении которых дегазация является обязательной, утв. постановлением Правительства Российской Федерации от 25.04.2011 №315;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угольных шахтах», приказ Ростехнадзора от 08.12.2020 № 507;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разработке угольных месторождений открытым способом», приказ Ростехнадзора от 10.11.2020 № 436;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аэрологической безопасности угольных шахт», приказ Ростехнадзора от 08.12.2020 № 506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прогнозу динамических явлений и мониторингу массива горных при отработке угольных месторождений», приказ Ростехнадзора от 10.12.2020 №515;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электроснабжению угольных шахт», приказ Ростехнадзора от 28.10.2020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расчету и применению анкерной крепи на угольных шахтах», приказ Ростехнадзора от 19.11.2020 №448;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переработке, обогащении и брикетировании углей», приказ Ростехнадзора от 28.10.2020 № 428;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предупреждению экзогенной и эндогенной пожароопасности на объектах ведения горных работ угольной промышленности, приказ Ростехнадзора от 27.11.2020 № Пр-469;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аварий», приказ Ростехнадзора от 27.11.2020 № 467;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«Инструкция по безопасной перевозке людей ленточными конвейерами в подземных выработках угольных (сланцевых) шахт», приказ Ростехнадзора от 13.11.2020 №438;</w:t>
            </w:r>
          </w:p>
          <w:p w:rsidR="00856439" w:rsidRPr="00FD30CE" w:rsidRDefault="00854DDD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6101C0" w:rsidRPr="00FD30CE" w:rsidRDefault="0085643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854DDD" w:rsidRPr="00FD30CE" w:rsidRDefault="006101C0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854DDD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Типовое положение о единой системе управления промышленной безопасностью и охраной труда для организаций по добыче (переработке) угля (горючих сланцев), приказ Ростехнадзора от 10.12.2020 № 514;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безопасному ведению горных работ на склонных к динамическим явлениям угольных пластах», приказ Ростехнадзора от 21.08.2017 № 327;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анализа опасностей и оценки риска аварий на угольных шахтах», приказ Ростехнадзора от 05.06.2017 № 192;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по взрывозащите горных выработок угольных шахт, опасных по газу и (или) угольной пыли, приказ Ростехнадзора от 23.12.2016 №561;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определению газоносности угольных пластов», приказ Ростехнадзора от 09.08.2016 № 333;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прогнозу и выбору мер, направленных на снижение запыленности рудничного воздуха в угольных шахтах», приказ Ростехнадзора от 04.03.2016 № 83;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использованию в угольных шахтах транспортных машин с дизельным приводом», приказ Ростехнадзора от 12.01.2016 № 7;</w:t>
            </w:r>
          </w:p>
          <w:p w:rsidR="00AB6B4E" w:rsidRPr="00FD30CE" w:rsidRDefault="00AB6B4E" w:rsidP="00AB6B4E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электроснабжению угольных шахт», приказ Ростехнадзора от 22.06.2021г. № 226;</w:t>
            </w:r>
          </w:p>
          <w:p w:rsidR="00AB6B4E" w:rsidRPr="00FD30CE" w:rsidRDefault="00AB6B4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аэрологической безопасности угольных шахт», приказ Ростехнадзора от 01.02.2022г. № 22;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03-301-99, РД 03-348-00, РД 03-422-01, РД 03-423-01, РД 03-427-01, РД 03-439-02, РД 05-124-96, РД 05-312-99, РД 05-313-99, РД 05-324-99, РД 05-325-99, РД 05-334-99, РД 15-03-2006, РД 15-04-2006, РД 15-05-2006, РД 15-13-2008, РД 15-14-2008, РД 15-16-2008 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горнорудной и нерудной промышленности (категории ОПО 5)</w:t>
            </w:r>
            <w:r w:rsidRPr="00FD30CE">
              <w:rPr>
                <w:b/>
                <w:iCs/>
                <w:caps/>
                <w:sz w:val="20"/>
                <w:szCs w:val="20"/>
              </w:rPr>
              <w:t xml:space="preserve">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обеспечения устойчивости бортов и уступов карьеров, разрезов и откосов отвалов», приказ Ростехнадзора от 13.11.2020 № 439;</w:t>
            </w:r>
          </w:p>
          <w:p w:rsidR="006947BC" w:rsidRPr="00FD30CE" w:rsidRDefault="006947BC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</w:t>
            </w:r>
            <w:r w:rsidRPr="00FD30CE">
              <w:rPr>
                <w:sz w:val="18"/>
                <w:szCs w:val="18"/>
              </w:rPr>
              <w:lastRenderedPageBreak/>
              <w:t>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03-428-02;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03-151-97,РД 03-301-99, РД 03-348-00, РД 03-423-01, РД 03-427-01, РД 06-174-97, РД 15-03-2006, РД 15-04-2006, РД 15-05-2006, РД 15-13-2008, РД 15-14-2008, РД 15-15-2008, РД 15-16-2008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Э2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5.2.4.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получаются, используются, перерабатываются, хранятся,  транспортируются и уничтожаются взрывчатые вещества и материалы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5.3.1.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получаются промышленные вещества, используются, хранятся, транспортируются и уничтожаются взрывчатые материалы промышленного назначения: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производств боеприпасов и спецхимии», приказ Ростехнадзора от 26.11.2020 № 458;</w:t>
            </w:r>
          </w:p>
          <w:p w:rsidR="00617768" w:rsidRPr="00FD30CE" w:rsidRDefault="00617768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537.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Э3.1 ОБ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5.3.1.1.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5.3.1.2.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5.3.1.3.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</w:t>
            </w:r>
            <w:r w:rsidRPr="00FD30CE">
              <w:rPr>
                <w:b/>
                <w:sz w:val="20"/>
                <w:szCs w:val="20"/>
              </w:rPr>
              <w:lastRenderedPageBreak/>
              <w:t>пиротехнические составы и изделия, их содержащие, боеприпасы, за исключение промышленных взрывчатых материалов: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Положение о лицензировании деятельности, связанной с обращением взрывчатых материалов промышленного назначения, утв. постановлением Правительства Российской Федерации от 15.09.2020 № 1435;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составления и ведения баланса производства, распространения и применения взрывчатых материалов промышленного назначения, утв. постановлением Правительства Российской Федерации от 12.07.2000 №513;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при производстве, хранении и применении взрывчатых материалов промышленного назначения», приказ Ростехнадзора от 03.12.2020 № 494;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«Основные требования безопасности для объектов </w:t>
            </w:r>
            <w:r w:rsidRPr="00FD30CE">
              <w:rPr>
                <w:sz w:val="18"/>
                <w:szCs w:val="18"/>
              </w:rPr>
              <w:lastRenderedPageBreak/>
              <w:t>производств боеприпасов и спецхимии», приказ Ростехнадзора от 26.11.2020 № 458;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5132B7" w:rsidRPr="00FD30CE" w:rsidRDefault="005132B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определения пробивной способности кумулятивных зарядов в условиях атмосферного давления и температуры окружающей среды Федеральной службы по экологическому, технологическому и атомному надзору (СС-05), приказ Ростехнадзора от 12.07.2006 №681;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Перечень взрывчатых материалов, оборудования и приборов взрывного дела, допущенных к применению в Российской Федерации, приказ Ростехнадзора от 15.09.2011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 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27.12.2012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32569-2013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Э3.2 ОБ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5.3.2.1.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5.3.2.2.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5.3.2.3.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нефтегазодобывающего комплекса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</w:t>
            </w:r>
            <w:r w:rsidRPr="00FD30CE">
              <w:rPr>
                <w:sz w:val="18"/>
                <w:szCs w:val="18"/>
              </w:rPr>
              <w:lastRenderedPageBreak/>
              <w:t xml:space="preserve">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в нефтяной и газовой промышленности», приказ Ростехнадзора от 15.12.2020 № 534;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разработки месторождений углеводородного сырья, приказ Минприроды России от 14.06.2016 № 356;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морского нефтегазового комплекса», приказ Ростехнадзора от 16.09.2015 № 364;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анализа риска аварий на опасных производственных объектах нефтегазодобычи», приказ Ростехнадзора от 17.08.2015 №317;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8A2061" w:rsidRPr="00FD30CE" w:rsidRDefault="008A206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организации и проведению профилактической работы по предупреждению возникновения открытого фонтанирования скважин на предприятиях нефтяной промышленности, приказ Минэнерго России от 15.02.2001 № 52;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Рекомендации по проведению обследований внутрипромысловых трубопроводов нефтяных месторождений, распоряжение Ростехнадзора от 25.01.2008 № 9-рп;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11-114-2004,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РД 08-254-98, РД 08-272-99, РД 08-435-02, РД 08-625-03,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31294-2005, ГОСТ 31385-2016, ГОСТ 32569-2013, ГОСТ Р 51365-2009 (ИСО 10423:2003), ГОСТ Р 53710-2009, ГОСТ Р 54382-2011, ГОСТ Р 54483-2011, ГОСТ Р 54594-2011, ГОСТ Р 55414-2013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 </w:t>
            </w:r>
            <w:r w:rsidRPr="00FD30CE">
              <w:rPr>
                <w:caps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Э4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магистрального трубопроводного транспорта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iCs/>
                <w:caps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Порядок подключения объектов нефтедобычи к магистральным нефтепроводам в Российской Федерации и учета субъектов предпринимательской деятельности, осуществляющих добычу нефти, утв. постановлением Правительства Российской Федерации от 17.02.2011 № 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Федерации», утв. постановлением Правительства Российской Федерации от 30.12.2020 № 2366;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опасных производственных объектов магистральных трубопроводов», приказ Ростехнадзора от 11.12.2020 № 517;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магистрального трубопроводного транспорта газа», приказ Ростехнадзора от 26.12.2018 № 647;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и хранению документации, подтверждающей безопасность величины максимально разрешенного рабочего давления, при эксплуатации опасных производственных объектов магистральных </w:t>
            </w:r>
            <w:r w:rsidRPr="00FD30CE">
              <w:rPr>
                <w:sz w:val="18"/>
                <w:szCs w:val="18"/>
              </w:rPr>
              <w:lastRenderedPageBreak/>
              <w:t>трубопроводов», приказ Ростехнадзора от 02.06.2014 №233;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CE4AD1" w:rsidRPr="00FD30CE" w:rsidRDefault="00CE4AD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36.13330.2012, СП 86.13330.2014, СП 123.13330.2012, СП 125.13330.2012,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153-39.4-113-01, РД 08-95-95;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1510-84, ГОСТ 31294-2005, ГОСТ 31447-2012, ГОСТ 34569-2019, ГОСТ Р 51164-98, ГОСТ Р 58622-2019, ГОСТ Р 58623-2019, ГОСТ Р 58819-2020</w:t>
            </w:r>
          </w:p>
          <w:p w:rsidR="001B7CCE" w:rsidRPr="00FD30CE" w:rsidRDefault="001B7CCE" w:rsidP="001E69F1">
            <w:pPr>
              <w:rPr>
                <w:b/>
                <w:iCs/>
                <w:caps/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Э5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5.5.1.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5.5.2.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5.6.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геологоразведочных и геофизических работ при разработке месторождений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3, 5)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Положение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утв. постановлением Правительства Российской Федерации от 03.03.2010 № 118;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Положение об установлении и изменении границ участков недр, представленных в пользование, утв. постановлением Правительства Российской Федерации от 03.05.2012 № 429;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отвода, приказ Ростехнадзора от 09.12.2020 № 508;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приказ Ростехнадзора от 15.12.2020 № 537;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Требования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сырья, приказ Минприроды России от 25.06.2010 № 218;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геофизических исследований и работ в нефтяных и газовых скважинах, приказ Минприроды России от 28.12.1999 № 323;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Типовые инструкции по безопасности геофизических работ в процессе бурения скважин и разработки нефтяных и газовых месторождений, приказ Минтопэнерго России от 12.07.1996 № 178;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08-37-95, РД 153-39.0-069-01;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12.2.108-85, ГОСТ Р 53709-2009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Э6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5.6.1.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5.6.2.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5.6.3.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5.6.4.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5.7.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химической, нефтехимической и нефтеперерабатывающей промышленности, а также других </w:t>
            </w:r>
            <w:r w:rsidRPr="00FD30CE">
              <w:rPr>
                <w:b/>
                <w:sz w:val="20"/>
                <w:szCs w:val="20"/>
              </w:rPr>
              <w:lastRenderedPageBreak/>
              <w:t>взрывопожароопасных и вредных производств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Правила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утв. </w:t>
            </w:r>
            <w:r w:rsidRPr="00FD30CE">
              <w:rPr>
                <w:sz w:val="18"/>
                <w:szCs w:val="18"/>
              </w:rPr>
              <w:lastRenderedPageBreak/>
              <w:t>постановлением Правительства Российской Федерации от 31.12.2020 № 2451;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FF2C57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A768F5" w:rsidRPr="00FD30CE" w:rsidRDefault="00FF2C57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A768F5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FF2C57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«Обследование технического состояния изотермических резервуаров сжиженных газов», приказ Ростехнадзора от 24.12.2018 №636;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средствами, приказ Ростехнадзора от 20.01.2017 № 20;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опасных производственных объектах нефтегазоперерабатывающей, нефте- и газохимической промышленности», приказ Ростехнадзора от 29.06.2016 №272;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«Методы обоснования взрывоустойчивости зданий и сооружений при взрывах топливно-воздушных смесей на опасных производственных объектах», приказ Ростехнадзора от 03.06.2016 № 217;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жидкостей», приказ Ростехнадзора от 17.09.2015 № 366;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риска аварий на технологических трубопроводах, связанных с перемещением взрывопожароопасных газов», приказ Ростехнадзора от 17.09.2015 № 365;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 на взрывопожароопасных химических производствах», приказ Ростехнадзора от 20.04.2015 №160;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483E9F" w:rsidRPr="00FD30CE" w:rsidRDefault="00483E9F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ПБ 09-570-03, РД 08-95-95, РД 09-241-98, РД 09-244-98, РД 09-255-99, РД 09-391-00;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17032-2010, ГОСТ 31294-2005, ГОСТ 31385-2016, ГОСТ 31827-2012, ГОСТ 31828-2012, ГОСТ 31836-2012, ГОСТ 32569-2013, ГОСТ Р 53681-2009,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Э7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5.7.1.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5.7.2.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5.7.3.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5.7.4.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5.8.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нефтепродуктообеспе-чения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складов нефти и нефтепродуктов», приказ Ростехнадзора от 15.12.2020 №529;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приказ Ростехнадзора от 15.12.2020 № 533;</w:t>
            </w:r>
          </w:p>
          <w:p w:rsidR="00BA49A9" w:rsidRPr="00FD30CE" w:rsidRDefault="00BA49A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определению допустимого рабочего давления магистральных нефтепроводов и нефтепродуктопроводов», приказ Ростехнадзора от 14.01.2020 № 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приказ Ростехнадзора от 15.11.2018 № 567;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нефтепродуктопроводов», приказ Ростехнадзора от 02.08.2018 № 330;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ликвидации возможных аварий на подводных переходах магистральных нефтепроводов и нефтепродуктопроводов», приказ Ростехнадзора от 12.04.2018 № 169;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классификации техногенных событий в области промышленной безопасности на опасных производственных объектах нефтегазового комплекса», приказ Ростехнадзора от 24.01.2018 № 29;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установления допустимого риска аварии при обосновании безопасности опасных производственных объектов нефтегазового комплекса», приказ Ростехнадзора от 23.08.2016 № 349;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нефтепродуктопроводов», приказ Ростехнадзора от 17.06.2016 № 228;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техническому диагностированию сварных вертикальных цилиндрических резервуаров для нефти и </w:t>
            </w:r>
            <w:r w:rsidRPr="00FD30CE">
              <w:rPr>
                <w:sz w:val="18"/>
                <w:szCs w:val="18"/>
              </w:rPr>
              <w:lastRenderedPageBreak/>
              <w:t>нефтепродуктов», приказ Ростехнадзора от 31.03.2016 №136;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разработке Планов мероприятий по локализации и ликвидации последствий аварий на опасных производственных объектах магистральных нефтепроводов и нефтепродуктопроводов», приказ Ростехнадзора от 11.12.2014 № 555;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для нефтебаз и складов нефтепродуктов, приказ Ростехнадзора от 26.12.2012 №777;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5B61D3" w:rsidRPr="00FD30CE" w:rsidRDefault="005B61D3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155.13130.2014;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03-420-01, РД 08-95-95;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18"/>
                <w:szCs w:val="18"/>
              </w:rPr>
              <w:t xml:space="preserve">   ГОСТ 17032-2010, ГОСТ 31385-2016</w:t>
            </w:r>
          </w:p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b/>
                <w:iCs/>
                <w:caps/>
                <w:color w:val="00FFFF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Э8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5.8.1.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5.8.2.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5.8.3.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5.8.4.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5.9.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Химически опасных производственных объектов систем водоподготовки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химически опасных производственных объектов», приказ Ростехнадзора от 07.12.2020 № 500;</w:t>
            </w:r>
          </w:p>
          <w:p w:rsidR="00186861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при производстве, хранении, транспортировании и применении хлора», приказ Ростехнадзора от 03.12.2020 № 486;</w:t>
            </w:r>
          </w:p>
          <w:p w:rsidR="001F2A11" w:rsidRPr="00FD30CE" w:rsidRDefault="0018686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1B7CCE" w:rsidRPr="00FD30CE" w:rsidRDefault="001F2A11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186861" w:rsidRPr="00FD30CE">
              <w:rPr>
                <w:sz w:val="18"/>
                <w:szCs w:val="18"/>
              </w:rPr>
              <w:t xml:space="preserve">  </w:t>
            </w:r>
            <w:r w:rsidR="001B7CCE" w:rsidRPr="00FD30CE">
              <w:rPr>
                <w:sz w:val="18"/>
                <w:szCs w:val="18"/>
              </w:rPr>
              <w:t xml:space="preserve">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моделирования распространения аварийных выбросов опасных веществ», приказ Ростехнадзора от 20.04.2015 №158;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устройству и безопасной эксплуатации технологических трубопроводов», приказ Ростехнадзора от 27.12.2015 №784;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Э9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5.9.1.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5.9.2.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5.9.3.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5.9.4.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5.10.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пищевой и масложировой промышленности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Технический регламент Таможенного союза ТР ТС 024/2011 «Технический регламент на масложировую продукцию»;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color w:val="339966"/>
                <w:sz w:val="20"/>
                <w:szCs w:val="20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503D5B" w:rsidRPr="00FD30CE" w:rsidRDefault="00DF3A6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DF3A6E" w:rsidRPr="00FD30CE" w:rsidRDefault="00503D5B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DF3A6E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56.13330.2011;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</w:t>
            </w:r>
          </w:p>
          <w:p w:rsidR="001B7CCE" w:rsidRPr="00FD30CE" w:rsidRDefault="001B7CCE" w:rsidP="001E69F1">
            <w:pPr>
              <w:rPr>
                <w:color w:val="339966"/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Э10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5.10.1.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5.10.2.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5.10.3.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5.10.4.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5.11.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газоснабжения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1, 2,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и предоставления услуг по газоснабжению в Российской Федерации, утв. постановлением Правительства Российской Федерации от 17.05.2002 № 317;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Правила поставки газа в Российской Федерации, утв. постановлением Правительства Российской Федерации от 05.02.1998 № 162;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Российской Федерации от 14.05.2013 № 410;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охраны газораспределительных сетей, утв. постановлением Правительства Российской Федерации от 20.11.2006 № 878;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Правила подключения (технологического присоединения) объектов капитального строительства к сетям газораспределения, утв. постановлением Правительства Российской Федерации от 30.12.2013 №1314;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Технический регламент о безопасности сетей газораспределения и газопотребления, утв. постановлением Правительства Российской Федерации от 29.10.2010 № 870;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сетей газораспределения и газопотребления», приказ Ростехнадзора от 15.12.2020 №531;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для объектов, использующих сжиженные углеводородные газы», приказ Ростехнадзора от 15.12.2020 № 532;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автогазозаправочных станций газомоторного топлива», приказ Ростехнадзора от 15.12.2020 № 530;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объектов сжиженного природного газа», приказ Ростехнадзора от 11.12.2020 № 521;</w:t>
            </w:r>
          </w:p>
          <w:p w:rsidR="001B7CCE" w:rsidRPr="00FD30CE" w:rsidRDefault="001B7CCE" w:rsidP="001E69F1">
            <w:pPr>
              <w:rPr>
                <w:b/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ФНП в области промышленной безопасности «Правила безопасности опасных производственных объектов подземных хранилищ газа», приказ Ростехнадзора от 09.12.2020 № 511;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технического диагностирования пунктов редуцирования газа», приказ Ростехнадзора от 06.02.2017 № 48;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«Инструкция по техническому диагностированию подземных стальных газопроводов», приказ Ростехнадзора от 06.02.2017 № 47;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разработке обоснования безопасности опасных производственных объектов нефтегазового комплекса», приказ Ростехнадзора от 30.09.2015 № 387;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«Методика оценки последствий аварийных взрывов топливно-воздушных смесей», приказ Ростехнадзора от 31.03.2016 № 137;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lastRenderedPageBreak/>
              <w:t xml:space="preserve">   Руководство по безопасности для складов сжиженных углеводородных газов и легковоспламеняющихся жидкостей под давлением, приказ Ростехнадзора от 26.12.2012 № 778;</w:t>
            </w:r>
          </w:p>
          <w:p w:rsidR="0072381F" w:rsidRPr="00FD30CE" w:rsidRDefault="0072381F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факельных систем, приказ Ростехнадзора от 22.12.2021 № 450;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диагностированию технического состояния резервуаров установок сжиженного газа (ИЗ-94), утвержденная Минтопэнерго России 31.01.1994;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Методика проведения экспертизы промышленной безопасности и определения срока дальнейшей эксплуатации газового оборудования промышленных печей, котлов, ГРП, ГРУ, ШРП и стальных газопроводов, утвержденная Госгортехнадзором России 10.06.2003;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42-101-2003, СП 42-102-2004, СП 42-103-2003, СП 43.13330.2012, СП 62.13330.2011;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03-380-00, РД 03-410-01, РД 153-39.4-091-01;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12.2.063-2015, ГОСТ 21204-97, ГОСТ 29134-97, ГОСТ 31294-2005, ГОСТ Р 54961-2012, ГОСТ Р 54982-2012, ГОСТ Р 54983-2012, ГОСТ Р 56019-2014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Э11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5.11.2.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5.12.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ОПО тепло – и электроэнергетики, других ОПО, использующих оборудование, работающее под избыточным давлением (категории ОПО 1, 2, 3,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промышленной безопасности при использовании оборудования, работающего под избыточным давлением», приказ Ростехнадзора от 15.12.2020 № 536;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электростанций», приказ Ростехнадзора от 15.12.2020 № 535;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«Методические рекомендации по проведению количественного анализа риска аварий на конденсатопроводах и продуктопроводах», приказ Ростехнадзора от 30.03.2020 № 139;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Инструкция по продлению срока службы сосудов, работающих под давлением, приказ Минэнерго России от 24.06.2003 № 253;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124.13330.2012;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03-29-93, РД 10-210-98, РД 10-249-98, РД 10-400-01, РД 34.17.302-97 (ОП-501 ЦД-97);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Р 50599-93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Э12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металлургической промышленности и ОПО производства черных и цветных металлов (межотраслевые)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4)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процессов получения или применения металлов», приказ Ростехнадзора от 09.12.2020 № 512;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промышленности», приказ Ростехнадзора от 13.11.2020 № 440;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03-423-01, РД 15-16-2008;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8907-87, ГОСТ 10580-2006, ГОСТ 12.2.046.0-2004, ГОСТ 15595-84, ГОСТ 19497-90, ГОСТ 19498-74, ГОСТ 31335-2006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Э13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5.13.2.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5.13.3.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использующих стационарно установленные грузоподъемные механизмы, эскалаторы в метрополитенах, грузовые подвесные канатные дороги,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-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5.14.1.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грузовые подвесные канатные дороги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грузовых подвесных канатных дорог», приказ Ростехнадзора от 03.12.2020 № 487;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37.133302012;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Э14.1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5.14.1.3.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5.14.2.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пассажирские канатные дороги и фуникулеры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  <w:r w:rsidRPr="00FD30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пассажирских канатных дорог и фуникулеров», приказ Ростехнадзора от 13.11.2020 № 441;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10-171-97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Э14.2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5.14.2.3.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5.14.2.4.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5.14.3.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эскалаторы в метрополитенах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безопасности эскалаторов в метрополитенах», приказ Ростехнадзора от 03.12.2020 № 488.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Э14.3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5.14.3.4.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ОПО, на которых используются стационарно установленные грузоподъемные механизмы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3)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опасных производственных объектов, на которых используются подъемные сооружения», приказ Ростехнадзора от 26.11.2020 № 461;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12-103-2002, СП 43.13330.2012;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РД 03-348-00, РД 10-112-1-04, РД 10-138-97, РД 10-197-98;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27555-87, ГОСТ 28609-90, ГОСТ 33166.1-2014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Э14.4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5.14.4.4.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5.15.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ОПО хранения, переработки и использования растительного сырья</w:t>
            </w:r>
          </w:p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 xml:space="preserve">(категории ОПО 2, 6) </w:t>
            </w:r>
            <w:r w:rsidRPr="00FD30CE">
              <w:rPr>
                <w:b/>
                <w:iCs/>
                <w:caps/>
              </w:rPr>
              <w:t>²</w:t>
            </w:r>
            <w:r w:rsidRPr="00FD30CE">
              <w:rPr>
                <w:b/>
                <w:iCs/>
                <w:caps/>
                <w:sz w:val="20"/>
                <w:szCs w:val="20"/>
              </w:rPr>
              <w:t>:</w:t>
            </w: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ФНП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приказ Ростехнадзора от 03.09.2020 № 331;</w:t>
            </w:r>
          </w:p>
          <w:p w:rsidR="00285509" w:rsidRPr="00FD30CE" w:rsidRDefault="00062A04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безопасной эксплуатации технологических трубопроводов», приказ Ростехнадзора от 21.12.2021г. №444;</w:t>
            </w:r>
          </w:p>
          <w:p w:rsidR="00062A04" w:rsidRPr="00FD30CE" w:rsidRDefault="00285509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ФНП в области промышленной безопасности «Правила безопасного ведения газоопасных, огневых и ремонтных работ», приказ Ростехнадзора от 15.12.2020 № 528;</w:t>
            </w:r>
            <w:r w:rsidR="00062A04" w:rsidRPr="00FD30CE">
              <w:rPr>
                <w:sz w:val="18"/>
                <w:szCs w:val="18"/>
              </w:rPr>
              <w:t xml:space="preserve">  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b/>
                <w:sz w:val="18"/>
                <w:szCs w:val="18"/>
              </w:rPr>
              <w:t xml:space="preserve">   </w:t>
            </w:r>
            <w:r w:rsidRPr="00FD30CE">
              <w:rPr>
                <w:sz w:val="18"/>
                <w:szCs w:val="18"/>
              </w:rPr>
              <w:t>Руководство по безопасности «Рекомендации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сырья», приказ Ростехнадзора от 03.07.2018 № 287;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расчету и установке взрыворазрядителей на потенциально опасном оборудовании взрывопожароопасных производственных объектов хранения и переработки растительного сырья», приказ Ростехнадзора от 28.04.2017 № 145;</w:t>
            </w:r>
          </w:p>
          <w:p w:rsidR="00CC13AA" w:rsidRPr="00FD30CE" w:rsidRDefault="00CC13AA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Руководство по безопасности «Рекомендации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сырья», приказ Ростехнадзора от 26.05.2021 № 190;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СП 43.13330.2012, СП 108.13330.2012;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  <w:r w:rsidRPr="00FD30CE">
              <w:rPr>
                <w:sz w:val="18"/>
                <w:szCs w:val="18"/>
              </w:rPr>
              <w:t xml:space="preserve">   ГОСТ 12.1.010-76, ГОСТ 12.1.041-83, ГОСТ 12.2.022-80, ГОСТ 12.2.124-2013, ГОСТ 27962-88</w:t>
            </w:r>
          </w:p>
          <w:p w:rsidR="001B7CCE" w:rsidRPr="00FD30CE" w:rsidRDefault="001B7CCE" w:rsidP="001E69F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Э15 ОБ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5.15.3.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III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>5.15.4.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t xml:space="preserve">объектов </w:t>
            </w:r>
            <w:r w:rsidRPr="00FD30CE">
              <w:rPr>
                <w:sz w:val="20"/>
                <w:szCs w:val="20"/>
                <w:lang w:val="en-US"/>
              </w:rPr>
              <w:t>IV</w:t>
            </w:r>
            <w:r w:rsidRPr="00FD30CE">
              <w:rPr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tabs>
                <w:tab w:val="left" w:pos="317"/>
              </w:tabs>
              <w:jc w:val="left"/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tabs>
                <w:tab w:val="left" w:pos="317"/>
              </w:tabs>
              <w:jc w:val="left"/>
              <w:rPr>
                <w:b/>
                <w:caps w:val="0"/>
                <w:sz w:val="20"/>
                <w:szCs w:val="20"/>
              </w:rPr>
            </w:pPr>
            <w:r w:rsidRPr="00FD30CE">
              <w:rPr>
                <w:b/>
                <w:caps w:val="0"/>
                <w:sz w:val="20"/>
                <w:szCs w:val="20"/>
              </w:rPr>
              <w:t xml:space="preserve">ПРОВЕДЕНИЕ ЭКСПЕРТИЗЫ </w:t>
            </w:r>
            <w:r w:rsidRPr="00FD30CE">
              <w:rPr>
                <w:b/>
                <w:caps w:val="0"/>
                <w:sz w:val="20"/>
                <w:szCs w:val="20"/>
              </w:rPr>
              <w:lastRenderedPageBreak/>
              <w:t xml:space="preserve">ДЕКЛАРАЦИИ БЕЗОПАСНОСТИ ГИДРОТЕХНИЧЕСКИХ СООРУЖЕНИЙ (ГТС) (ЗА ИСКЛЮЧЕНИЕМ СУДОХОДНЫХ И ПОРТОВЫХ ГИДРОТЕХНИЧЕСКИХ СООРУЖЕНИЙ) НА ЭТАПАХ </w:t>
            </w:r>
            <w:r w:rsidRPr="00FD30CE">
              <w:rPr>
                <w:b/>
                <w:bCs/>
                <w:sz w:val="20"/>
                <w:szCs w:val="20"/>
              </w:rPr>
              <w:t>эксплуатации, консервАЦИИ или ликвидАЦИИ, после реконструкции и капитального ремонта гидротехнических сооружений:</w:t>
            </w:r>
            <w:r w:rsidRPr="00FD30CE">
              <w:rPr>
                <w:b/>
                <w:caps w:val="0"/>
                <w:sz w:val="20"/>
                <w:szCs w:val="20"/>
              </w:rPr>
              <w:t xml:space="preserve">  </w:t>
            </w:r>
          </w:p>
          <w:p w:rsidR="001B7CCE" w:rsidRPr="00FD30CE" w:rsidRDefault="001B7CCE" w:rsidP="001E69F1">
            <w:pPr>
              <w:pStyle w:val="a4"/>
              <w:tabs>
                <w:tab w:val="left" w:pos="317"/>
              </w:tabs>
              <w:jc w:val="left"/>
              <w:rPr>
                <w:b/>
                <w:caps w:val="0"/>
                <w:sz w:val="20"/>
                <w:szCs w:val="20"/>
              </w:rPr>
            </w:pP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lastRenderedPageBreak/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lastRenderedPageBreak/>
              <w:t xml:space="preserve">   Водный кодекс Российской Федерации от 03.06.2006 №74-ФЗ;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Федеральный закон «О безопасности гидротехнических сооружений» от 21.07.1997 № 117-ФЗ;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Федеральный закон «Технический регламент о безопасности зданий и сооружений» от 30.12.2009г. №384-ФЗ;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Положение о декларировании безопасности гидротехнических сооружений, утв. постановлением Правительства Российской Федерации от 20.11.2020 №1892;</w:t>
            </w:r>
          </w:p>
          <w:p w:rsidR="00DC4B5B" w:rsidRPr="00FD30CE" w:rsidRDefault="00DC4B5B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color w:val="000000" w:themeColor="text1"/>
                <w:sz w:val="18"/>
                <w:szCs w:val="18"/>
              </w:rPr>
              <w:t>Правила проведения государственной экспертизы декларации безопасности гидротехнического сооружения, утв. постановлением Правительства Российской Федерации от 20.11.2020 № 1892;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Правила формирования и ведения Российского регистра гидротехнических сооружений, утв. постановлением Правительства Российской Федерации от 20.11.2020 №1893;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Положение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 (в том числе гидротехнического сооружения, находящегося в аварийном состоянии),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отказался, утв. постановлением Правительства Российской Федерации от 05.10.2020 №1606;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Правила определения величины финансового обеспечения гражданской ответственности за вред, причиненный в результате аварии гидротехнического сооружения, утв. постановлением Правительства Российской Федерации от 03.10.2020 № 1596;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Правила консервации и ликвидации гидротехнического сооружения, утв. постановлением Правительства Российской Федерации от 01.10.2020 № 1589;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Критерии классификации гидротехнических сооружений, утв. постановлением Правительства Российской Федерации от 05.10.2020 № 1607;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Порядок формирования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сооружений), приказ Ростехнадзора от 14.12.2020 № 523;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Регламент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сооружений), приказ Ростехнадзора от 14.12.2020 № 523;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представления сведений о гидротехническом сооружении, необходимых для формирования и ведения Российского регистра гидротехнических сооружений, приказ Ростехнадзора от 07.12.2020 № 499;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декларации безопасности гидротехнического сооружения (за исключением судоходных и портовых гидротехнических сооружений), приказ Ростехнадзора от 09.12.2020 №509;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 xml:space="preserve">Порядок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 (за исключением судоходных и портовых гидротехнических сооружений), приказ Ростехнадзора от 04.12.2020 № 496; 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Методика определения размера вреда, который может быть причинен жизни, здоровью физических лиц, </w:t>
            </w:r>
            <w:r w:rsidRPr="00FD30CE">
              <w:rPr>
                <w:caps w:val="0"/>
                <w:sz w:val="18"/>
                <w:szCs w:val="18"/>
              </w:rPr>
              <w:lastRenderedPageBreak/>
              <w:t>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сооружений), приказ Ростехнадзора от 10.12.2020 № 516;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Квалификационные требования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сооружений), приказ Ростехнадзора от 14.12.2020 № 522;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Требования к заключению экспертной комиссии по декларации безопасности гидротехнического сооружения (за исключением судоходных и портовых гидротехнических сооружений), приказ Ростехнадзора от 07.12.2020 № 501;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сооружений), приказ Ростехнадзора от 26.11.2020 № 465;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акта регулярного обследования гидротехнического сооружения (за исключением портовых и судоходных гидротехнических сооружений), приказ Ростехнадзора от 04.12.2020 №497;</w:t>
            </w:r>
          </w:p>
          <w:p w:rsidR="005D6902" w:rsidRPr="00FD30CE" w:rsidRDefault="001B7CCE" w:rsidP="0086626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Требования к содержанию правил эксплуатации гидротехнических сооружений (за исключением портовых и судоходных и портовых гидротехнических сооружений), приказ Ростехнадзора от 26.11.2020</w:t>
            </w:r>
            <w:r w:rsidR="005D6902" w:rsidRPr="00FD30CE">
              <w:rPr>
                <w:caps w:val="0"/>
                <w:sz w:val="18"/>
                <w:szCs w:val="18"/>
              </w:rPr>
              <w:t xml:space="preserve"> № 462;</w:t>
            </w:r>
          </w:p>
          <w:p w:rsidR="005D6902" w:rsidRPr="00FD30CE" w:rsidRDefault="005D6902" w:rsidP="005D6902">
            <w:pPr>
              <w:pStyle w:val="a4"/>
              <w:jc w:val="left"/>
              <w:rPr>
                <w:caps w:val="0"/>
                <w:color w:val="000000" w:themeColor="text1"/>
                <w:sz w:val="18"/>
                <w:szCs w:val="18"/>
              </w:rPr>
            </w:pPr>
            <w:r w:rsidRPr="00FD30CE">
              <w:rPr>
                <w:caps w:val="0"/>
                <w:color w:val="000000" w:themeColor="text1"/>
                <w:sz w:val="18"/>
                <w:szCs w:val="18"/>
              </w:rPr>
              <w:t xml:space="preserve">   Руководство по безопасности "Методические основы по проведению анализа опасностей и оценки риска аварий на опасных производственных объектах". Приказ Ростехнадзора от 11.04.2016 № 144.</w:t>
            </w:r>
          </w:p>
          <w:p w:rsidR="005D6902" w:rsidRPr="00FD30CE" w:rsidRDefault="005D6902" w:rsidP="005D6902">
            <w:pPr>
              <w:pStyle w:val="a4"/>
              <w:jc w:val="left"/>
              <w:rPr>
                <w:caps w:val="0"/>
                <w:color w:val="000000" w:themeColor="text1"/>
                <w:sz w:val="18"/>
                <w:szCs w:val="18"/>
              </w:rPr>
            </w:pPr>
            <w:r w:rsidRPr="00FD30CE">
              <w:rPr>
                <w:caps w:val="0"/>
                <w:color w:val="000000" w:themeColor="text1"/>
                <w:sz w:val="18"/>
                <w:szCs w:val="18"/>
              </w:rPr>
              <w:t xml:space="preserve">   СП</w:t>
            </w:r>
            <w:r w:rsidR="003C218F" w:rsidRPr="00FD30CE">
              <w:rPr>
                <w:caps w:val="0"/>
                <w:color w:val="000000" w:themeColor="text1"/>
                <w:sz w:val="18"/>
                <w:szCs w:val="18"/>
              </w:rPr>
              <w:t xml:space="preserve"> 58.13330.2019, </w:t>
            </w:r>
            <w:r w:rsidRPr="00FD30CE">
              <w:rPr>
                <w:caps w:val="0"/>
                <w:color w:val="000000" w:themeColor="text1"/>
                <w:sz w:val="18"/>
                <w:szCs w:val="18"/>
              </w:rPr>
              <w:t>ГОСТ Р 22.2.09-2015</w:t>
            </w:r>
            <w:r w:rsidR="003C218F" w:rsidRPr="00FD30CE">
              <w:rPr>
                <w:caps w:val="0"/>
                <w:color w:val="000000" w:themeColor="text1"/>
                <w:sz w:val="18"/>
                <w:szCs w:val="18"/>
              </w:rPr>
              <w:t>.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>В.4</w:t>
            </w: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ind w:right="-108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 xml:space="preserve">I </w:t>
            </w:r>
            <w:r w:rsidRPr="00FD30CE">
              <w:rPr>
                <w:caps w:val="0"/>
                <w:sz w:val="20"/>
                <w:szCs w:val="20"/>
              </w:rPr>
              <w:t>класса опасности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ind w:right="-108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>6.2.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II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ind w:right="-108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>6.3.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III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rPr>
          <w:trHeight w:val="470"/>
        </w:trPr>
        <w:tc>
          <w:tcPr>
            <w:tcW w:w="1188" w:type="dxa"/>
          </w:tcPr>
          <w:p w:rsidR="001B7CCE" w:rsidRPr="00FD30CE" w:rsidRDefault="001B7CCE" w:rsidP="001E69F1">
            <w:pPr>
              <w:pStyle w:val="a4"/>
              <w:ind w:right="-108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>6.4.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IV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tabs>
                <w:tab w:val="left" w:pos="317"/>
              </w:tabs>
              <w:jc w:val="left"/>
              <w:rPr>
                <w:b/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lastRenderedPageBreak/>
              <w:t>7.</w:t>
            </w:r>
            <w:r w:rsidRPr="00FD30CE">
              <w:rPr>
                <w:b/>
                <w:caps w:val="0"/>
                <w:sz w:val="20"/>
                <w:szCs w:val="20"/>
              </w:rPr>
              <w:t xml:space="preserve"> 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tabs>
                <w:tab w:val="left" w:pos="317"/>
              </w:tabs>
              <w:jc w:val="left"/>
              <w:rPr>
                <w:b/>
                <w:caps w:val="0"/>
                <w:sz w:val="20"/>
                <w:szCs w:val="20"/>
              </w:rPr>
            </w:pPr>
            <w:r w:rsidRPr="00FD30CE">
              <w:rPr>
                <w:b/>
                <w:caps w:val="0"/>
                <w:sz w:val="20"/>
                <w:szCs w:val="20"/>
              </w:rPr>
              <w:t xml:space="preserve">ОЦЕНКА ТЕХНИЧЕСКОГО СОСТОЯНИЯ И БЕЗОПАСНОСТИ ГИДРОТЕХНИЧЕСКИХ СООРУЖЕНИЙ (ГТС) (ЗА ИСКЛЮЧЕНИЕМ СУДОХОДНЫХ И ПОРТОВЫХ ГИДРОТЕХНИЧЕСКИХ СООРУЖЕНИЙ) НА ЭТАПАХ </w:t>
            </w:r>
            <w:r w:rsidRPr="00FD30CE">
              <w:rPr>
                <w:b/>
                <w:bCs/>
                <w:sz w:val="20"/>
                <w:szCs w:val="20"/>
              </w:rPr>
              <w:t>эксплуатации, консервАЦИИ или ликвидАЦИИ, после реконструкции и капитального ремонта гидротехнических сооружений:</w:t>
            </w:r>
            <w:r w:rsidRPr="00FD30CE">
              <w:rPr>
                <w:b/>
                <w:caps w:val="0"/>
                <w:sz w:val="20"/>
                <w:szCs w:val="20"/>
              </w:rPr>
              <w:t xml:space="preserve"> </w:t>
            </w:r>
          </w:p>
          <w:p w:rsidR="001B7CCE" w:rsidRPr="00FD30CE" w:rsidRDefault="001B7CCE" w:rsidP="001E69F1">
            <w:pPr>
              <w:pStyle w:val="a4"/>
              <w:tabs>
                <w:tab w:val="left" w:pos="317"/>
              </w:tabs>
              <w:jc w:val="left"/>
              <w:rPr>
                <w:b/>
                <w:caps w:val="0"/>
                <w:sz w:val="20"/>
                <w:szCs w:val="20"/>
              </w:rPr>
            </w:pPr>
          </w:p>
        </w:tc>
        <w:tc>
          <w:tcPr>
            <w:tcW w:w="4706" w:type="dxa"/>
            <w:vMerge w:val="restart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Градостроительный кодекс Российской Федерации от 29.12.2004 № 190-ФЗ;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Водный кодекс Российской Федерации от 03.06.2006 №74-ФЗ;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Федеральный закон «О безопасности гидротехнических сооружений» от 21.07.1997 № 117-ФЗ;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Федеральный закон «О техническом регулировании» от 27.12.2002 № 184-ФЗ;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Федеральный закон «Технический регламент о безопасности зданий и сооружений» от 30.12.2009г. №384-ФЗ;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>Правила формирования и ведения Российского регистра гидротехнических сооружений, утв. постановлением Правительства Российской Федерации от 20.11.2020 №1893;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Положение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 (в том числе гидротехнического сооружения, находящегося в аварийном состоянии),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отказался, утв. постановлением Правительства Российской Федерации от 05.10.2020 №1606;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Правила определения величины финансового обеспечения гражданской ответственности за вред, причиненный в результате аварии гидротехнического сооружения, утв. постановлением Правительства Российской Федерации от 03.10.2020 № 1596;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Правила консервации и ликвидации гидротехнического сооружения, утв. постановлением Правительства Российской Федерации от 01.10.2020 № 1589;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lastRenderedPageBreak/>
              <w:t xml:space="preserve">   Критерии классификации гидротехнических сооружений, утв. постановлением Правительства Российской Федерации от 05.10.2020 № 1607;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представления сведений о гидротехническом сооружении, необходимых для формирования и ведения Российского регистра гидротехнических сооружений, приказ Ростехнадзора от 07.12.2020 № 499;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b/>
                <w:caps w:val="0"/>
                <w:sz w:val="18"/>
                <w:szCs w:val="18"/>
              </w:rPr>
              <w:t xml:space="preserve">   </w:t>
            </w:r>
            <w:r w:rsidRPr="00FD30CE">
              <w:rPr>
                <w:caps w:val="0"/>
                <w:sz w:val="18"/>
                <w:szCs w:val="18"/>
              </w:rPr>
              <w:t xml:space="preserve">Порядок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 (за исключением судоходных и портовых гидротехнических сооружений), приказ Ростехнадзора от 04.12.2020 № 496; 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Методика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сооружений), приказ Ростехнадзора от 10.12.2020 № 516;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сооружений), приказ Ростехнадзора от 26.11.2020 № 465;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Форма акта регулярного обследования гидротехнического сооружения (за исключением портовых и судоходных гидротехнических сооружений), приказ Ростехнадзора от 04.12.2020 №497;</w:t>
            </w:r>
          </w:p>
          <w:p w:rsidR="00F0238C" w:rsidRPr="00FD30CE" w:rsidRDefault="001B7CCE" w:rsidP="00194789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Требования к содержанию правил эксплуатации гидротехнических сооружений (за исключением портовых и судоходных и портовых гидротехнических сооружений), приказ Ро</w:t>
            </w:r>
            <w:r w:rsidR="00F0238C" w:rsidRPr="00FD30CE">
              <w:rPr>
                <w:caps w:val="0"/>
                <w:sz w:val="18"/>
                <w:szCs w:val="18"/>
              </w:rPr>
              <w:t>стехнадзора от 26.11.2020 № 462;</w:t>
            </w:r>
          </w:p>
          <w:p w:rsidR="00F0238C" w:rsidRPr="00FD30CE" w:rsidRDefault="00F0238C" w:rsidP="00F0238C">
            <w:pPr>
              <w:pStyle w:val="a4"/>
              <w:jc w:val="left"/>
              <w:rPr>
                <w:caps w:val="0"/>
                <w:color w:val="000000" w:themeColor="text1"/>
                <w:sz w:val="18"/>
                <w:szCs w:val="18"/>
              </w:rPr>
            </w:pPr>
            <w:r w:rsidRPr="00FD30CE">
              <w:rPr>
                <w:caps w:val="0"/>
                <w:color w:val="000000" w:themeColor="text1"/>
                <w:sz w:val="18"/>
                <w:szCs w:val="18"/>
              </w:rPr>
              <w:t xml:space="preserve">   Руководство по безопасности "Методические основы по проведению анализа опасностей и оценки риска аварий на опасных производственных объектах". Приказ Ро</w:t>
            </w:r>
            <w:r w:rsidR="00194789" w:rsidRPr="00FD30CE">
              <w:rPr>
                <w:caps w:val="0"/>
                <w:color w:val="000000" w:themeColor="text1"/>
                <w:sz w:val="18"/>
                <w:szCs w:val="18"/>
              </w:rPr>
              <w:t>стехнадзора от 11.04.2016 № 144;</w:t>
            </w:r>
          </w:p>
          <w:p w:rsidR="00F0238C" w:rsidRPr="00FD30CE" w:rsidRDefault="00F0238C" w:rsidP="00F0238C">
            <w:pPr>
              <w:pStyle w:val="a4"/>
              <w:jc w:val="left"/>
              <w:rPr>
                <w:caps w:val="0"/>
                <w:color w:val="FF0000"/>
                <w:sz w:val="18"/>
                <w:szCs w:val="18"/>
              </w:rPr>
            </w:pPr>
            <w:r w:rsidRPr="00FD30CE">
              <w:rPr>
                <w:caps w:val="0"/>
                <w:color w:val="000000" w:themeColor="text1"/>
                <w:sz w:val="18"/>
                <w:szCs w:val="18"/>
              </w:rPr>
              <w:t xml:space="preserve">   СП 58.13330.2019, ГОСТ Р 22.2.09-2015.</w:t>
            </w:r>
          </w:p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18"/>
                <w:szCs w:val="18"/>
              </w:rPr>
            </w:pPr>
            <w:r w:rsidRPr="00FD30CE">
              <w:rPr>
                <w:cap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  <w:r w:rsidRPr="00FD30CE">
              <w:rPr>
                <w:sz w:val="20"/>
                <w:szCs w:val="20"/>
              </w:rPr>
              <w:lastRenderedPageBreak/>
              <w:t xml:space="preserve">В.1-В.4 </w:t>
            </w:r>
          </w:p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caps w:val="0"/>
                <w:sz w:val="20"/>
                <w:szCs w:val="20"/>
              </w:rPr>
            </w:pPr>
            <w:r w:rsidRPr="00FD30CE">
              <w:rPr>
                <w:b/>
                <w:caps w:val="0"/>
                <w:sz w:val="20"/>
                <w:szCs w:val="20"/>
              </w:rPr>
              <w:t>7.1.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caps w:val="0"/>
                <w:sz w:val="20"/>
                <w:szCs w:val="20"/>
              </w:rPr>
            </w:pPr>
            <w:r w:rsidRPr="00FD30CE">
              <w:rPr>
                <w:b/>
                <w:caps w:val="0"/>
                <w:sz w:val="20"/>
                <w:szCs w:val="20"/>
              </w:rPr>
              <w:t>7.2.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II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c>
          <w:tcPr>
            <w:tcW w:w="1188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caps w:val="0"/>
                <w:sz w:val="20"/>
                <w:szCs w:val="20"/>
              </w:rPr>
            </w:pPr>
            <w:r w:rsidRPr="00FD30CE">
              <w:rPr>
                <w:b/>
                <w:caps w:val="0"/>
                <w:sz w:val="20"/>
                <w:szCs w:val="20"/>
              </w:rPr>
              <w:t>7.3.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III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 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RPr="00FD30CE" w:rsidTr="00585FB9">
        <w:trPr>
          <w:trHeight w:val="230"/>
        </w:trPr>
        <w:tc>
          <w:tcPr>
            <w:tcW w:w="1188" w:type="dxa"/>
          </w:tcPr>
          <w:p w:rsidR="001B7CCE" w:rsidRPr="00FD30CE" w:rsidRDefault="001B7CCE" w:rsidP="001E69F1">
            <w:pPr>
              <w:pStyle w:val="a4"/>
              <w:jc w:val="left"/>
              <w:rPr>
                <w:b/>
                <w:caps w:val="0"/>
                <w:sz w:val="20"/>
                <w:szCs w:val="20"/>
              </w:rPr>
            </w:pPr>
            <w:r w:rsidRPr="00FD30CE">
              <w:rPr>
                <w:b/>
                <w:caps w:val="0"/>
                <w:sz w:val="20"/>
                <w:szCs w:val="20"/>
              </w:rPr>
              <w:t>7.4.</w:t>
            </w:r>
          </w:p>
        </w:tc>
        <w:tc>
          <w:tcPr>
            <w:tcW w:w="2606" w:type="dxa"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  <w:r w:rsidRPr="00FD30CE">
              <w:rPr>
                <w:caps w:val="0"/>
                <w:sz w:val="20"/>
                <w:szCs w:val="20"/>
              </w:rPr>
              <w:t xml:space="preserve">ГТС </w:t>
            </w:r>
            <w:r w:rsidRPr="00FD30CE">
              <w:rPr>
                <w:caps w:val="0"/>
                <w:sz w:val="20"/>
                <w:szCs w:val="20"/>
                <w:lang w:val="en-US"/>
              </w:rPr>
              <w:t>IV</w:t>
            </w:r>
            <w:r w:rsidRPr="00FD30CE">
              <w:rPr>
                <w:caps w:val="0"/>
                <w:sz w:val="20"/>
                <w:szCs w:val="20"/>
              </w:rPr>
              <w:t xml:space="preserve"> класса опасности</w:t>
            </w:r>
          </w:p>
        </w:tc>
        <w:tc>
          <w:tcPr>
            <w:tcW w:w="4706" w:type="dxa"/>
            <w:vMerge/>
          </w:tcPr>
          <w:p w:rsidR="001B7CCE" w:rsidRPr="00FD30CE" w:rsidRDefault="001B7CCE" w:rsidP="001E69F1">
            <w:pPr>
              <w:pStyle w:val="a4"/>
              <w:jc w:val="left"/>
              <w:rPr>
                <w:caps w:val="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B7CCE" w:rsidRPr="00FD30CE" w:rsidRDefault="001B7CCE" w:rsidP="001E69F1">
            <w:pPr>
              <w:jc w:val="center"/>
              <w:rPr>
                <w:sz w:val="20"/>
                <w:szCs w:val="20"/>
              </w:rPr>
            </w:pPr>
          </w:p>
        </w:tc>
      </w:tr>
      <w:tr w:rsidR="001B7CCE" w:rsidTr="00585FB9">
        <w:tc>
          <w:tcPr>
            <w:tcW w:w="9918" w:type="dxa"/>
            <w:gridSpan w:val="4"/>
          </w:tcPr>
          <w:p w:rsidR="001B7CCE" w:rsidRPr="00FD30CE" w:rsidRDefault="001B7CCE" w:rsidP="001E69F1">
            <w:pPr>
              <w:rPr>
                <w:b/>
                <w:sz w:val="20"/>
                <w:szCs w:val="20"/>
              </w:rPr>
            </w:pPr>
          </w:p>
          <w:p w:rsidR="001B7CCE" w:rsidRPr="005F74A1" w:rsidRDefault="001B7CCE" w:rsidP="001E69F1">
            <w:pPr>
              <w:rPr>
                <w:sz w:val="20"/>
                <w:szCs w:val="20"/>
              </w:rPr>
            </w:pPr>
            <w:r w:rsidRPr="00FD30CE">
              <w:rPr>
                <w:b/>
                <w:sz w:val="20"/>
                <w:szCs w:val="20"/>
              </w:rPr>
              <w:t>Примечание:</w:t>
            </w:r>
            <w:r w:rsidRPr="00FD30CE">
              <w:rPr>
                <w:sz w:val="20"/>
                <w:szCs w:val="20"/>
              </w:rPr>
              <w:t xml:space="preserve"> Если ссылочный документ заменен (изменен), то при пользовании настоящим Перечнем областей аккредитации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      </w:r>
          </w:p>
          <w:p w:rsidR="001B7CCE" w:rsidRDefault="001B7CCE" w:rsidP="001E69F1"/>
        </w:tc>
      </w:tr>
    </w:tbl>
    <w:p w:rsidR="00267203" w:rsidRDefault="00267203"/>
    <w:sectPr w:rsidR="0026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F52" w:rsidRDefault="006D5F52" w:rsidP="001B7CCE">
      <w:r>
        <w:separator/>
      </w:r>
    </w:p>
  </w:endnote>
  <w:endnote w:type="continuationSeparator" w:id="0">
    <w:p w:rsidR="006D5F52" w:rsidRDefault="006D5F52" w:rsidP="001B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F52" w:rsidRDefault="006D5F52" w:rsidP="001B7CCE">
      <w:r>
        <w:separator/>
      </w:r>
    </w:p>
  </w:footnote>
  <w:footnote w:type="continuationSeparator" w:id="0">
    <w:p w:rsidR="006D5F52" w:rsidRDefault="006D5F52" w:rsidP="001B7CCE">
      <w:r>
        <w:continuationSeparator/>
      </w:r>
    </w:p>
  </w:footnote>
  <w:footnote w:id="1">
    <w:p w:rsidR="005C31F5" w:rsidRPr="003B3501" w:rsidRDefault="005C31F5" w:rsidP="001B7CCE">
      <w:pPr>
        <w:pStyle w:val="a6"/>
        <w:rPr>
          <w:sz w:val="20"/>
        </w:rPr>
      </w:pPr>
      <w:r>
        <w:rPr>
          <w:rStyle w:val="a8"/>
        </w:rPr>
        <w:footnoteRef/>
      </w:r>
      <w:r>
        <w:t xml:space="preserve"> </w:t>
      </w:r>
      <w:r w:rsidRPr="003B3501">
        <w:rPr>
          <w:sz w:val="20"/>
        </w:rPr>
        <w:t>- в</w:t>
      </w:r>
      <w:r>
        <w:rPr>
          <w:sz w:val="20"/>
        </w:rPr>
        <w:t xml:space="preserve"> случае, если указанная документация не входит в состав проектной документации опасного производственного объекта (ОПО), подлежащей экспертизе в соответствии с законодательством о градостроительной деятельности.</w:t>
      </w:r>
      <w:r w:rsidRPr="003B3501">
        <w:rPr>
          <w:sz w:val="20"/>
        </w:rPr>
        <w:t xml:space="preserve"> </w:t>
      </w:r>
    </w:p>
  </w:footnote>
  <w:footnote w:id="2">
    <w:p w:rsidR="005C31F5" w:rsidRPr="00F06F05" w:rsidRDefault="005C31F5" w:rsidP="001B7CCE">
      <w:pPr>
        <w:pStyle w:val="a6"/>
        <w:rPr>
          <w:sz w:val="20"/>
        </w:rPr>
      </w:pPr>
      <w:r>
        <w:rPr>
          <w:rStyle w:val="a8"/>
        </w:rPr>
        <w:footnoteRef/>
      </w:r>
      <w:r>
        <w:t xml:space="preserve"> </w:t>
      </w:r>
      <w:r>
        <w:rPr>
          <w:sz w:val="20"/>
        </w:rPr>
        <w:t>- категория ОПО соответствует пунктам приложения № 1 Федерального закона от 21.07.1997 № 116-ФЗ.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A20C4754"/>
    <w:lvl w:ilvl="0">
      <w:start w:val="1"/>
      <w:numFmt w:val="bullet"/>
      <w:pStyle w:val="-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D5"/>
    <w:rsid w:val="00031914"/>
    <w:rsid w:val="000620EE"/>
    <w:rsid w:val="00062A04"/>
    <w:rsid w:val="00066CC5"/>
    <w:rsid w:val="000A147D"/>
    <w:rsid w:val="000A63E8"/>
    <w:rsid w:val="000D68C0"/>
    <w:rsid w:val="000E17AF"/>
    <w:rsid w:val="001331E8"/>
    <w:rsid w:val="0014783B"/>
    <w:rsid w:val="00162C84"/>
    <w:rsid w:val="00186861"/>
    <w:rsid w:val="001873F8"/>
    <w:rsid w:val="00194789"/>
    <w:rsid w:val="00195477"/>
    <w:rsid w:val="001B6B2B"/>
    <w:rsid w:val="001B7CCE"/>
    <w:rsid w:val="001D4808"/>
    <w:rsid w:val="001E2D75"/>
    <w:rsid w:val="001E39E9"/>
    <w:rsid w:val="001E69F1"/>
    <w:rsid w:val="001F2A11"/>
    <w:rsid w:val="002038C5"/>
    <w:rsid w:val="00230049"/>
    <w:rsid w:val="00231E1E"/>
    <w:rsid w:val="00255F93"/>
    <w:rsid w:val="0025796B"/>
    <w:rsid w:val="00267203"/>
    <w:rsid w:val="00285509"/>
    <w:rsid w:val="002A7E19"/>
    <w:rsid w:val="002C5703"/>
    <w:rsid w:val="002F4E3C"/>
    <w:rsid w:val="00300895"/>
    <w:rsid w:val="00360A5D"/>
    <w:rsid w:val="00362BD5"/>
    <w:rsid w:val="00397CF6"/>
    <w:rsid w:val="003A3D9C"/>
    <w:rsid w:val="003A479F"/>
    <w:rsid w:val="003B3F1F"/>
    <w:rsid w:val="003B5DE1"/>
    <w:rsid w:val="003C218F"/>
    <w:rsid w:val="003D7676"/>
    <w:rsid w:val="003F369F"/>
    <w:rsid w:val="003F5269"/>
    <w:rsid w:val="00404D54"/>
    <w:rsid w:val="0043168E"/>
    <w:rsid w:val="0044261D"/>
    <w:rsid w:val="004701F1"/>
    <w:rsid w:val="0047124F"/>
    <w:rsid w:val="00480035"/>
    <w:rsid w:val="00483E9F"/>
    <w:rsid w:val="004972A3"/>
    <w:rsid w:val="004A4D5B"/>
    <w:rsid w:val="004E47F7"/>
    <w:rsid w:val="004E7A12"/>
    <w:rsid w:val="00503D5B"/>
    <w:rsid w:val="005132B7"/>
    <w:rsid w:val="0052310D"/>
    <w:rsid w:val="00532E52"/>
    <w:rsid w:val="00562A28"/>
    <w:rsid w:val="00583A62"/>
    <w:rsid w:val="00585FB9"/>
    <w:rsid w:val="00591996"/>
    <w:rsid w:val="00597B34"/>
    <w:rsid w:val="005B61D3"/>
    <w:rsid w:val="005C31F5"/>
    <w:rsid w:val="005C5EFB"/>
    <w:rsid w:val="005D4259"/>
    <w:rsid w:val="005D6902"/>
    <w:rsid w:val="005E7307"/>
    <w:rsid w:val="005F2973"/>
    <w:rsid w:val="00601118"/>
    <w:rsid w:val="006101C0"/>
    <w:rsid w:val="00612CFA"/>
    <w:rsid w:val="006149F1"/>
    <w:rsid w:val="00617768"/>
    <w:rsid w:val="00660D6B"/>
    <w:rsid w:val="00667925"/>
    <w:rsid w:val="00673DA8"/>
    <w:rsid w:val="006911FB"/>
    <w:rsid w:val="00691D84"/>
    <w:rsid w:val="006947BC"/>
    <w:rsid w:val="006C0687"/>
    <w:rsid w:val="006D5F52"/>
    <w:rsid w:val="00712835"/>
    <w:rsid w:val="007166B9"/>
    <w:rsid w:val="0072381F"/>
    <w:rsid w:val="00734474"/>
    <w:rsid w:val="00770649"/>
    <w:rsid w:val="0078519F"/>
    <w:rsid w:val="00794B3B"/>
    <w:rsid w:val="007B5D6D"/>
    <w:rsid w:val="007F7E21"/>
    <w:rsid w:val="00802FF6"/>
    <w:rsid w:val="00803285"/>
    <w:rsid w:val="00805085"/>
    <w:rsid w:val="008214A3"/>
    <w:rsid w:val="00854DDD"/>
    <w:rsid w:val="00856439"/>
    <w:rsid w:val="00866261"/>
    <w:rsid w:val="0088061C"/>
    <w:rsid w:val="008A04F5"/>
    <w:rsid w:val="008A2061"/>
    <w:rsid w:val="008D29B6"/>
    <w:rsid w:val="008F611E"/>
    <w:rsid w:val="00900E31"/>
    <w:rsid w:val="00902F12"/>
    <w:rsid w:val="009250C0"/>
    <w:rsid w:val="009A0674"/>
    <w:rsid w:val="009B02CF"/>
    <w:rsid w:val="009B6F47"/>
    <w:rsid w:val="009C21AB"/>
    <w:rsid w:val="009C50C1"/>
    <w:rsid w:val="009E038E"/>
    <w:rsid w:val="00A111B7"/>
    <w:rsid w:val="00A5530B"/>
    <w:rsid w:val="00A63470"/>
    <w:rsid w:val="00A646CE"/>
    <w:rsid w:val="00A723CD"/>
    <w:rsid w:val="00A768F5"/>
    <w:rsid w:val="00A80CC4"/>
    <w:rsid w:val="00A90E9D"/>
    <w:rsid w:val="00AB2832"/>
    <w:rsid w:val="00AB476E"/>
    <w:rsid w:val="00AB6B4E"/>
    <w:rsid w:val="00AF32EC"/>
    <w:rsid w:val="00B82F66"/>
    <w:rsid w:val="00BA49A9"/>
    <w:rsid w:val="00BA7114"/>
    <w:rsid w:val="00BC07FE"/>
    <w:rsid w:val="00BC5ED8"/>
    <w:rsid w:val="00BF6083"/>
    <w:rsid w:val="00C4084C"/>
    <w:rsid w:val="00C523A5"/>
    <w:rsid w:val="00C57C70"/>
    <w:rsid w:val="00C76873"/>
    <w:rsid w:val="00C94C6E"/>
    <w:rsid w:val="00CC13AA"/>
    <w:rsid w:val="00CE4AD1"/>
    <w:rsid w:val="00CE7AF7"/>
    <w:rsid w:val="00CF13B4"/>
    <w:rsid w:val="00CF32F7"/>
    <w:rsid w:val="00CF59C5"/>
    <w:rsid w:val="00D145DF"/>
    <w:rsid w:val="00D24A19"/>
    <w:rsid w:val="00D277D5"/>
    <w:rsid w:val="00D31E61"/>
    <w:rsid w:val="00D3778B"/>
    <w:rsid w:val="00D73576"/>
    <w:rsid w:val="00DC046F"/>
    <w:rsid w:val="00DC4B5B"/>
    <w:rsid w:val="00DF2081"/>
    <w:rsid w:val="00DF2F45"/>
    <w:rsid w:val="00DF3A6E"/>
    <w:rsid w:val="00E05348"/>
    <w:rsid w:val="00E24122"/>
    <w:rsid w:val="00E62F27"/>
    <w:rsid w:val="00E722C7"/>
    <w:rsid w:val="00E971D5"/>
    <w:rsid w:val="00EB4B37"/>
    <w:rsid w:val="00EC4AF1"/>
    <w:rsid w:val="00EF4AF3"/>
    <w:rsid w:val="00F0238C"/>
    <w:rsid w:val="00F12793"/>
    <w:rsid w:val="00F325A8"/>
    <w:rsid w:val="00FB3A17"/>
    <w:rsid w:val="00FD30CE"/>
    <w:rsid w:val="00FF18B3"/>
    <w:rsid w:val="00FF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83F61-7428-40D4-BC5A-589E4989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7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B7CCE"/>
    <w:pPr>
      <w:jc w:val="center"/>
    </w:pPr>
    <w:rPr>
      <w:caps/>
    </w:rPr>
  </w:style>
  <w:style w:type="character" w:customStyle="1" w:styleId="a5">
    <w:name w:val="Основной текст Знак"/>
    <w:basedOn w:val="a0"/>
    <w:link w:val="a4"/>
    <w:rsid w:val="001B7CCE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B7CCE"/>
    <w:pPr>
      <w:widowControl w:val="0"/>
      <w:tabs>
        <w:tab w:val="left" w:pos="0"/>
        <w:tab w:val="left" w:pos="566"/>
        <w:tab w:val="left" w:pos="1133"/>
        <w:tab w:val="left" w:pos="1699"/>
        <w:tab w:val="left" w:pos="2265"/>
        <w:tab w:val="left" w:pos="2832"/>
        <w:tab w:val="left" w:pos="3398"/>
        <w:tab w:val="left" w:pos="3965"/>
        <w:tab w:val="left" w:pos="4531"/>
        <w:tab w:val="left" w:pos="5097"/>
        <w:tab w:val="left" w:pos="5664"/>
        <w:tab w:val="left" w:pos="6230"/>
        <w:tab w:val="left" w:pos="6797"/>
        <w:tab w:val="left" w:pos="7363"/>
        <w:tab w:val="left" w:pos="7929"/>
        <w:tab w:val="left" w:pos="8496"/>
        <w:tab w:val="left" w:pos="9062"/>
      </w:tabs>
      <w:suppressAutoHyphens/>
      <w:jc w:val="both"/>
    </w:pPr>
    <w:rPr>
      <w:spacing w:val="-3"/>
      <w:szCs w:val="20"/>
    </w:rPr>
  </w:style>
  <w:style w:type="character" w:customStyle="1" w:styleId="a7">
    <w:name w:val="Текст сноски Знак"/>
    <w:basedOn w:val="a0"/>
    <w:link w:val="a6"/>
    <w:semiHidden/>
    <w:rsid w:val="001B7CCE"/>
    <w:rPr>
      <w:rFonts w:ascii="Times New Roman" w:eastAsia="Times New Roman" w:hAnsi="Times New Roman" w:cs="Times New Roman"/>
      <w:spacing w:val="-3"/>
      <w:sz w:val="24"/>
      <w:szCs w:val="20"/>
      <w:lang w:eastAsia="ru-RU"/>
    </w:rPr>
  </w:style>
  <w:style w:type="character" w:styleId="a8">
    <w:name w:val="footnote reference"/>
    <w:semiHidden/>
    <w:rsid w:val="001B7CCE"/>
    <w:rPr>
      <w:vertAlign w:val="superscript"/>
    </w:rPr>
  </w:style>
  <w:style w:type="paragraph" w:styleId="a9">
    <w:name w:val="endnote text"/>
    <w:basedOn w:val="a"/>
    <w:link w:val="aa"/>
    <w:semiHidden/>
    <w:rsid w:val="001B7CCE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semiHidden/>
    <w:rsid w:val="001B7C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semiHidden/>
    <w:rsid w:val="001B7CCE"/>
    <w:rPr>
      <w:vertAlign w:val="superscript"/>
    </w:rPr>
  </w:style>
  <w:style w:type="paragraph" w:styleId="ac">
    <w:name w:val="footer"/>
    <w:basedOn w:val="a"/>
    <w:link w:val="ad"/>
    <w:rsid w:val="001B7C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B7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B7CCE"/>
  </w:style>
  <w:style w:type="paragraph" w:customStyle="1" w:styleId="-">
    <w:name w:val="СПИСОК -"/>
    <w:basedOn w:val="a"/>
    <w:rsid w:val="001B7CCE"/>
    <w:pPr>
      <w:widowControl w:val="0"/>
      <w:numPr>
        <w:numId w:val="1"/>
      </w:numPr>
      <w:tabs>
        <w:tab w:val="num" w:pos="1021"/>
      </w:tabs>
      <w:spacing w:line="360" w:lineRule="auto"/>
      <w:ind w:firstLine="851"/>
      <w:jc w:val="both"/>
    </w:pPr>
    <w:rPr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85F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85F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70</Pages>
  <Words>33230</Words>
  <Characters>189417</Characters>
  <Application>Microsoft Office Word</Application>
  <DocSecurity>0</DocSecurity>
  <Lines>1578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</dc:creator>
  <cp:keywords/>
  <dc:description/>
  <cp:lastModifiedBy>Вершинин</cp:lastModifiedBy>
  <cp:revision>189</cp:revision>
  <cp:lastPrinted>2022-09-15T08:51:00Z</cp:lastPrinted>
  <dcterms:created xsi:type="dcterms:W3CDTF">2022-09-15T08:49:00Z</dcterms:created>
  <dcterms:modified xsi:type="dcterms:W3CDTF">2022-10-28T13:40:00Z</dcterms:modified>
</cp:coreProperties>
</file>