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24.03.2026 N 94</w:t>
              <w:br/>
              <w:t xml:space="preserve">"О внесении изменений в некоторые приказы Федеральной службы по экологическому, технологическому и атомному надзору по вопросам промышленной безопасности на объектах ведения горных работ"</w:t>
              <w:br/>
              <w:t xml:space="preserve">(Зарегистрировано в Минюсте России 28.04.2026 N 86254)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05.05.2026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28 апреля 2026 г. N 86254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24 марта 2026 г. N 94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ПРИКАЗЫ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ПО ВОПРОСАМ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НА ОБЪЕКТАХ ВЕДЕНИЯ ГОРНЫХ РАБОТ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9" w:tooltip="Федеральный закон от 31.07.2020 N 247-ФЗ (ред. от 09.04.2026) &quot;Об обязательных требованиях в Российской Федерации&quot; {КонсультантПлюс}">
        <w:r>
          <w:rPr>
            <w:sz w:val="24"/>
            <w:color w:val="0000ff"/>
          </w:rPr>
          <w:t xml:space="preserve">частью 5 статьи 3</w:t>
        </w:r>
      </w:hyperlink>
      <w:r>
        <w:rPr>
          <w:sz w:val="24"/>
        </w:rPr>
        <w:t xml:space="preserve"> Федерального закона от 31 июля 2020 г. N 247-ФЗ "Об обязательных требованиях в Российской Федерации", </w:t>
      </w:r>
      <w:hyperlink w:history="0" r:id="rId10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11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</w:t>
      </w:r>
      <w:hyperlink w:history="0" w:anchor="P31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 в некоторые приказы Федеральной службы по экологическому, технологическому и атомному надзору по вопросам промышленной безопасности согласно приложению к настоящему приказу.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24 марта 2026 г. N 94</w:t>
      </w:r>
    </w:p>
    <w:p>
      <w:pPr>
        <w:pStyle w:val="0"/>
        <w:jc w:val="right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ВНОСИМЫЕ В НЕКОТОРЫЕ ПРИКАЗЫ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 НАДЗОРУ</w:t>
      </w:r>
    </w:p>
    <w:p>
      <w:pPr>
        <w:pStyle w:val="2"/>
        <w:jc w:val="center"/>
      </w:pPr>
      <w:r>
        <w:rPr>
          <w:sz w:val="24"/>
        </w:rPr>
        <w:t xml:space="preserve">ПО ВОПРОСАМ ПРОМЫШЛЕННОЙ БЕЗОПАСНОСТИ НА ОБЪЕКТАХ ВЕДЕНИЯ</w:t>
      </w:r>
    </w:p>
    <w:p>
      <w:pPr>
        <w:pStyle w:val="2"/>
        <w:jc w:val="center"/>
      </w:pPr>
      <w:r>
        <w:rPr>
          <w:sz w:val="24"/>
        </w:rPr>
        <w:t xml:space="preserve">ГОРНЫХ РАБОТ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12" w:tooltip="Приказ Ростехнадзора от 13.11.2020 N 439 &quot;Об утверждении Федеральных норм и правил в области промышленной безопасности &quot;Правила обеспечения устойчивости бортов и уступов карьеров, разрезов и откосов отвалов&quot; (Зарегистрировано в Минюсте России 18.12.2020 N 61603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13 ноября 2020 г. N 439 "Об утверждении федеральных норм и правил в области промышленной безопасности "Правила обеспечения устойчивости бортов и уступов карьеров, разрезов и откосов отвалов" (зарегистрирован Министерством юстиции Российской Федерации 18 декабря 2020 г., регистрационный N 61603)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13" w:tooltip="Приказ Ростехнадзора от 08.12.2020 N 505 &quot;Об утверждении Федеральных норм и правил в области промышленной безопасности &quot;Правила безопасности при ведении горных работ и переработке твердых полезных ископаемых&quot; (Зарегистрировано в Минюсте России 21.12.2020 N 61651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8 декабря 2020 г. N 505 "Об утверждении федеральных норм и правил в области промышленной безопасности "Правила безопасности при ведении горных работ и переработке твердых полезных ископаемых" (зарегистрирован Министерством юстиции Российской Федерации 21 декабря 2020 г., регистрационный N 61651) слова "до 1 января 2027 г." заменить словами "до 1 сентября 2032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24.03.2026 N 94</w:t>
            <w:br/>
            <w:t>"О внесении изменений в некоторые приказы Федеральной службы по экологическому,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0206&amp;date=05.05.2026&amp;dst=386&amp;field=134" TargetMode = "External"/><Relationship Id="rId9" Type="http://schemas.openxmlformats.org/officeDocument/2006/relationships/hyperlink" Target="https://login.consultant.ru/link/?req=doc&amp;base=LAW&amp;n=531464&amp;date=05.05.2026&amp;dst=100038&amp;field=134" TargetMode = "External"/><Relationship Id="rId10" Type="http://schemas.openxmlformats.org/officeDocument/2006/relationships/hyperlink" Target="https://login.consultant.ru/link/?req=doc&amp;base=LAW&amp;n=532110&amp;date=05.05.2026&amp;dst=100266&amp;field=134" TargetMode = "External"/><Relationship Id="rId11" Type="http://schemas.openxmlformats.org/officeDocument/2006/relationships/hyperlink" Target="https://login.consultant.ru/link/?req=doc&amp;base=LAW&amp;n=532110&amp;date=05.05.2026&amp;dst=100240&amp;field=134" TargetMode = "External"/><Relationship Id="rId12" Type="http://schemas.openxmlformats.org/officeDocument/2006/relationships/hyperlink" Target="https://login.consultant.ru/link/?req=doc&amp;base=LAW&amp;n=372173&amp;date=05.05.2026&amp;dst=100007&amp;field=134" TargetMode = "External"/><Relationship Id="rId13" Type="http://schemas.openxmlformats.org/officeDocument/2006/relationships/hyperlink" Target="https://login.consultant.ru/link/?req=doc&amp;base=LAW&amp;n=372372&amp;date=05.05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24.03.2026 N 94
"О внесении изменений в некоторые приказы Федеральной службы по экологическому, технологическому и атомному надзору по вопросам промышленной безопасности на объектах ведения горных работ"
(Зарегистрировано в Минюсте России 28.04.2026 N 86254)</dc:title>
  <dcterms:created xsi:type="dcterms:W3CDTF">2026-05-05T09:04:47Z</dcterms:created>
</cp:coreProperties>
</file>