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96" w:rsidRPr="00AE1C79" w:rsidRDefault="000E2BF1" w:rsidP="00031296">
      <w:pPr>
        <w:pStyle w:val="3"/>
      </w:pPr>
      <w:r>
        <w:t>П</w:t>
      </w:r>
      <w:r w:rsidR="00031296" w:rsidRPr="00AE1C79">
        <w:t>ОЯСНИТЕЛЬНАЯ ЗАПИСКА</w:t>
      </w:r>
    </w:p>
    <w:p w:rsidR="00031296" w:rsidRPr="00094D8B" w:rsidRDefault="00031296" w:rsidP="00031296">
      <w:pPr>
        <w:tabs>
          <w:tab w:val="left" w:pos="426"/>
        </w:tabs>
        <w:jc w:val="center"/>
        <w:rPr>
          <w:sz w:val="16"/>
          <w:szCs w:val="16"/>
        </w:rPr>
      </w:pPr>
    </w:p>
    <w:p w:rsidR="00031296" w:rsidRPr="00AE1C79" w:rsidRDefault="00031296" w:rsidP="009E52AB">
      <w:pPr>
        <w:jc w:val="center"/>
        <w:rPr>
          <w:b/>
          <w:bCs/>
          <w:szCs w:val="28"/>
        </w:rPr>
      </w:pPr>
      <w:r w:rsidRPr="00AE1C79">
        <w:rPr>
          <w:b/>
          <w:szCs w:val="28"/>
        </w:rPr>
        <w:t>к проект</w:t>
      </w:r>
      <w:r w:rsidR="00096102">
        <w:rPr>
          <w:b/>
          <w:szCs w:val="28"/>
        </w:rPr>
        <w:t>у</w:t>
      </w:r>
      <w:r w:rsidRPr="00AE1C79">
        <w:rPr>
          <w:b/>
          <w:szCs w:val="28"/>
        </w:rPr>
        <w:t xml:space="preserve"> </w:t>
      </w:r>
      <w:r w:rsidR="00FD3CCC">
        <w:rPr>
          <w:b/>
          <w:szCs w:val="28"/>
        </w:rPr>
        <w:t>приказ</w:t>
      </w:r>
      <w:r w:rsidR="00096102">
        <w:rPr>
          <w:b/>
          <w:szCs w:val="28"/>
        </w:rPr>
        <w:t>а</w:t>
      </w:r>
      <w:r w:rsidR="000E2BF1">
        <w:rPr>
          <w:b/>
          <w:szCs w:val="28"/>
        </w:rPr>
        <w:t xml:space="preserve"> Федеральной службы по экологическому, технологическому и атомному надзору</w:t>
      </w:r>
      <w:r w:rsidRPr="00AE1C79">
        <w:rPr>
          <w:b/>
          <w:szCs w:val="28"/>
        </w:rPr>
        <w:t xml:space="preserve"> </w:t>
      </w:r>
      <w:r w:rsidR="007A3DBE">
        <w:rPr>
          <w:b/>
          <w:szCs w:val="28"/>
        </w:rPr>
        <w:t>«</w:t>
      </w:r>
      <w:r w:rsidR="009E52AB" w:rsidRPr="009E52AB">
        <w:rPr>
          <w:b/>
        </w:rPr>
        <w:t>Об утверждении критериев отнесения объектов всех форм собственности, регулирование безопасности которых осуществляет Федеральная служба по экологическому, технологическому и атомному надзору,</w:t>
      </w:r>
      <w:r w:rsidR="009E52AB">
        <w:rPr>
          <w:b/>
        </w:rPr>
        <w:t xml:space="preserve"> </w:t>
      </w:r>
      <w:r w:rsidR="009E52AB" w:rsidRPr="009E52AB">
        <w:rPr>
          <w:b/>
        </w:rPr>
        <w:t>к потенциально опасным объектам</w:t>
      </w:r>
      <w:r w:rsidR="00DE1A2D">
        <w:rPr>
          <w:b/>
          <w:szCs w:val="28"/>
        </w:rPr>
        <w:t>»</w:t>
      </w:r>
      <w:bookmarkStart w:id="0" w:name="_GoBack"/>
      <w:bookmarkEnd w:id="0"/>
    </w:p>
    <w:p w:rsidR="00031296" w:rsidRDefault="00031296" w:rsidP="00031296">
      <w:pPr>
        <w:tabs>
          <w:tab w:val="left" w:pos="426"/>
        </w:tabs>
        <w:jc w:val="center"/>
        <w:rPr>
          <w:szCs w:val="28"/>
        </w:rPr>
      </w:pPr>
    </w:p>
    <w:p w:rsidR="000F4AB8" w:rsidRDefault="00031296" w:rsidP="009E52AB">
      <w:pPr>
        <w:widowControl w:val="0"/>
        <w:spacing w:line="312" w:lineRule="auto"/>
        <w:ind w:firstLine="709"/>
        <w:jc w:val="both"/>
        <w:rPr>
          <w:szCs w:val="28"/>
        </w:rPr>
      </w:pPr>
      <w:proofErr w:type="gramStart"/>
      <w:r w:rsidRPr="003A2394">
        <w:rPr>
          <w:szCs w:val="28"/>
        </w:rPr>
        <w:t xml:space="preserve">Проект </w:t>
      </w:r>
      <w:r w:rsidR="00F662A4" w:rsidRPr="00F662A4">
        <w:rPr>
          <w:szCs w:val="28"/>
        </w:rPr>
        <w:t>приказ</w:t>
      </w:r>
      <w:r w:rsidR="00CC6FEA">
        <w:rPr>
          <w:szCs w:val="28"/>
        </w:rPr>
        <w:t>а</w:t>
      </w:r>
      <w:r w:rsidR="00F662A4" w:rsidRPr="00F662A4">
        <w:rPr>
          <w:szCs w:val="28"/>
        </w:rPr>
        <w:t xml:space="preserve"> Федеральной службы по экологическому, технологическому и атомному надзору «</w:t>
      </w:r>
      <w:r w:rsidR="009E52AB" w:rsidRPr="009E52AB">
        <w:rPr>
          <w:szCs w:val="28"/>
        </w:rPr>
        <w:t>Об утверждении критериев отнесения объектов всех форм собственности, регулирование безопасности которых осуществляет Федеральная служба по экологическому, технологическому и атомному надзору,</w:t>
      </w:r>
      <w:r w:rsidR="009E52AB">
        <w:rPr>
          <w:szCs w:val="28"/>
        </w:rPr>
        <w:t xml:space="preserve"> </w:t>
      </w:r>
      <w:r w:rsidR="009E52AB">
        <w:rPr>
          <w:szCs w:val="28"/>
        </w:rPr>
        <w:br/>
      </w:r>
      <w:r w:rsidR="009E52AB" w:rsidRPr="009E52AB">
        <w:rPr>
          <w:szCs w:val="28"/>
        </w:rPr>
        <w:t>к потенциально опасным объектам</w:t>
      </w:r>
      <w:r w:rsidR="00F662A4" w:rsidRPr="00F662A4">
        <w:rPr>
          <w:szCs w:val="28"/>
        </w:rPr>
        <w:t>»</w:t>
      </w:r>
      <w:r w:rsidRPr="003A2394">
        <w:rPr>
          <w:szCs w:val="28"/>
        </w:rPr>
        <w:t xml:space="preserve"> (далее – </w:t>
      </w:r>
      <w:r w:rsidR="00F662A4">
        <w:rPr>
          <w:szCs w:val="28"/>
        </w:rPr>
        <w:t>п</w:t>
      </w:r>
      <w:r w:rsidRPr="003A2394">
        <w:rPr>
          <w:szCs w:val="28"/>
        </w:rPr>
        <w:t xml:space="preserve">роект </w:t>
      </w:r>
      <w:r w:rsidR="002A287E">
        <w:rPr>
          <w:szCs w:val="28"/>
        </w:rPr>
        <w:t>приказ</w:t>
      </w:r>
      <w:r w:rsidR="00CC6FEA">
        <w:rPr>
          <w:szCs w:val="28"/>
        </w:rPr>
        <w:t>а</w:t>
      </w:r>
      <w:r w:rsidRPr="003A2394">
        <w:rPr>
          <w:szCs w:val="28"/>
        </w:rPr>
        <w:t xml:space="preserve">) разработан </w:t>
      </w:r>
      <w:r w:rsidR="009E52AB">
        <w:rPr>
          <w:szCs w:val="28"/>
        </w:rPr>
        <w:br/>
        <w:t>в соответствии с пунктом 3 Правил разработки критериев отнесения объектов всех форм собственности к потенциально опасным объектам, утвержденных постановлением Правительства Российской Федерации</w:t>
      </w:r>
      <w:proofErr w:type="gramEnd"/>
      <w:r w:rsidR="009E52AB">
        <w:rPr>
          <w:szCs w:val="28"/>
        </w:rPr>
        <w:t xml:space="preserve"> от 14 августа 2020 г. </w:t>
      </w:r>
      <w:r w:rsidR="009E52AB">
        <w:rPr>
          <w:szCs w:val="28"/>
        </w:rPr>
        <w:br/>
        <w:t>№ 1226</w:t>
      </w:r>
      <w:r w:rsidR="005801F7">
        <w:rPr>
          <w:szCs w:val="28"/>
        </w:rPr>
        <w:t xml:space="preserve"> (далее – ПП РФ 1226)</w:t>
      </w:r>
      <w:r w:rsidR="00BC108E">
        <w:rPr>
          <w:szCs w:val="28"/>
        </w:rPr>
        <w:t>.</w:t>
      </w:r>
    </w:p>
    <w:p w:rsidR="002B6F12" w:rsidRDefault="006E569D" w:rsidP="00067A22">
      <w:pPr>
        <w:widowControl w:val="0"/>
        <w:spacing w:line="312" w:lineRule="auto"/>
        <w:jc w:val="both"/>
        <w:rPr>
          <w:szCs w:val="28"/>
        </w:rPr>
      </w:pPr>
      <w:r>
        <w:rPr>
          <w:szCs w:val="28"/>
        </w:rPr>
        <w:tab/>
      </w:r>
      <w:r w:rsidR="00547BC3">
        <w:rPr>
          <w:szCs w:val="28"/>
        </w:rPr>
        <w:t xml:space="preserve">Проектом приказа утверждаются </w:t>
      </w:r>
      <w:r w:rsidR="00547BC3" w:rsidRPr="00547BC3">
        <w:rPr>
          <w:szCs w:val="28"/>
        </w:rPr>
        <w:t xml:space="preserve">критерии отнесения объектов всех форм собственности, регулирование безопасности которых отнесено к компетенции </w:t>
      </w:r>
      <w:r w:rsidR="00340E13">
        <w:rPr>
          <w:szCs w:val="28"/>
        </w:rPr>
        <w:t xml:space="preserve">Ростехнадзора </w:t>
      </w:r>
      <w:r w:rsidR="00547BC3" w:rsidRPr="00547BC3">
        <w:rPr>
          <w:szCs w:val="28"/>
        </w:rPr>
        <w:t>в соответствии с постановлением Правительства Российской Федерации от 30 июля 2004 г. № 401 «О Федеральной службе по экологическому, технологическому и атомному надзору» (далее – объекты), к потенциально опасным объектам (далее – критерии)</w:t>
      </w:r>
      <w:r w:rsidR="00CC6FEA">
        <w:rPr>
          <w:szCs w:val="28"/>
        </w:rPr>
        <w:t>.</w:t>
      </w:r>
      <w:r w:rsidR="00547BC3">
        <w:rPr>
          <w:szCs w:val="28"/>
        </w:rPr>
        <w:t xml:space="preserve"> </w:t>
      </w:r>
      <w:proofErr w:type="gramStart"/>
      <w:r w:rsidR="00547BC3">
        <w:rPr>
          <w:szCs w:val="28"/>
        </w:rPr>
        <w:t xml:space="preserve">При этом в целях соблюдения принципов, установленных законодательством </w:t>
      </w:r>
      <w:r w:rsidR="00340E13">
        <w:rPr>
          <w:szCs w:val="28"/>
        </w:rPr>
        <w:t xml:space="preserve">Российской Федерации </w:t>
      </w:r>
      <w:r w:rsidR="00547BC3">
        <w:rPr>
          <w:szCs w:val="28"/>
        </w:rPr>
        <w:t>об обязательных требованиях</w:t>
      </w:r>
      <w:r w:rsidR="005801F7">
        <w:rPr>
          <w:szCs w:val="28"/>
        </w:rPr>
        <w:t xml:space="preserve"> в условии отсутствия перечня федеральных органов исполнительной власти</w:t>
      </w:r>
      <w:r w:rsidR="004E4782">
        <w:rPr>
          <w:szCs w:val="28"/>
        </w:rPr>
        <w:t xml:space="preserve"> </w:t>
      </w:r>
      <w:r w:rsidR="005801F7">
        <w:rPr>
          <w:szCs w:val="28"/>
        </w:rPr>
        <w:t>и государственных корпораций, участвующих в реализации ПП РФ 1226</w:t>
      </w:r>
      <w:r w:rsidR="004E4782">
        <w:rPr>
          <w:szCs w:val="28"/>
        </w:rPr>
        <w:t>, проектом приказа определено, что критерии применяются в отношении объектов, указанных в части 1 статьи 48</w:t>
      </w:r>
      <w:r w:rsidR="004E4782">
        <w:rPr>
          <w:szCs w:val="28"/>
          <w:vertAlign w:val="superscript"/>
        </w:rPr>
        <w:t>1</w:t>
      </w:r>
      <w:r w:rsidR="004E4782">
        <w:rPr>
          <w:szCs w:val="28"/>
        </w:rPr>
        <w:t xml:space="preserve"> Градостроительного кодекса Российской Федерации, для которых федеральными органами исполнительной власти, Государственной корпорацией</w:t>
      </w:r>
      <w:r w:rsidR="0000795C">
        <w:rPr>
          <w:szCs w:val="28"/>
        </w:rPr>
        <w:t xml:space="preserve"> по атомной энергии</w:t>
      </w:r>
      <w:proofErr w:type="gramEnd"/>
      <w:r w:rsidR="0000795C">
        <w:rPr>
          <w:szCs w:val="28"/>
        </w:rPr>
        <w:t xml:space="preserve"> «</w:t>
      </w:r>
      <w:proofErr w:type="spellStart"/>
      <w:r w:rsidR="0000795C">
        <w:rPr>
          <w:szCs w:val="28"/>
        </w:rPr>
        <w:t>Росатом</w:t>
      </w:r>
      <w:proofErr w:type="spellEnd"/>
      <w:r w:rsidR="0000795C">
        <w:rPr>
          <w:szCs w:val="28"/>
        </w:rPr>
        <w:t xml:space="preserve">» и </w:t>
      </w:r>
      <w:r w:rsidR="004E4782">
        <w:rPr>
          <w:szCs w:val="28"/>
        </w:rPr>
        <w:t>Государственной корпорацией по космической деятельности «</w:t>
      </w:r>
      <w:proofErr w:type="spellStart"/>
      <w:r w:rsidR="004E4782">
        <w:rPr>
          <w:szCs w:val="28"/>
        </w:rPr>
        <w:t>Роскосмос</w:t>
      </w:r>
      <w:proofErr w:type="spellEnd"/>
      <w:r w:rsidR="004E4782">
        <w:rPr>
          <w:szCs w:val="28"/>
        </w:rPr>
        <w:t>», осуществляющими координацию</w:t>
      </w:r>
      <w:r w:rsidR="00340E13">
        <w:rPr>
          <w:szCs w:val="28"/>
        </w:rPr>
        <w:t xml:space="preserve"> и регулирование деятельности в </w:t>
      </w:r>
      <w:r w:rsidR="004E4782">
        <w:rPr>
          <w:szCs w:val="28"/>
        </w:rPr>
        <w:t xml:space="preserve">соответствующей отрасли </w:t>
      </w:r>
      <w:r w:rsidR="00313B10">
        <w:rPr>
          <w:szCs w:val="28"/>
        </w:rPr>
        <w:br/>
      </w:r>
      <w:r w:rsidR="004E4782">
        <w:rPr>
          <w:szCs w:val="28"/>
        </w:rPr>
        <w:t xml:space="preserve">(сфере управления), </w:t>
      </w:r>
      <w:r w:rsidR="002908CA">
        <w:rPr>
          <w:szCs w:val="28"/>
        </w:rPr>
        <w:t xml:space="preserve">критерии </w:t>
      </w:r>
      <w:r w:rsidR="004E4782">
        <w:rPr>
          <w:szCs w:val="28"/>
        </w:rPr>
        <w:t>не разработаны</w:t>
      </w:r>
      <w:r w:rsidR="002908CA">
        <w:rPr>
          <w:szCs w:val="28"/>
        </w:rPr>
        <w:t>.</w:t>
      </w:r>
      <w:r w:rsidR="004E4782">
        <w:rPr>
          <w:szCs w:val="28"/>
        </w:rPr>
        <w:t xml:space="preserve"> </w:t>
      </w:r>
    </w:p>
    <w:p w:rsidR="009F2A16" w:rsidRDefault="009F2A16" w:rsidP="00DE0F13">
      <w:pPr>
        <w:widowControl w:val="0"/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>Проект</w:t>
      </w:r>
      <w:r w:rsidR="00917CC2">
        <w:rPr>
          <w:szCs w:val="28"/>
        </w:rPr>
        <w:t>ом</w:t>
      </w:r>
      <w:r>
        <w:rPr>
          <w:szCs w:val="28"/>
        </w:rPr>
        <w:t xml:space="preserve"> приказ</w:t>
      </w:r>
      <w:r w:rsidR="00917CC2">
        <w:rPr>
          <w:szCs w:val="28"/>
        </w:rPr>
        <w:t>а</w:t>
      </w:r>
      <w:r>
        <w:rPr>
          <w:szCs w:val="28"/>
        </w:rPr>
        <w:t xml:space="preserve"> </w:t>
      </w:r>
      <w:r w:rsidR="00340E13">
        <w:rPr>
          <w:szCs w:val="28"/>
        </w:rPr>
        <w:t xml:space="preserve">не </w:t>
      </w:r>
      <w:r>
        <w:rPr>
          <w:szCs w:val="28"/>
        </w:rPr>
        <w:t xml:space="preserve">устанавливаются </w:t>
      </w:r>
      <w:r w:rsidRPr="009F2A16">
        <w:rPr>
          <w:szCs w:val="28"/>
        </w:rPr>
        <w:t>требовани</w:t>
      </w:r>
      <w:r>
        <w:rPr>
          <w:szCs w:val="28"/>
        </w:rPr>
        <w:t>я</w:t>
      </w:r>
      <w:r w:rsidRPr="009F2A16">
        <w:rPr>
          <w:szCs w:val="28"/>
        </w:rPr>
        <w:t>, которые связаны с</w:t>
      </w:r>
      <w:r>
        <w:rPr>
          <w:szCs w:val="28"/>
        </w:rPr>
        <w:t> </w:t>
      </w:r>
      <w:r w:rsidRPr="009F2A16">
        <w:rPr>
          <w:szCs w:val="28"/>
        </w:rPr>
        <w:t>осуществлением предпринимательской и иной экономической деятельности и</w:t>
      </w:r>
      <w:r>
        <w:rPr>
          <w:szCs w:val="28"/>
        </w:rPr>
        <w:t> </w:t>
      </w:r>
      <w:r w:rsidRPr="009F2A16">
        <w:rPr>
          <w:szCs w:val="28"/>
        </w:rPr>
        <w:t xml:space="preserve">оценка соблюдения которых осуществляется </w:t>
      </w:r>
      <w:r w:rsidR="00ED04E0">
        <w:rPr>
          <w:szCs w:val="28"/>
        </w:rPr>
        <w:t xml:space="preserve">Ростехнадзором </w:t>
      </w:r>
      <w:r w:rsidRPr="009F2A16">
        <w:rPr>
          <w:szCs w:val="28"/>
        </w:rPr>
        <w:t xml:space="preserve">в рамках государственного контроля (надзора), привлечения к административной </w:t>
      </w:r>
      <w:r w:rsidRPr="009F2A16">
        <w:rPr>
          <w:szCs w:val="28"/>
        </w:rPr>
        <w:lastRenderedPageBreak/>
        <w:t>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>
        <w:rPr>
          <w:szCs w:val="28"/>
        </w:rPr>
        <w:t>.</w:t>
      </w:r>
    </w:p>
    <w:p w:rsidR="00340E13" w:rsidRDefault="00340E13" w:rsidP="00067A22">
      <w:pPr>
        <w:widowControl w:val="0"/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Проект приказа направлялся в МЧС России на рассмотрение, по результатам которого письмом от 02.06.2021 № 43-3341-11 подтверждена готовность </w:t>
      </w:r>
      <w:proofErr w:type="gramStart"/>
      <w:r>
        <w:rPr>
          <w:szCs w:val="28"/>
        </w:rPr>
        <w:t>согласовать</w:t>
      </w:r>
      <w:proofErr w:type="gramEnd"/>
      <w:r>
        <w:rPr>
          <w:szCs w:val="28"/>
        </w:rPr>
        <w:t xml:space="preserve"> проект приказа в установленном порядке.</w:t>
      </w:r>
    </w:p>
    <w:p w:rsidR="00031296" w:rsidRPr="003A2394" w:rsidRDefault="009F2A16" w:rsidP="00DE0F13">
      <w:pPr>
        <w:widowControl w:val="0"/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>Проект приказ</w:t>
      </w:r>
      <w:r w:rsidR="00917CC2">
        <w:rPr>
          <w:szCs w:val="28"/>
        </w:rPr>
        <w:t>а</w:t>
      </w:r>
      <w:r>
        <w:rPr>
          <w:szCs w:val="28"/>
        </w:rPr>
        <w:t xml:space="preserve"> не относ</w:t>
      </w:r>
      <w:r w:rsidR="00AE0297">
        <w:rPr>
          <w:szCs w:val="28"/>
        </w:rPr>
        <w:t>и</w:t>
      </w:r>
      <w:r>
        <w:rPr>
          <w:szCs w:val="28"/>
        </w:rPr>
        <w:t xml:space="preserve">тся к нормативным актам, разрабатываемым в рамках реализации </w:t>
      </w:r>
      <w:r w:rsidR="00031296" w:rsidRPr="003A2394">
        <w:rPr>
          <w:szCs w:val="28"/>
        </w:rPr>
        <w:t>меха</w:t>
      </w:r>
      <w:r>
        <w:rPr>
          <w:szCs w:val="28"/>
        </w:rPr>
        <w:t>низма «регуляторной гильотины».</w:t>
      </w:r>
    </w:p>
    <w:p w:rsidR="00031296" w:rsidRDefault="00031296" w:rsidP="00DE0F13">
      <w:pPr>
        <w:widowControl w:val="0"/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Проект </w:t>
      </w:r>
      <w:r w:rsidR="00FB2A70">
        <w:rPr>
          <w:szCs w:val="28"/>
        </w:rPr>
        <w:t>приказ</w:t>
      </w:r>
      <w:r w:rsidR="00917CC2">
        <w:rPr>
          <w:szCs w:val="28"/>
        </w:rPr>
        <w:t>а</w:t>
      </w:r>
      <w:r w:rsidRPr="00FD19DA">
        <w:rPr>
          <w:szCs w:val="28"/>
        </w:rPr>
        <w:t xml:space="preserve"> не противореч</w:t>
      </w:r>
      <w:r w:rsidR="00AE0297">
        <w:rPr>
          <w:szCs w:val="28"/>
        </w:rPr>
        <w:t>и</w:t>
      </w:r>
      <w:r w:rsidRPr="00FD19DA">
        <w:rPr>
          <w:szCs w:val="28"/>
        </w:rPr>
        <w:t>т положениям Договора о</w:t>
      </w:r>
      <w:r>
        <w:rPr>
          <w:szCs w:val="28"/>
        </w:rPr>
        <w:t> </w:t>
      </w:r>
      <w:r w:rsidRPr="00FD19DA">
        <w:rPr>
          <w:szCs w:val="28"/>
        </w:rPr>
        <w:t>Евразийском экономическом союзе, а также положениям иных международных договоров Российской Федерации.</w:t>
      </w:r>
    </w:p>
    <w:p w:rsidR="00031296" w:rsidRDefault="00031296" w:rsidP="00DE0F13">
      <w:pPr>
        <w:widowControl w:val="0"/>
        <w:spacing w:line="312" w:lineRule="auto"/>
        <w:ind w:firstLine="709"/>
        <w:jc w:val="both"/>
        <w:rPr>
          <w:szCs w:val="28"/>
        </w:rPr>
      </w:pPr>
      <w:r w:rsidRPr="00FD19DA">
        <w:rPr>
          <w:szCs w:val="28"/>
        </w:rPr>
        <w:t xml:space="preserve">Реализация положений </w:t>
      </w:r>
      <w:r w:rsidR="009F2A16">
        <w:rPr>
          <w:szCs w:val="28"/>
        </w:rPr>
        <w:t>п</w:t>
      </w:r>
      <w:r>
        <w:rPr>
          <w:szCs w:val="28"/>
        </w:rPr>
        <w:t>роект</w:t>
      </w:r>
      <w:r w:rsidR="00917CC2">
        <w:rPr>
          <w:szCs w:val="28"/>
        </w:rPr>
        <w:t>а</w:t>
      </w:r>
      <w:r>
        <w:rPr>
          <w:szCs w:val="28"/>
        </w:rPr>
        <w:t xml:space="preserve"> </w:t>
      </w:r>
      <w:r w:rsidR="009F2A16">
        <w:rPr>
          <w:szCs w:val="28"/>
        </w:rPr>
        <w:t>приказ</w:t>
      </w:r>
      <w:r w:rsidR="00917CC2">
        <w:rPr>
          <w:szCs w:val="28"/>
        </w:rPr>
        <w:t>а</w:t>
      </w:r>
      <w:r w:rsidRPr="00FD19DA">
        <w:rPr>
          <w:szCs w:val="28"/>
        </w:rPr>
        <w:t xml:space="preserve"> не повлечет негативных социально-экономических, финансовых и иных последствий, в том числе </w:t>
      </w:r>
      <w:r>
        <w:rPr>
          <w:szCs w:val="28"/>
        </w:rPr>
        <w:br/>
      </w:r>
      <w:r w:rsidRPr="00FD19DA">
        <w:rPr>
          <w:szCs w:val="28"/>
        </w:rPr>
        <w:t>для субъектов предпринимательской и иной экономической деятельности</w:t>
      </w:r>
      <w:r>
        <w:rPr>
          <w:szCs w:val="28"/>
        </w:rPr>
        <w:t>.</w:t>
      </w:r>
    </w:p>
    <w:p w:rsidR="00340E13" w:rsidRPr="00FD19DA" w:rsidRDefault="00340E13" w:rsidP="00DE0F13">
      <w:pPr>
        <w:widowControl w:val="0"/>
        <w:spacing w:line="312" w:lineRule="auto"/>
        <w:ind w:firstLine="709"/>
        <w:jc w:val="both"/>
        <w:rPr>
          <w:szCs w:val="28"/>
        </w:rPr>
      </w:pPr>
      <w:r w:rsidRPr="0018319E">
        <w:rPr>
          <w:szCs w:val="28"/>
        </w:rPr>
        <w:t>Реализация проект</w:t>
      </w:r>
      <w:r>
        <w:rPr>
          <w:szCs w:val="28"/>
        </w:rPr>
        <w:t>а</w:t>
      </w:r>
      <w:r w:rsidRPr="0018319E">
        <w:rPr>
          <w:szCs w:val="28"/>
        </w:rPr>
        <w:t xml:space="preserve"> приказа</w:t>
      </w:r>
      <w:r>
        <w:rPr>
          <w:szCs w:val="28"/>
        </w:rPr>
        <w:t xml:space="preserve"> не окажет негативного влияния на </w:t>
      </w:r>
      <w:r w:rsidRPr="0018319E">
        <w:rPr>
          <w:szCs w:val="28"/>
        </w:rPr>
        <w:t xml:space="preserve"> достижени</w:t>
      </w:r>
      <w:r>
        <w:rPr>
          <w:szCs w:val="28"/>
        </w:rPr>
        <w:t>е</w:t>
      </w:r>
      <w:r w:rsidRPr="0018319E">
        <w:rPr>
          <w:szCs w:val="28"/>
        </w:rPr>
        <w:t xml:space="preserve"> целей государственной программы Российской Федерации «Защита населения и территорий от чрезвычайных ситуаций, обеспечение пожарной безопасности и безопасности людей на водных объектах», утвержденной постановлением Правительства Российской Федерации</w:t>
      </w:r>
      <w:r>
        <w:rPr>
          <w:szCs w:val="28"/>
        </w:rPr>
        <w:t xml:space="preserve"> </w:t>
      </w:r>
      <w:r w:rsidRPr="0018319E">
        <w:rPr>
          <w:szCs w:val="28"/>
        </w:rPr>
        <w:t>от 15 апреля 2014 г. № 300</w:t>
      </w:r>
      <w:r>
        <w:rPr>
          <w:szCs w:val="28"/>
        </w:rPr>
        <w:t>.</w:t>
      </w:r>
    </w:p>
    <w:p w:rsidR="002540EC" w:rsidRDefault="00031296" w:rsidP="00DE0F13">
      <w:pPr>
        <w:widowControl w:val="0"/>
        <w:spacing w:line="312" w:lineRule="auto"/>
        <w:ind w:firstLine="709"/>
        <w:jc w:val="both"/>
        <w:rPr>
          <w:szCs w:val="28"/>
        </w:rPr>
      </w:pPr>
      <w:proofErr w:type="gramStart"/>
      <w:r w:rsidRPr="00FD19DA">
        <w:rPr>
          <w:szCs w:val="28"/>
        </w:rPr>
        <w:t xml:space="preserve">Реализация полномочий, предусмотренных </w:t>
      </w:r>
      <w:r w:rsidR="00917CC2">
        <w:rPr>
          <w:szCs w:val="28"/>
        </w:rPr>
        <w:t>проектом</w:t>
      </w:r>
      <w:r w:rsidR="009F2A16">
        <w:rPr>
          <w:szCs w:val="28"/>
        </w:rPr>
        <w:t xml:space="preserve"> приказ</w:t>
      </w:r>
      <w:r w:rsidR="00917CC2">
        <w:rPr>
          <w:szCs w:val="28"/>
        </w:rPr>
        <w:t>а</w:t>
      </w:r>
      <w:r w:rsidRPr="00FD19DA">
        <w:rPr>
          <w:szCs w:val="28"/>
        </w:rPr>
        <w:t>, будет осуществляться</w:t>
      </w:r>
      <w:r w:rsidR="00AE5039">
        <w:rPr>
          <w:szCs w:val="28"/>
        </w:rPr>
        <w:t xml:space="preserve"> Ростехнадзором</w:t>
      </w:r>
      <w:r w:rsidRPr="00FD19DA">
        <w:rPr>
          <w:szCs w:val="28"/>
        </w:rPr>
        <w:t xml:space="preserve">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proofErr w:type="gramEnd"/>
    </w:p>
    <w:p w:rsidR="00031296" w:rsidRPr="00792DAA" w:rsidRDefault="00031296" w:rsidP="002540EC">
      <w:pPr>
        <w:widowControl w:val="0"/>
        <w:spacing w:line="336" w:lineRule="auto"/>
        <w:ind w:firstLine="709"/>
        <w:jc w:val="center"/>
        <w:rPr>
          <w:szCs w:val="28"/>
        </w:rPr>
      </w:pPr>
      <w:r>
        <w:rPr>
          <w:szCs w:val="28"/>
        </w:rPr>
        <w:t>______________________________________</w:t>
      </w:r>
    </w:p>
    <w:sectPr w:rsidR="00031296" w:rsidRPr="00792DAA" w:rsidSect="006656B7">
      <w:headerReference w:type="default" r:id="rId9"/>
      <w:pgSz w:w="11906" w:h="16838"/>
      <w:pgMar w:top="658" w:right="680" w:bottom="1418" w:left="1247" w:header="56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6BD" w:rsidRPr="0059736F" w:rsidRDefault="004656BD" w:rsidP="0059736F">
      <w:pPr>
        <w:pStyle w:val="21"/>
        <w:rPr>
          <w:szCs w:val="24"/>
        </w:rPr>
      </w:pPr>
      <w:r>
        <w:separator/>
      </w:r>
    </w:p>
  </w:endnote>
  <w:endnote w:type="continuationSeparator" w:id="0">
    <w:p w:rsidR="004656BD" w:rsidRPr="0059736F" w:rsidRDefault="004656BD" w:rsidP="0059736F">
      <w:pPr>
        <w:pStyle w:val="21"/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6BD" w:rsidRPr="0059736F" w:rsidRDefault="004656BD" w:rsidP="0059736F">
      <w:pPr>
        <w:pStyle w:val="21"/>
        <w:rPr>
          <w:szCs w:val="24"/>
        </w:rPr>
      </w:pPr>
      <w:r>
        <w:separator/>
      </w:r>
    </w:p>
  </w:footnote>
  <w:footnote w:type="continuationSeparator" w:id="0">
    <w:p w:rsidR="004656BD" w:rsidRPr="0059736F" w:rsidRDefault="004656BD" w:rsidP="0059736F">
      <w:pPr>
        <w:pStyle w:val="21"/>
        <w:rPr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36F" w:rsidRDefault="00AF3A67">
    <w:pPr>
      <w:pStyle w:val="a5"/>
      <w:jc w:val="center"/>
    </w:pPr>
    <w:r>
      <w:fldChar w:fldCharType="begin"/>
    </w:r>
    <w:r w:rsidR="00234766">
      <w:instrText xml:space="preserve"> PAGE   \* MERGEFORMAT </w:instrText>
    </w:r>
    <w:r>
      <w:fldChar w:fldCharType="separate"/>
    </w:r>
    <w:r w:rsidR="00DE1A2D">
      <w:rPr>
        <w:noProof/>
      </w:rPr>
      <w:t>2</w:t>
    </w:r>
    <w:r>
      <w:rPr>
        <w:noProof/>
      </w:rPr>
      <w:fldChar w:fldCharType="end"/>
    </w:r>
  </w:p>
  <w:p w:rsidR="0059736F" w:rsidRDefault="005973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64314"/>
    <w:multiLevelType w:val="multilevel"/>
    <w:tmpl w:val="4A341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EB7C59"/>
    <w:multiLevelType w:val="hybridMultilevel"/>
    <w:tmpl w:val="BCA2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6F"/>
    <w:rsid w:val="00003D8B"/>
    <w:rsid w:val="0000414B"/>
    <w:rsid w:val="00006327"/>
    <w:rsid w:val="0000795C"/>
    <w:rsid w:val="00015079"/>
    <w:rsid w:val="000206E1"/>
    <w:rsid w:val="00021A23"/>
    <w:rsid w:val="00024C8C"/>
    <w:rsid w:val="000260A8"/>
    <w:rsid w:val="000279C3"/>
    <w:rsid w:val="00030B37"/>
    <w:rsid w:val="00031296"/>
    <w:rsid w:val="000327A0"/>
    <w:rsid w:val="0003402F"/>
    <w:rsid w:val="000438AC"/>
    <w:rsid w:val="00045B33"/>
    <w:rsid w:val="00047A65"/>
    <w:rsid w:val="00061C80"/>
    <w:rsid w:val="0006412D"/>
    <w:rsid w:val="00067A22"/>
    <w:rsid w:val="0007039F"/>
    <w:rsid w:val="00070456"/>
    <w:rsid w:val="00071ED6"/>
    <w:rsid w:val="000739D0"/>
    <w:rsid w:val="00081396"/>
    <w:rsid w:val="00085E70"/>
    <w:rsid w:val="00092013"/>
    <w:rsid w:val="00093827"/>
    <w:rsid w:val="00094D8B"/>
    <w:rsid w:val="00095A46"/>
    <w:rsid w:val="00096102"/>
    <w:rsid w:val="00097D33"/>
    <w:rsid w:val="000A453B"/>
    <w:rsid w:val="000A7C36"/>
    <w:rsid w:val="000B19D6"/>
    <w:rsid w:val="000B2FAA"/>
    <w:rsid w:val="000B5E24"/>
    <w:rsid w:val="000B7CF9"/>
    <w:rsid w:val="000C1A27"/>
    <w:rsid w:val="000C2CA3"/>
    <w:rsid w:val="000C48BE"/>
    <w:rsid w:val="000C654C"/>
    <w:rsid w:val="000D29D1"/>
    <w:rsid w:val="000D2AAF"/>
    <w:rsid w:val="000D53D4"/>
    <w:rsid w:val="000D7157"/>
    <w:rsid w:val="000E0D17"/>
    <w:rsid w:val="000E2B30"/>
    <w:rsid w:val="000E2BF1"/>
    <w:rsid w:val="000F0F03"/>
    <w:rsid w:val="000F2CE5"/>
    <w:rsid w:val="000F43C2"/>
    <w:rsid w:val="000F43E2"/>
    <w:rsid w:val="000F4AB8"/>
    <w:rsid w:val="001157E0"/>
    <w:rsid w:val="001210B1"/>
    <w:rsid w:val="00121293"/>
    <w:rsid w:val="00121DD0"/>
    <w:rsid w:val="0012647B"/>
    <w:rsid w:val="00126A7A"/>
    <w:rsid w:val="001304FC"/>
    <w:rsid w:val="001324BC"/>
    <w:rsid w:val="00133200"/>
    <w:rsid w:val="00133EED"/>
    <w:rsid w:val="00143759"/>
    <w:rsid w:val="0014650A"/>
    <w:rsid w:val="00150F90"/>
    <w:rsid w:val="001552AA"/>
    <w:rsid w:val="00155726"/>
    <w:rsid w:val="00156599"/>
    <w:rsid w:val="00160A77"/>
    <w:rsid w:val="00170A44"/>
    <w:rsid w:val="001769D2"/>
    <w:rsid w:val="00184C17"/>
    <w:rsid w:val="00193FB3"/>
    <w:rsid w:val="001A456E"/>
    <w:rsid w:val="001A4633"/>
    <w:rsid w:val="001A5716"/>
    <w:rsid w:val="001B28FE"/>
    <w:rsid w:val="001B5CE7"/>
    <w:rsid w:val="001B6098"/>
    <w:rsid w:val="001C0CDB"/>
    <w:rsid w:val="001C1D80"/>
    <w:rsid w:val="001C73FF"/>
    <w:rsid w:val="001D099C"/>
    <w:rsid w:val="001D1B67"/>
    <w:rsid w:val="001D60AA"/>
    <w:rsid w:val="001E65B0"/>
    <w:rsid w:val="001F0720"/>
    <w:rsid w:val="001F1DB9"/>
    <w:rsid w:val="001F2A4A"/>
    <w:rsid w:val="001F6B7D"/>
    <w:rsid w:val="00200BA5"/>
    <w:rsid w:val="00203258"/>
    <w:rsid w:val="00203FB4"/>
    <w:rsid w:val="0020526B"/>
    <w:rsid w:val="0022142C"/>
    <w:rsid w:val="002303E4"/>
    <w:rsid w:val="00233819"/>
    <w:rsid w:val="00234766"/>
    <w:rsid w:val="00235A92"/>
    <w:rsid w:val="00235C15"/>
    <w:rsid w:val="00236E42"/>
    <w:rsid w:val="00244B4C"/>
    <w:rsid w:val="00250837"/>
    <w:rsid w:val="00252A42"/>
    <w:rsid w:val="00253AE8"/>
    <w:rsid w:val="002540EC"/>
    <w:rsid w:val="00255752"/>
    <w:rsid w:val="00261151"/>
    <w:rsid w:val="002619AF"/>
    <w:rsid w:val="00261DBD"/>
    <w:rsid w:val="00263F9D"/>
    <w:rsid w:val="0026428A"/>
    <w:rsid w:val="00271798"/>
    <w:rsid w:val="0027446A"/>
    <w:rsid w:val="002771B9"/>
    <w:rsid w:val="002811E9"/>
    <w:rsid w:val="00282566"/>
    <w:rsid w:val="00284756"/>
    <w:rsid w:val="002908CA"/>
    <w:rsid w:val="00292D6F"/>
    <w:rsid w:val="00292FE7"/>
    <w:rsid w:val="002946A2"/>
    <w:rsid w:val="0029642D"/>
    <w:rsid w:val="00297626"/>
    <w:rsid w:val="00297BA2"/>
    <w:rsid w:val="002A0903"/>
    <w:rsid w:val="002A1B32"/>
    <w:rsid w:val="002A287E"/>
    <w:rsid w:val="002B6F12"/>
    <w:rsid w:val="002C2C66"/>
    <w:rsid w:val="002C4473"/>
    <w:rsid w:val="002C4E94"/>
    <w:rsid w:val="002C57A5"/>
    <w:rsid w:val="002D3EDB"/>
    <w:rsid w:val="002E0B01"/>
    <w:rsid w:val="002E175C"/>
    <w:rsid w:val="002E2AE3"/>
    <w:rsid w:val="002E302E"/>
    <w:rsid w:val="002E42D4"/>
    <w:rsid w:val="002E4E76"/>
    <w:rsid w:val="002E6822"/>
    <w:rsid w:val="002F218A"/>
    <w:rsid w:val="002F2805"/>
    <w:rsid w:val="002F76A1"/>
    <w:rsid w:val="0030419F"/>
    <w:rsid w:val="00307480"/>
    <w:rsid w:val="00307A59"/>
    <w:rsid w:val="00312655"/>
    <w:rsid w:val="00313B10"/>
    <w:rsid w:val="0031641E"/>
    <w:rsid w:val="00316ECB"/>
    <w:rsid w:val="003253D7"/>
    <w:rsid w:val="003275CF"/>
    <w:rsid w:val="00340E13"/>
    <w:rsid w:val="00341A00"/>
    <w:rsid w:val="00342321"/>
    <w:rsid w:val="0034241F"/>
    <w:rsid w:val="00344CE5"/>
    <w:rsid w:val="003451EE"/>
    <w:rsid w:val="00345230"/>
    <w:rsid w:val="00350EF4"/>
    <w:rsid w:val="003541FC"/>
    <w:rsid w:val="00357598"/>
    <w:rsid w:val="0036388B"/>
    <w:rsid w:val="00364245"/>
    <w:rsid w:val="00371DA9"/>
    <w:rsid w:val="00374793"/>
    <w:rsid w:val="00384704"/>
    <w:rsid w:val="003974C1"/>
    <w:rsid w:val="0039766E"/>
    <w:rsid w:val="003A1738"/>
    <w:rsid w:val="003A2394"/>
    <w:rsid w:val="003A2AC7"/>
    <w:rsid w:val="003A2C12"/>
    <w:rsid w:val="003A3BCB"/>
    <w:rsid w:val="003A4D5F"/>
    <w:rsid w:val="003A4DBC"/>
    <w:rsid w:val="003A5154"/>
    <w:rsid w:val="003A6D1E"/>
    <w:rsid w:val="003B2010"/>
    <w:rsid w:val="003B3295"/>
    <w:rsid w:val="003B4513"/>
    <w:rsid w:val="003C09BC"/>
    <w:rsid w:val="003D104F"/>
    <w:rsid w:val="003D21DA"/>
    <w:rsid w:val="003D69FE"/>
    <w:rsid w:val="003D6B49"/>
    <w:rsid w:val="003E3FED"/>
    <w:rsid w:val="003E592E"/>
    <w:rsid w:val="003E605E"/>
    <w:rsid w:val="003E70EC"/>
    <w:rsid w:val="003F1E35"/>
    <w:rsid w:val="003F387E"/>
    <w:rsid w:val="00400757"/>
    <w:rsid w:val="00401C93"/>
    <w:rsid w:val="00401ECB"/>
    <w:rsid w:val="00403D46"/>
    <w:rsid w:val="00404F73"/>
    <w:rsid w:val="00407860"/>
    <w:rsid w:val="00415A5A"/>
    <w:rsid w:val="00424489"/>
    <w:rsid w:val="0043684C"/>
    <w:rsid w:val="00436B6C"/>
    <w:rsid w:val="0044507C"/>
    <w:rsid w:val="00445497"/>
    <w:rsid w:val="00447803"/>
    <w:rsid w:val="00450BF3"/>
    <w:rsid w:val="00455E05"/>
    <w:rsid w:val="004656BD"/>
    <w:rsid w:val="00466A13"/>
    <w:rsid w:val="00471EDA"/>
    <w:rsid w:val="004723C8"/>
    <w:rsid w:val="00472C67"/>
    <w:rsid w:val="00476ABB"/>
    <w:rsid w:val="00480542"/>
    <w:rsid w:val="0048221C"/>
    <w:rsid w:val="004827B2"/>
    <w:rsid w:val="00482DF4"/>
    <w:rsid w:val="0048739A"/>
    <w:rsid w:val="004A1D6B"/>
    <w:rsid w:val="004A26ED"/>
    <w:rsid w:val="004A286B"/>
    <w:rsid w:val="004A64BC"/>
    <w:rsid w:val="004A6943"/>
    <w:rsid w:val="004B25E9"/>
    <w:rsid w:val="004B55C4"/>
    <w:rsid w:val="004B7A3F"/>
    <w:rsid w:val="004C2044"/>
    <w:rsid w:val="004C450F"/>
    <w:rsid w:val="004D12FB"/>
    <w:rsid w:val="004D4561"/>
    <w:rsid w:val="004D4BE2"/>
    <w:rsid w:val="004E4782"/>
    <w:rsid w:val="004E55D4"/>
    <w:rsid w:val="004E60B7"/>
    <w:rsid w:val="004F2395"/>
    <w:rsid w:val="004F48DF"/>
    <w:rsid w:val="004F5F72"/>
    <w:rsid w:val="004F673A"/>
    <w:rsid w:val="005030DD"/>
    <w:rsid w:val="005039AC"/>
    <w:rsid w:val="00503B6A"/>
    <w:rsid w:val="0050595E"/>
    <w:rsid w:val="0050653C"/>
    <w:rsid w:val="005143C6"/>
    <w:rsid w:val="0051530D"/>
    <w:rsid w:val="00515BA5"/>
    <w:rsid w:val="00516843"/>
    <w:rsid w:val="00522B98"/>
    <w:rsid w:val="00530D9C"/>
    <w:rsid w:val="00534D88"/>
    <w:rsid w:val="00536EE0"/>
    <w:rsid w:val="00537CD8"/>
    <w:rsid w:val="0054215C"/>
    <w:rsid w:val="00543BCE"/>
    <w:rsid w:val="00547BC3"/>
    <w:rsid w:val="00552C73"/>
    <w:rsid w:val="00556F0A"/>
    <w:rsid w:val="0056167C"/>
    <w:rsid w:val="00562DBA"/>
    <w:rsid w:val="00563C9F"/>
    <w:rsid w:val="00564C62"/>
    <w:rsid w:val="005703E0"/>
    <w:rsid w:val="005801F7"/>
    <w:rsid w:val="0058028C"/>
    <w:rsid w:val="00581B32"/>
    <w:rsid w:val="00586E23"/>
    <w:rsid w:val="00590C26"/>
    <w:rsid w:val="00592FBB"/>
    <w:rsid w:val="0059393C"/>
    <w:rsid w:val="00593D7C"/>
    <w:rsid w:val="00595846"/>
    <w:rsid w:val="0059736F"/>
    <w:rsid w:val="005A151F"/>
    <w:rsid w:val="005C258F"/>
    <w:rsid w:val="005D142F"/>
    <w:rsid w:val="005D25D8"/>
    <w:rsid w:val="005E3A9C"/>
    <w:rsid w:val="005E7156"/>
    <w:rsid w:val="005E77F9"/>
    <w:rsid w:val="005F13FF"/>
    <w:rsid w:val="005F1772"/>
    <w:rsid w:val="005F2939"/>
    <w:rsid w:val="005F3AC0"/>
    <w:rsid w:val="005F4264"/>
    <w:rsid w:val="005F445D"/>
    <w:rsid w:val="005F4BFD"/>
    <w:rsid w:val="005F4F49"/>
    <w:rsid w:val="00602DE3"/>
    <w:rsid w:val="00604273"/>
    <w:rsid w:val="00611DA6"/>
    <w:rsid w:val="0061798F"/>
    <w:rsid w:val="00624316"/>
    <w:rsid w:val="006322C2"/>
    <w:rsid w:val="00633347"/>
    <w:rsid w:val="006369DD"/>
    <w:rsid w:val="00637371"/>
    <w:rsid w:val="006443AB"/>
    <w:rsid w:val="00645B2D"/>
    <w:rsid w:val="00652985"/>
    <w:rsid w:val="006559FA"/>
    <w:rsid w:val="00656C53"/>
    <w:rsid w:val="00661FDC"/>
    <w:rsid w:val="00663091"/>
    <w:rsid w:val="006637A4"/>
    <w:rsid w:val="006656B7"/>
    <w:rsid w:val="00670172"/>
    <w:rsid w:val="00671147"/>
    <w:rsid w:val="0067522F"/>
    <w:rsid w:val="00682DBD"/>
    <w:rsid w:val="0068477A"/>
    <w:rsid w:val="00692220"/>
    <w:rsid w:val="00694F96"/>
    <w:rsid w:val="006A2089"/>
    <w:rsid w:val="006A4752"/>
    <w:rsid w:val="006A4893"/>
    <w:rsid w:val="006B5BC4"/>
    <w:rsid w:val="006C3CED"/>
    <w:rsid w:val="006D05F9"/>
    <w:rsid w:val="006D4094"/>
    <w:rsid w:val="006E1381"/>
    <w:rsid w:val="006E4CA5"/>
    <w:rsid w:val="006E569D"/>
    <w:rsid w:val="006E65D0"/>
    <w:rsid w:val="006E66C0"/>
    <w:rsid w:val="006F082E"/>
    <w:rsid w:val="006F4AD4"/>
    <w:rsid w:val="006F652A"/>
    <w:rsid w:val="006F759B"/>
    <w:rsid w:val="006F7C74"/>
    <w:rsid w:val="007006A6"/>
    <w:rsid w:val="00710551"/>
    <w:rsid w:val="00710F75"/>
    <w:rsid w:val="00713910"/>
    <w:rsid w:val="007151C8"/>
    <w:rsid w:val="00717A99"/>
    <w:rsid w:val="00717C8E"/>
    <w:rsid w:val="00737D68"/>
    <w:rsid w:val="007440EB"/>
    <w:rsid w:val="00754AB1"/>
    <w:rsid w:val="0076400C"/>
    <w:rsid w:val="00764772"/>
    <w:rsid w:val="00765F8D"/>
    <w:rsid w:val="00770BC2"/>
    <w:rsid w:val="00782CDF"/>
    <w:rsid w:val="00784296"/>
    <w:rsid w:val="007913CF"/>
    <w:rsid w:val="00791A14"/>
    <w:rsid w:val="00792555"/>
    <w:rsid w:val="00792DAA"/>
    <w:rsid w:val="007937F1"/>
    <w:rsid w:val="007953D5"/>
    <w:rsid w:val="00795D19"/>
    <w:rsid w:val="007A3DBE"/>
    <w:rsid w:val="007A5822"/>
    <w:rsid w:val="007A70A7"/>
    <w:rsid w:val="007B1122"/>
    <w:rsid w:val="007B5133"/>
    <w:rsid w:val="007C11C0"/>
    <w:rsid w:val="007C34BA"/>
    <w:rsid w:val="007C4A34"/>
    <w:rsid w:val="007C7EEB"/>
    <w:rsid w:val="007D1B57"/>
    <w:rsid w:val="007D2F66"/>
    <w:rsid w:val="007D40CF"/>
    <w:rsid w:val="007D54B8"/>
    <w:rsid w:val="007D70D5"/>
    <w:rsid w:val="007E0AF9"/>
    <w:rsid w:val="007E3256"/>
    <w:rsid w:val="007E3E1C"/>
    <w:rsid w:val="007E42F4"/>
    <w:rsid w:val="007E55EE"/>
    <w:rsid w:val="007E6B30"/>
    <w:rsid w:val="007E7069"/>
    <w:rsid w:val="007F610D"/>
    <w:rsid w:val="00801ECD"/>
    <w:rsid w:val="00803423"/>
    <w:rsid w:val="0080557E"/>
    <w:rsid w:val="008061DA"/>
    <w:rsid w:val="00806498"/>
    <w:rsid w:val="008066EC"/>
    <w:rsid w:val="00817A44"/>
    <w:rsid w:val="0082020A"/>
    <w:rsid w:val="00822C65"/>
    <w:rsid w:val="00823BBD"/>
    <w:rsid w:val="00823FFB"/>
    <w:rsid w:val="008273AD"/>
    <w:rsid w:val="00832F4A"/>
    <w:rsid w:val="0083696E"/>
    <w:rsid w:val="00837AF5"/>
    <w:rsid w:val="008434E4"/>
    <w:rsid w:val="00844E52"/>
    <w:rsid w:val="008505FE"/>
    <w:rsid w:val="008528BA"/>
    <w:rsid w:val="008546CF"/>
    <w:rsid w:val="00856EC7"/>
    <w:rsid w:val="008572D8"/>
    <w:rsid w:val="00860569"/>
    <w:rsid w:val="0087050F"/>
    <w:rsid w:val="00875CEE"/>
    <w:rsid w:val="00882853"/>
    <w:rsid w:val="008854F2"/>
    <w:rsid w:val="008874FC"/>
    <w:rsid w:val="0089101B"/>
    <w:rsid w:val="00891A17"/>
    <w:rsid w:val="00893D42"/>
    <w:rsid w:val="008A0268"/>
    <w:rsid w:val="008A0F41"/>
    <w:rsid w:val="008A14F6"/>
    <w:rsid w:val="008A57D2"/>
    <w:rsid w:val="008A5EA4"/>
    <w:rsid w:val="008B3F84"/>
    <w:rsid w:val="008C1BBA"/>
    <w:rsid w:val="008C3C71"/>
    <w:rsid w:val="008C7536"/>
    <w:rsid w:val="008D5165"/>
    <w:rsid w:val="008D5E7B"/>
    <w:rsid w:val="008D6A95"/>
    <w:rsid w:val="008E687C"/>
    <w:rsid w:val="008F0064"/>
    <w:rsid w:val="008F3D01"/>
    <w:rsid w:val="009026D4"/>
    <w:rsid w:val="00904C28"/>
    <w:rsid w:val="0091372A"/>
    <w:rsid w:val="0091372E"/>
    <w:rsid w:val="00915447"/>
    <w:rsid w:val="00917CC2"/>
    <w:rsid w:val="00930478"/>
    <w:rsid w:val="00934AA3"/>
    <w:rsid w:val="0093568D"/>
    <w:rsid w:val="0093597F"/>
    <w:rsid w:val="00947183"/>
    <w:rsid w:val="00954415"/>
    <w:rsid w:val="00955BAC"/>
    <w:rsid w:val="00956458"/>
    <w:rsid w:val="00962D64"/>
    <w:rsid w:val="00965CD8"/>
    <w:rsid w:val="00966864"/>
    <w:rsid w:val="00970228"/>
    <w:rsid w:val="0097534C"/>
    <w:rsid w:val="00976B7D"/>
    <w:rsid w:val="009814F9"/>
    <w:rsid w:val="00984B0D"/>
    <w:rsid w:val="00987834"/>
    <w:rsid w:val="009902E0"/>
    <w:rsid w:val="00995098"/>
    <w:rsid w:val="009979A9"/>
    <w:rsid w:val="009A0664"/>
    <w:rsid w:val="009B5495"/>
    <w:rsid w:val="009C40E9"/>
    <w:rsid w:val="009C60D6"/>
    <w:rsid w:val="009C79B6"/>
    <w:rsid w:val="009D5CCD"/>
    <w:rsid w:val="009E19E1"/>
    <w:rsid w:val="009E4CE5"/>
    <w:rsid w:val="009E52AB"/>
    <w:rsid w:val="009E5494"/>
    <w:rsid w:val="009E61A9"/>
    <w:rsid w:val="009F2A16"/>
    <w:rsid w:val="009F3DC7"/>
    <w:rsid w:val="009F6229"/>
    <w:rsid w:val="00A06634"/>
    <w:rsid w:val="00A11B8C"/>
    <w:rsid w:val="00A11C3E"/>
    <w:rsid w:val="00A203EF"/>
    <w:rsid w:val="00A2238A"/>
    <w:rsid w:val="00A2294A"/>
    <w:rsid w:val="00A31C5A"/>
    <w:rsid w:val="00A3329C"/>
    <w:rsid w:val="00A33CD1"/>
    <w:rsid w:val="00A33F8C"/>
    <w:rsid w:val="00A3610C"/>
    <w:rsid w:val="00A36125"/>
    <w:rsid w:val="00A455E6"/>
    <w:rsid w:val="00A460F2"/>
    <w:rsid w:val="00A57B56"/>
    <w:rsid w:val="00A67C6E"/>
    <w:rsid w:val="00A70779"/>
    <w:rsid w:val="00A73F1B"/>
    <w:rsid w:val="00A7619D"/>
    <w:rsid w:val="00A8180F"/>
    <w:rsid w:val="00A8461C"/>
    <w:rsid w:val="00A8472B"/>
    <w:rsid w:val="00A86E8A"/>
    <w:rsid w:val="00A918D5"/>
    <w:rsid w:val="00A95B3C"/>
    <w:rsid w:val="00A96CE0"/>
    <w:rsid w:val="00A9730E"/>
    <w:rsid w:val="00AA458F"/>
    <w:rsid w:val="00AA79C6"/>
    <w:rsid w:val="00AC10FE"/>
    <w:rsid w:val="00AD184F"/>
    <w:rsid w:val="00AD62AC"/>
    <w:rsid w:val="00AD774A"/>
    <w:rsid w:val="00AE0297"/>
    <w:rsid w:val="00AE1C79"/>
    <w:rsid w:val="00AE4BDC"/>
    <w:rsid w:val="00AE5039"/>
    <w:rsid w:val="00AF11F1"/>
    <w:rsid w:val="00AF1917"/>
    <w:rsid w:val="00AF3A67"/>
    <w:rsid w:val="00AF581C"/>
    <w:rsid w:val="00AF6FCE"/>
    <w:rsid w:val="00B0078C"/>
    <w:rsid w:val="00B01E6C"/>
    <w:rsid w:val="00B0235F"/>
    <w:rsid w:val="00B02A07"/>
    <w:rsid w:val="00B04432"/>
    <w:rsid w:val="00B04709"/>
    <w:rsid w:val="00B10E9A"/>
    <w:rsid w:val="00B1172A"/>
    <w:rsid w:val="00B125AD"/>
    <w:rsid w:val="00B129A9"/>
    <w:rsid w:val="00B148A4"/>
    <w:rsid w:val="00B20056"/>
    <w:rsid w:val="00B221E7"/>
    <w:rsid w:val="00B2317D"/>
    <w:rsid w:val="00B247B2"/>
    <w:rsid w:val="00B27F1B"/>
    <w:rsid w:val="00B30DB3"/>
    <w:rsid w:val="00B320E4"/>
    <w:rsid w:val="00B3312B"/>
    <w:rsid w:val="00B34FA3"/>
    <w:rsid w:val="00B3718C"/>
    <w:rsid w:val="00B3735D"/>
    <w:rsid w:val="00B435AC"/>
    <w:rsid w:val="00B44B00"/>
    <w:rsid w:val="00B45F5A"/>
    <w:rsid w:val="00B50EB3"/>
    <w:rsid w:val="00B541B3"/>
    <w:rsid w:val="00B54AEB"/>
    <w:rsid w:val="00B570B7"/>
    <w:rsid w:val="00B64124"/>
    <w:rsid w:val="00B65053"/>
    <w:rsid w:val="00B7178C"/>
    <w:rsid w:val="00B71A14"/>
    <w:rsid w:val="00B753E3"/>
    <w:rsid w:val="00B82283"/>
    <w:rsid w:val="00B918E8"/>
    <w:rsid w:val="00B91B0F"/>
    <w:rsid w:val="00B95BB3"/>
    <w:rsid w:val="00B9616F"/>
    <w:rsid w:val="00B96C45"/>
    <w:rsid w:val="00B96CD4"/>
    <w:rsid w:val="00BA0BEB"/>
    <w:rsid w:val="00BA4C85"/>
    <w:rsid w:val="00BA6056"/>
    <w:rsid w:val="00BB0779"/>
    <w:rsid w:val="00BB2B5B"/>
    <w:rsid w:val="00BB6261"/>
    <w:rsid w:val="00BB76F0"/>
    <w:rsid w:val="00BC108E"/>
    <w:rsid w:val="00BC14D6"/>
    <w:rsid w:val="00BC4D85"/>
    <w:rsid w:val="00BC612B"/>
    <w:rsid w:val="00BD1260"/>
    <w:rsid w:val="00BD4E53"/>
    <w:rsid w:val="00BD500B"/>
    <w:rsid w:val="00BD664F"/>
    <w:rsid w:val="00BD7D6B"/>
    <w:rsid w:val="00BE1FB0"/>
    <w:rsid w:val="00BE24C6"/>
    <w:rsid w:val="00BE6B4B"/>
    <w:rsid w:val="00BF479E"/>
    <w:rsid w:val="00BF54AC"/>
    <w:rsid w:val="00BF64B6"/>
    <w:rsid w:val="00C125A0"/>
    <w:rsid w:val="00C12FD8"/>
    <w:rsid w:val="00C141DF"/>
    <w:rsid w:val="00C175D3"/>
    <w:rsid w:val="00C2547C"/>
    <w:rsid w:val="00C31EBA"/>
    <w:rsid w:val="00C338DE"/>
    <w:rsid w:val="00C36041"/>
    <w:rsid w:val="00C5017A"/>
    <w:rsid w:val="00C53265"/>
    <w:rsid w:val="00C53D0F"/>
    <w:rsid w:val="00C540C3"/>
    <w:rsid w:val="00C57E94"/>
    <w:rsid w:val="00C65E39"/>
    <w:rsid w:val="00C671B2"/>
    <w:rsid w:val="00C70402"/>
    <w:rsid w:val="00C80200"/>
    <w:rsid w:val="00C8142C"/>
    <w:rsid w:val="00C8669F"/>
    <w:rsid w:val="00C878E9"/>
    <w:rsid w:val="00C90617"/>
    <w:rsid w:val="00C9241A"/>
    <w:rsid w:val="00CA0FCC"/>
    <w:rsid w:val="00CA6501"/>
    <w:rsid w:val="00CA6D47"/>
    <w:rsid w:val="00CB3F85"/>
    <w:rsid w:val="00CC6FEA"/>
    <w:rsid w:val="00CD34B0"/>
    <w:rsid w:val="00CD6ABF"/>
    <w:rsid w:val="00CD7B90"/>
    <w:rsid w:val="00CE015F"/>
    <w:rsid w:val="00CE03E1"/>
    <w:rsid w:val="00CF0C9F"/>
    <w:rsid w:val="00CF5BDB"/>
    <w:rsid w:val="00D01BD9"/>
    <w:rsid w:val="00D07BB3"/>
    <w:rsid w:val="00D1486B"/>
    <w:rsid w:val="00D148C5"/>
    <w:rsid w:val="00D15635"/>
    <w:rsid w:val="00D15985"/>
    <w:rsid w:val="00D207E1"/>
    <w:rsid w:val="00D20998"/>
    <w:rsid w:val="00D22286"/>
    <w:rsid w:val="00D225C5"/>
    <w:rsid w:val="00D236ED"/>
    <w:rsid w:val="00D25505"/>
    <w:rsid w:val="00D30A6C"/>
    <w:rsid w:val="00D3658B"/>
    <w:rsid w:val="00D36C91"/>
    <w:rsid w:val="00D37FE4"/>
    <w:rsid w:val="00D5135D"/>
    <w:rsid w:val="00D52F41"/>
    <w:rsid w:val="00D57F2B"/>
    <w:rsid w:val="00D6035D"/>
    <w:rsid w:val="00D6657C"/>
    <w:rsid w:val="00D7103E"/>
    <w:rsid w:val="00D72D24"/>
    <w:rsid w:val="00D747B5"/>
    <w:rsid w:val="00D756DE"/>
    <w:rsid w:val="00D82B06"/>
    <w:rsid w:val="00D8374E"/>
    <w:rsid w:val="00D908EA"/>
    <w:rsid w:val="00D9270C"/>
    <w:rsid w:val="00D928A2"/>
    <w:rsid w:val="00D9618E"/>
    <w:rsid w:val="00D97F20"/>
    <w:rsid w:val="00DA270C"/>
    <w:rsid w:val="00DB339F"/>
    <w:rsid w:val="00DB4DBF"/>
    <w:rsid w:val="00DB7C45"/>
    <w:rsid w:val="00DC169E"/>
    <w:rsid w:val="00DC3D11"/>
    <w:rsid w:val="00DC4A66"/>
    <w:rsid w:val="00DD5D90"/>
    <w:rsid w:val="00DE0F13"/>
    <w:rsid w:val="00DE1A2D"/>
    <w:rsid w:val="00DE4607"/>
    <w:rsid w:val="00DE6B15"/>
    <w:rsid w:val="00DF2765"/>
    <w:rsid w:val="00DF587D"/>
    <w:rsid w:val="00DF6C8F"/>
    <w:rsid w:val="00DF7EEE"/>
    <w:rsid w:val="00E02BC9"/>
    <w:rsid w:val="00E03D4F"/>
    <w:rsid w:val="00E03EE3"/>
    <w:rsid w:val="00E105B2"/>
    <w:rsid w:val="00E162D9"/>
    <w:rsid w:val="00E17DA9"/>
    <w:rsid w:val="00E21BF9"/>
    <w:rsid w:val="00E3124E"/>
    <w:rsid w:val="00E33C22"/>
    <w:rsid w:val="00E343F4"/>
    <w:rsid w:val="00E371CE"/>
    <w:rsid w:val="00E41B7F"/>
    <w:rsid w:val="00E41C1E"/>
    <w:rsid w:val="00E429E3"/>
    <w:rsid w:val="00E47954"/>
    <w:rsid w:val="00E5026E"/>
    <w:rsid w:val="00E5449A"/>
    <w:rsid w:val="00E55302"/>
    <w:rsid w:val="00E610FD"/>
    <w:rsid w:val="00E65012"/>
    <w:rsid w:val="00E77AB3"/>
    <w:rsid w:val="00E80245"/>
    <w:rsid w:val="00E80BAB"/>
    <w:rsid w:val="00E82A34"/>
    <w:rsid w:val="00E82D9A"/>
    <w:rsid w:val="00E92E0E"/>
    <w:rsid w:val="00E9400E"/>
    <w:rsid w:val="00E96366"/>
    <w:rsid w:val="00EA115A"/>
    <w:rsid w:val="00EA2843"/>
    <w:rsid w:val="00EA6D10"/>
    <w:rsid w:val="00EB0F1A"/>
    <w:rsid w:val="00EB109A"/>
    <w:rsid w:val="00EB2228"/>
    <w:rsid w:val="00EB525A"/>
    <w:rsid w:val="00EB6651"/>
    <w:rsid w:val="00EB6D0B"/>
    <w:rsid w:val="00EB7233"/>
    <w:rsid w:val="00EC02AB"/>
    <w:rsid w:val="00EC132E"/>
    <w:rsid w:val="00EC2EAE"/>
    <w:rsid w:val="00ED04E0"/>
    <w:rsid w:val="00ED18A4"/>
    <w:rsid w:val="00ED3764"/>
    <w:rsid w:val="00ED6EA8"/>
    <w:rsid w:val="00EE28BF"/>
    <w:rsid w:val="00EE3579"/>
    <w:rsid w:val="00EF0C1C"/>
    <w:rsid w:val="00EF1547"/>
    <w:rsid w:val="00EF367C"/>
    <w:rsid w:val="00EF5367"/>
    <w:rsid w:val="00EF6DFA"/>
    <w:rsid w:val="00F040B9"/>
    <w:rsid w:val="00F218D7"/>
    <w:rsid w:val="00F21AED"/>
    <w:rsid w:val="00F22A8C"/>
    <w:rsid w:val="00F30D54"/>
    <w:rsid w:val="00F368D4"/>
    <w:rsid w:val="00F40C83"/>
    <w:rsid w:val="00F50800"/>
    <w:rsid w:val="00F51FEA"/>
    <w:rsid w:val="00F53739"/>
    <w:rsid w:val="00F54647"/>
    <w:rsid w:val="00F57066"/>
    <w:rsid w:val="00F606C3"/>
    <w:rsid w:val="00F60D5A"/>
    <w:rsid w:val="00F662A4"/>
    <w:rsid w:val="00F672B1"/>
    <w:rsid w:val="00F702A7"/>
    <w:rsid w:val="00F7187C"/>
    <w:rsid w:val="00F71B7E"/>
    <w:rsid w:val="00F71F1A"/>
    <w:rsid w:val="00F729AD"/>
    <w:rsid w:val="00F73299"/>
    <w:rsid w:val="00F74293"/>
    <w:rsid w:val="00F813CF"/>
    <w:rsid w:val="00F86661"/>
    <w:rsid w:val="00F87C1F"/>
    <w:rsid w:val="00F928EA"/>
    <w:rsid w:val="00FA0339"/>
    <w:rsid w:val="00FA0F57"/>
    <w:rsid w:val="00FA5B9A"/>
    <w:rsid w:val="00FB0CFC"/>
    <w:rsid w:val="00FB0E44"/>
    <w:rsid w:val="00FB177B"/>
    <w:rsid w:val="00FB20A1"/>
    <w:rsid w:val="00FB2A70"/>
    <w:rsid w:val="00FB45ED"/>
    <w:rsid w:val="00FB5486"/>
    <w:rsid w:val="00FB5B4C"/>
    <w:rsid w:val="00FB6338"/>
    <w:rsid w:val="00FB72B5"/>
    <w:rsid w:val="00FC0C25"/>
    <w:rsid w:val="00FC4BA4"/>
    <w:rsid w:val="00FC7BE7"/>
    <w:rsid w:val="00FD15C1"/>
    <w:rsid w:val="00FD3CCC"/>
    <w:rsid w:val="00FD4D55"/>
    <w:rsid w:val="00FD70A1"/>
    <w:rsid w:val="00FE0DB5"/>
    <w:rsid w:val="00FE3EC5"/>
    <w:rsid w:val="00FF084E"/>
    <w:rsid w:val="00FF22BA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rsid w:val="007C11C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7C11C0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B71A14"/>
    <w:pPr>
      <w:keepNext/>
      <w:tabs>
        <w:tab w:val="left" w:pos="426"/>
      </w:tabs>
      <w:jc w:val="center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71A14"/>
    <w:pPr>
      <w:keepNext/>
      <w:tabs>
        <w:tab w:val="left" w:pos="426"/>
      </w:tabs>
      <w:jc w:val="right"/>
      <w:outlineLvl w:val="3"/>
    </w:pPr>
    <w:rPr>
      <w:szCs w:val="28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rsid w:val="00B71A14"/>
    <w:pPr>
      <w:keepNext/>
      <w:tabs>
        <w:tab w:val="left" w:pos="426"/>
      </w:tabs>
      <w:outlineLvl w:val="4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20056"/>
    <w:pPr>
      <w:widowControl w:val="0"/>
      <w:spacing w:line="360" w:lineRule="auto"/>
      <w:ind w:firstLine="720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20056"/>
    <w:rPr>
      <w:rFonts w:ascii="Times New Roman" w:eastAsia="Times New Roman" w:hAnsi="Times New Roman"/>
      <w:sz w:val="28"/>
      <w:szCs w:val="28"/>
    </w:rPr>
  </w:style>
  <w:style w:type="paragraph" w:styleId="21">
    <w:name w:val="Body Text Indent 2"/>
    <w:basedOn w:val="a"/>
    <w:link w:val="22"/>
    <w:rsid w:val="0059736F"/>
    <w:pPr>
      <w:autoSpaceDE w:val="0"/>
      <w:autoSpaceDN w:val="0"/>
      <w:adjustRightInd w:val="0"/>
      <w:ind w:firstLine="360"/>
      <w:jc w:val="both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rsid w:val="0059736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973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73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9736F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B20056"/>
    <w:pPr>
      <w:widowControl w:val="0"/>
      <w:spacing w:line="360" w:lineRule="auto"/>
      <w:ind w:firstLine="709"/>
      <w:jc w:val="both"/>
    </w:pPr>
    <w:rPr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82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2DF4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4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80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803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80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20056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71A14"/>
    <w:rPr>
      <w:rFonts w:ascii="Times New Roman" w:eastAsia="Times New Roman" w:hAnsi="Times New Roman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styleId="af1">
    <w:name w:val="Hyperlink"/>
    <w:basedOn w:val="a0"/>
    <w:uiPriority w:val="99"/>
    <w:unhideWhenUsed/>
    <w:rsid w:val="00E92E0E"/>
    <w:rPr>
      <w:color w:val="0000FF"/>
      <w:u w:val="single"/>
    </w:rPr>
  </w:style>
  <w:style w:type="paragraph" w:customStyle="1" w:styleId="Default">
    <w:name w:val="Default"/>
    <w:rsid w:val="000F4A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rsid w:val="007C11C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7C11C0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B71A14"/>
    <w:pPr>
      <w:keepNext/>
      <w:tabs>
        <w:tab w:val="left" w:pos="426"/>
      </w:tabs>
      <w:jc w:val="center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71A14"/>
    <w:pPr>
      <w:keepNext/>
      <w:tabs>
        <w:tab w:val="left" w:pos="426"/>
      </w:tabs>
      <w:jc w:val="right"/>
      <w:outlineLvl w:val="3"/>
    </w:pPr>
    <w:rPr>
      <w:szCs w:val="28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rsid w:val="00B71A14"/>
    <w:pPr>
      <w:keepNext/>
      <w:tabs>
        <w:tab w:val="left" w:pos="426"/>
      </w:tabs>
      <w:outlineLvl w:val="4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20056"/>
    <w:pPr>
      <w:widowControl w:val="0"/>
      <w:spacing w:line="360" w:lineRule="auto"/>
      <w:ind w:firstLine="720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20056"/>
    <w:rPr>
      <w:rFonts w:ascii="Times New Roman" w:eastAsia="Times New Roman" w:hAnsi="Times New Roman"/>
      <w:sz w:val="28"/>
      <w:szCs w:val="28"/>
    </w:rPr>
  </w:style>
  <w:style w:type="paragraph" w:styleId="21">
    <w:name w:val="Body Text Indent 2"/>
    <w:basedOn w:val="a"/>
    <w:link w:val="22"/>
    <w:rsid w:val="0059736F"/>
    <w:pPr>
      <w:autoSpaceDE w:val="0"/>
      <w:autoSpaceDN w:val="0"/>
      <w:adjustRightInd w:val="0"/>
      <w:ind w:firstLine="360"/>
      <w:jc w:val="both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rsid w:val="0059736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973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73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9736F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B20056"/>
    <w:pPr>
      <w:widowControl w:val="0"/>
      <w:spacing w:line="360" w:lineRule="auto"/>
      <w:ind w:firstLine="709"/>
      <w:jc w:val="both"/>
    </w:pPr>
    <w:rPr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82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2DF4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4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80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803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80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20056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71A14"/>
    <w:rPr>
      <w:rFonts w:ascii="Times New Roman" w:eastAsia="Times New Roman" w:hAnsi="Times New Roman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styleId="af1">
    <w:name w:val="Hyperlink"/>
    <w:basedOn w:val="a0"/>
    <w:uiPriority w:val="99"/>
    <w:unhideWhenUsed/>
    <w:rsid w:val="00E92E0E"/>
    <w:rPr>
      <w:color w:val="0000FF"/>
      <w:u w:val="single"/>
    </w:rPr>
  </w:style>
  <w:style w:type="paragraph" w:customStyle="1" w:styleId="Default">
    <w:name w:val="Default"/>
    <w:rsid w:val="000F4A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FBC14-1D7E-494C-A529-88F1DF80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Максим</dc:creator>
  <cp:lastModifiedBy>UserRTN</cp:lastModifiedBy>
  <cp:revision>10</cp:revision>
  <cp:lastPrinted>2021-05-20T12:35:00Z</cp:lastPrinted>
  <dcterms:created xsi:type="dcterms:W3CDTF">2021-05-20T12:20:00Z</dcterms:created>
  <dcterms:modified xsi:type="dcterms:W3CDTF">2021-06-21T14:32:00Z</dcterms:modified>
</cp:coreProperties>
</file>