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02/08/02-21/00113344</w:t>
                  </w:r>
                </w:p>
              </w:tc>
            </w:tr>
            <w:tr w:rsidR="00975D5C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апреля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2021 г.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апреля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2021 г.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 (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оисполнители к разработке изменений в некоторые приказы Федеральной службы по экологическому, технологическому и атомному надзору не привлекались</w:t>
            </w:r>
            <w:r w:rsidR="000B79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едомственный приказ Ростехнадзора </w:t>
            </w:r>
            <w:r w:rsidR="008E05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Федеральные нормы и правила в области промышленной безопасности «Правила безопасности в угольных шахтах», утвержденные приказом Ростехнадзора от 08.12.2020 № 507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4E5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Default="00E20562" w:rsidP="00364DB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55DB" w:rsidRDefault="00F02836" w:rsidP="00364DB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Федеральные нормы и правила в области промышленной безопасности «Правила безопасности в угольных шахтах»</w:t>
            </w:r>
            <w:r w:rsidR="00725C5A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Правила безопасности)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, утвержденные приказом Ростехнадзора от 08.12.2020 № 507</w:t>
            </w:r>
            <w:r w:rsidR="008E05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5C5A">
              <w:rPr>
                <w:rFonts w:ascii="Times New Roman" w:hAnsi="Times New Roman" w:cs="Times New Roman"/>
                <w:sz w:val="28"/>
                <w:szCs w:val="28"/>
              </w:rPr>
              <w:t>содержат редакционно-технические и текстовые ошибки.</w:t>
            </w:r>
            <w:r w:rsidR="009A52A5">
              <w:rPr>
                <w:rFonts w:ascii="Times New Roman" w:hAnsi="Times New Roman" w:cs="Times New Roman"/>
                <w:sz w:val="28"/>
                <w:szCs w:val="28"/>
              </w:rPr>
              <w:t xml:space="preserve"> Пункт 141</w:t>
            </w:r>
            <w:r w:rsidR="000B7932">
              <w:rPr>
                <w:rFonts w:ascii="Times New Roman" w:hAnsi="Times New Roman" w:cs="Times New Roman"/>
                <w:sz w:val="28"/>
                <w:szCs w:val="28"/>
              </w:rPr>
              <w:t xml:space="preserve"> Правил безопасности</w:t>
            </w:r>
            <w:r w:rsidR="009A52A5">
              <w:rPr>
                <w:rFonts w:ascii="Times New Roman" w:hAnsi="Times New Roman" w:cs="Times New Roman"/>
                <w:sz w:val="28"/>
                <w:szCs w:val="28"/>
              </w:rPr>
              <w:t xml:space="preserve"> содержит избыточные требования.</w:t>
            </w:r>
          </w:p>
          <w:p w:rsidR="00E20562" w:rsidRPr="00253EAD" w:rsidRDefault="00E20562" w:rsidP="000C55D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Пункт 3 статьи 4 Федерального закона от 21</w:t>
            </w:r>
            <w:r w:rsidR="008E054D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1997 № 116-ФЗ «О промышленной безопасности опасных производственных объектов».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932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0C6358" w:rsidP="00AF2D7A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ель – </w:t>
            </w:r>
            <w:r w:rsidR="009B2577">
              <w:rPr>
                <w:rFonts w:ascii="Times New Roman" w:hAnsi="Times New Roman" w:cs="Times New Roman"/>
                <w:sz w:val="28"/>
                <w:szCs w:val="28"/>
              </w:rPr>
              <w:t>исключить неоднозначные трактовки обязательных требований</w:t>
            </w:r>
            <w:r w:rsidR="008F0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F009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2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6B78"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обязательные</w:t>
            </w:r>
            <w:proofErr w:type="gramEnd"/>
            <w:r w:rsidR="00F36B78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требования, являющиеся избыточными.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Внесение изменений в пункты 26, 39, 118, 119, 120, </w:t>
            </w:r>
            <w:r w:rsidR="000C2B38">
              <w:rPr>
                <w:rFonts w:ascii="Times New Roman" w:hAnsi="Times New Roman" w:cs="Times New Roman"/>
                <w:sz w:val="28"/>
                <w:szCs w:val="28"/>
              </w:rPr>
              <w:t xml:space="preserve">126, 129,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141, 153, 154, 311, 411</w:t>
            </w:r>
            <w:r w:rsidR="000C2B38">
              <w:rPr>
                <w:rFonts w:ascii="Times New Roman" w:hAnsi="Times New Roman" w:cs="Times New Roman"/>
                <w:sz w:val="28"/>
                <w:szCs w:val="28"/>
              </w:rPr>
              <w:t>, 502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Федеральных норм и правил в области промышленной безопасности «Правила безопасности в угольных шахтах», утвержденных приказом Ростехнадзора от 08.12.2020 № 507</w:t>
            </w:r>
          </w:p>
          <w:p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  <w:vMerge w:val="restar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1.8.</w:t>
            </w:r>
          </w:p>
        </w:tc>
        <w:tc>
          <w:tcPr>
            <w:tcW w:w="4595" w:type="pct"/>
            <w:gridSpan w:val="2"/>
          </w:tcPr>
          <w:p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Быстров Константин Викторович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надзору за аэрологической и геодинамической безопасностью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Управления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надзору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угольной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промышленности</w:t>
            </w:r>
            <w:proofErr w:type="spellEnd"/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+7(495)645-94-79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6282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0C2B38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Bystrov</w:t>
            </w:r>
            <w:proofErr w:type="spellEnd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  <w:proofErr w:type="spellEnd"/>
          </w:p>
          <w:p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565B">
              <w:rPr>
                <w:rFonts w:ascii="Times New Roman" w:hAnsi="Times New Roman" w:cs="Times New Roman"/>
                <w:sz w:val="28"/>
                <w:szCs w:val="28"/>
              </w:rPr>
              <w:t xml:space="preserve">ункт 5 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8856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внесения изменений в Федеральные нормы и правила в области промышленной безопасности «Правила безопасности в угольных шахтах», утвержденные приказом Ростехнадзора от 08.12.2020 № 507, </w:t>
            </w:r>
            <w:r w:rsidR="0088565B">
              <w:rPr>
                <w:rFonts w:ascii="Times New Roman" w:hAnsi="Times New Roman" w:cs="Times New Roman"/>
                <w:sz w:val="28"/>
                <w:szCs w:val="28"/>
              </w:rPr>
              <w:t>содержит изменение обязанностей угледобывающих организаций</w:t>
            </w:r>
            <w:r w:rsidR="00007774">
              <w:rPr>
                <w:rFonts w:ascii="Times New Roman" w:hAnsi="Times New Roman" w:cs="Times New Roman"/>
                <w:sz w:val="28"/>
                <w:szCs w:val="28"/>
              </w:rPr>
              <w:t xml:space="preserve"> в части временной приостановки горных работ</w:t>
            </w:r>
            <w:r w:rsidR="00956D5F">
              <w:t xml:space="preserve"> </w:t>
            </w:r>
            <w:r w:rsidR="00956D5F" w:rsidRPr="00956D5F">
              <w:rPr>
                <w:rFonts w:ascii="Times New Roman" w:hAnsi="Times New Roman" w:cs="Times New Roman"/>
                <w:sz w:val="28"/>
                <w:szCs w:val="28"/>
              </w:rPr>
              <w:t>в связи с отсутствием спроса на добываемое сырье или иными экономическими причинами</w:t>
            </w:r>
            <w:r w:rsidR="00956D5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32112">
              <w:rPr>
                <w:rFonts w:ascii="Times New Roman" w:hAnsi="Times New Roman" w:cs="Times New Roman"/>
                <w:sz w:val="28"/>
                <w:szCs w:val="28"/>
              </w:rPr>
              <w:t xml:space="preserve">При этом должны разрабатываться </w:t>
            </w:r>
            <w:r w:rsidR="00473A71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="00A32112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C67F77">
              <w:rPr>
                <w:rFonts w:ascii="Times New Roman" w:hAnsi="Times New Roman" w:cs="Times New Roman"/>
                <w:sz w:val="28"/>
                <w:szCs w:val="28"/>
              </w:rPr>
              <w:t xml:space="preserve">по обеспечению </w:t>
            </w:r>
            <w:r w:rsidR="001844E5">
              <w:rPr>
                <w:rFonts w:ascii="Times New Roman" w:hAnsi="Times New Roman" w:cs="Times New Roman"/>
                <w:sz w:val="28"/>
                <w:szCs w:val="28"/>
              </w:rPr>
              <w:t>безопасност</w:t>
            </w:r>
            <w:r w:rsidR="00956D5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844E5">
              <w:t xml:space="preserve"> </w:t>
            </w:r>
            <w:r w:rsidR="001844E5" w:rsidRPr="001844E5">
              <w:rPr>
                <w:rFonts w:ascii="Times New Roman" w:hAnsi="Times New Roman" w:cs="Times New Roman"/>
                <w:sz w:val="28"/>
                <w:szCs w:val="28"/>
              </w:rPr>
              <w:t>при подд</w:t>
            </w:r>
            <w:r w:rsidR="001844E5">
              <w:rPr>
                <w:rFonts w:ascii="Times New Roman" w:hAnsi="Times New Roman" w:cs="Times New Roman"/>
                <w:sz w:val="28"/>
                <w:szCs w:val="28"/>
              </w:rPr>
              <w:t>ержании жизнедеятельности шахты</w:t>
            </w:r>
            <w:r w:rsidR="00C67F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6B8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D15F66" w:rsidRDefault="00D15F66" w:rsidP="00D15F66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Федеральные нормы и правила в области промышленной безопасности «Правила безопасности в угольных шахтах»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Правила безопасности)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, утвержденные приказом Ростехнадзора от 08.12.2020 № 507</w:t>
            </w:r>
            <w:r w:rsidR="008E05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пунктах 26, 39, 118, 119, 129, 297, 311, 341, 411, 502 содержат редакционно-технические и текстовые ошибки. Кроме того, в Правилах безопасности не предусмотрены условия, при которых допускается временная приостановка работ по добыче угля без консервации объекта, а также не установлены сроки, на которые допускается временная приостановка работ без консервации. Консервация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объекта в результате времен</w:t>
            </w:r>
            <w:r w:rsidR="008E054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приостановки работ влечет дополнител</w:t>
            </w:r>
            <w:r w:rsidR="00544D4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ные расходы угледобывающих организаций на проектирование, выполнение работ по консервации и в дальнейшем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расконсервацию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</w:t>
            </w:r>
            <w:r w:rsidR="00FD749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кта и ввод его в эксплуатацию. В пункте 126 Правил безопасности не предусмотрены условия, при которых допускается назначать руководителей и главных инженеров для каждой из шах</w:t>
            </w:r>
            <w:r w:rsidR="008E054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объединенных в одну вентиляционную систему. Выполнение требований действующей редакции пункта 126 не во всех случаях является целесообразным при выполнении мер, предусмотренных планом мероприятий по локализации и ликвидации аварий, в частности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 шах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АО «Воркутауголь». В пункте 141 в части обеспечения резервными вентиляторами главной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вентиляторной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 </w:t>
            </w:r>
            <w:r w:rsidRPr="000C55DB">
              <w:rPr>
                <w:rFonts w:ascii="Times New Roman" w:hAnsi="Times New Roman" w:cs="Times New Roman"/>
                <w:sz w:val="28"/>
                <w:szCs w:val="28"/>
              </w:rPr>
              <w:t>содержатся избыточные 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которые могут привести к значительным затратам на их выполнение.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аличие двоякого толкования, некорректных и избыточных требований в существующих положениях нормативных правовых актов оказывает негативное воздействие на промышленную безопасность угольных шахт.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6B84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E20562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роблема выявлена по итогам </w:t>
            </w:r>
            <w:r w:rsidR="00F84349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правоприменительной практики контрольно-надзорной деятельности Ростехнадзора</w:t>
            </w:r>
            <w:r w:rsidR="00F84349">
              <w:rPr>
                <w:rFonts w:ascii="Times New Roman" w:hAnsi="Times New Roman" w:cs="Times New Roman"/>
                <w:sz w:val="28"/>
                <w:szCs w:val="28"/>
              </w:rPr>
              <w:t xml:space="preserve">, обращения граждан и организаций. Возникновение проблемы связано с вступлением в силу </w:t>
            </w:r>
            <w:r w:rsidR="00A97D63">
              <w:rPr>
                <w:rFonts w:ascii="Times New Roman" w:hAnsi="Times New Roman" w:cs="Times New Roman"/>
                <w:sz w:val="28"/>
                <w:szCs w:val="28"/>
              </w:rPr>
              <w:t xml:space="preserve">с 01.01.2021 </w:t>
            </w:r>
            <w:r w:rsidR="00F84349">
              <w:rPr>
                <w:rFonts w:ascii="Times New Roman" w:hAnsi="Times New Roman" w:cs="Times New Roman"/>
                <w:sz w:val="28"/>
                <w:szCs w:val="28"/>
              </w:rPr>
              <w:t>новой редакции Правил безопасности.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6B84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44D4A">
              <w:rPr>
                <w:rFonts w:ascii="Times New Roman" w:hAnsi="Times New Roman" w:cs="Times New Roman"/>
                <w:sz w:val="28"/>
                <w:szCs w:val="28"/>
              </w:rPr>
              <w:t>роблема связа</w:t>
            </w:r>
            <w:r w:rsidR="005E40E9">
              <w:rPr>
                <w:rFonts w:ascii="Times New Roman" w:hAnsi="Times New Roman" w:cs="Times New Roman"/>
                <w:sz w:val="28"/>
                <w:szCs w:val="28"/>
              </w:rPr>
              <w:t>на с некорректной ре</w:t>
            </w:r>
            <w:r w:rsidR="00986B84">
              <w:rPr>
                <w:rFonts w:ascii="Times New Roman" w:hAnsi="Times New Roman" w:cs="Times New Roman"/>
                <w:sz w:val="28"/>
                <w:szCs w:val="28"/>
              </w:rPr>
              <w:t>дакцией обязательных требований,</w:t>
            </w:r>
            <w:r w:rsidR="005E40E9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</w:t>
            </w:r>
            <w:r w:rsidR="00986B84">
              <w:rPr>
                <w:rFonts w:ascii="Times New Roman" w:hAnsi="Times New Roman" w:cs="Times New Roman"/>
                <w:sz w:val="28"/>
                <w:szCs w:val="28"/>
              </w:rPr>
              <w:t>этим</w:t>
            </w:r>
            <w:r w:rsidR="005E40E9">
              <w:rPr>
                <w:rFonts w:ascii="Times New Roman" w:hAnsi="Times New Roman" w:cs="Times New Roman"/>
                <w:sz w:val="28"/>
                <w:szCs w:val="28"/>
              </w:rPr>
              <w:t xml:space="preserve"> не может быть решена </w:t>
            </w:r>
            <w:r w:rsidR="00F32D1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ез вмешательства со стороны государства</w:t>
            </w:r>
            <w:r w:rsidR="005E40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21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1997 № 116-ФЗ «О промышленной безопасности опасных производственных объектов».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тсутствует.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Закон Республики Армения от 24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2005 «О государственном регулировании обеспечения технической безопасности»; Закон Республики Казахстан от 3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2002 № 314 «О промышленной безопасности на опасных производственных объектах»; Закон Республики Беларусь от 10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363-З «О промышленной безопасности опасных производственных объектов».</w:t>
            </w:r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33E89" w:rsidRPr="00253EAD">
              <w:rPr>
                <w:rFonts w:ascii="Times New Roman" w:hAnsi="Times New Roman" w:cs="Times New Roman"/>
                <w:sz w:val="28"/>
                <w:szCs w:val="28"/>
              </w:rPr>
              <w:t>тсутству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833E89" w:rsidRPr="00253EA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47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B4738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47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B4738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F36B78" w:rsidRPr="00253EAD" w:rsidRDefault="00F36B78" w:rsidP="00F36B78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Исключить неоднозначные трактовки обязательных требований, установить область ответственности руководителей шахт, объединенных в одну вентиляционную систему, исключить необоснованные расходы угледобывающих организаций на временную изоляцию шахт и обеспечить безопасные условия поддержания жизнедеятельности таких шахт, исключить дополнительные расходы, связанные с обеспечение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резервирования главных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вентиляторных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установок.</w:t>
            </w:r>
          </w:p>
          <w:p w:rsidR="00253EAD" w:rsidRPr="000C2B38" w:rsidRDefault="00253EAD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pct"/>
            <w:gridSpan w:val="2"/>
          </w:tcPr>
          <w:p w:rsidR="00253EAD" w:rsidRPr="001D3F35" w:rsidRDefault="002576CA" w:rsidP="002576C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даты</w:t>
            </w:r>
            <w:r w:rsidR="00471D4A" w:rsidRPr="000C2B38">
              <w:rPr>
                <w:rFonts w:ascii="Times New Roman" w:hAnsi="Times New Roman" w:cs="Times New Roman"/>
                <w:sz w:val="28"/>
                <w:szCs w:val="28"/>
              </w:rPr>
              <w:t xml:space="preserve"> введения в действие изменений</w:t>
            </w:r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 w:rsidRPr="002576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 w:rsidRPr="00257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 w:rsidRPr="002576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276B3F" w:rsidRDefault="00276B3F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Предлагаемое регулирование соответствует разделу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76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E46D2A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угольной промышленности России на период до 2035 года, утвержденной распоряжением Правительст</w:t>
            </w:r>
            <w:r w:rsidR="00544D4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46D2A">
              <w:rPr>
                <w:rFonts w:ascii="Times New Roman" w:hAnsi="Times New Roman" w:cs="Times New Roman"/>
                <w:sz w:val="28"/>
                <w:szCs w:val="28"/>
              </w:rPr>
              <w:t>а Российской Федерации от 13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E46D2A">
              <w:rPr>
                <w:rFonts w:ascii="Times New Roman" w:hAnsi="Times New Roman" w:cs="Times New Roman"/>
                <w:sz w:val="28"/>
                <w:szCs w:val="28"/>
              </w:rPr>
              <w:t>2020 № 1582-р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части обеспечения промышленной безопасности в угольной </w:t>
            </w:r>
            <w:r w:rsidR="00E46D2A">
              <w:rPr>
                <w:rFonts w:ascii="Times New Roman" w:hAnsi="Times New Roman" w:cs="Times New Roman"/>
                <w:sz w:val="28"/>
                <w:szCs w:val="28"/>
              </w:rPr>
              <w:t>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3EAD" w:rsidRPr="0089208D">
              <w:rPr>
                <w:rFonts w:ascii="Times New Roman" w:hAnsi="Times New Roman" w:cs="Times New Roman"/>
                <w:sz w:val="28"/>
                <w:szCs w:val="28"/>
              </w:rPr>
              <w:t>тсутствует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2576C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850" w:rsidRPr="00253EAD" w:rsidRDefault="00E20850" w:rsidP="00E20850">
            <w:pPr>
              <w:pBdr>
                <w:bottom w:val="single" w:sz="4" w:space="1" w:color="auto"/>
              </w:pBd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Федеральных нормах и правилах в области промышленной безопасности «Правила безопасности в угольных шахтах», утвержденных приказом Ростехнадзора от 08.12.2020 № 507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необходимо: в пункте 26 исключить повторяющийся абзац. Восстановить пропущенный пункт 39. Содержание пункта 120 объединить с пунктами 118 и 119. В пункте 120 указать порядок приостановки работ по добыче угля и проведению горных выработок в связи с отсутствием спроса на добываемое сырье или иными экономическими причинами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пункте 126 указать условия, при которых допускается осуществлять руководство шахтами, </w:t>
            </w:r>
            <w:r w:rsidRPr="005B49D4">
              <w:rPr>
                <w:rFonts w:ascii="Times New Roman" w:hAnsi="Times New Roman" w:cs="Times New Roman"/>
                <w:sz w:val="28"/>
                <w:szCs w:val="28"/>
              </w:rPr>
              <w:t>объединенными в одну вентиляционную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5B49D4">
              <w:rPr>
                <w:rFonts w:ascii="Times New Roman" w:hAnsi="Times New Roman" w:cs="Times New Roman"/>
                <w:sz w:val="28"/>
                <w:szCs w:val="28"/>
              </w:rPr>
              <w:t>назначенными угледобывающей организацией для каждой из таких шахт руководителем и главным инженером с сохранением подчинения им участков аэрологической безопасности этих шахт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 пункт 129 внести уточнение в части привлечения членов ВГК к работам по вскрытию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разгазированию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горных выработок.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пункте 141 изменить требования к резервированию вентиляторов главного проветривания. В пункте 153 установить единое требование для газовых и негазовых шахт в части отставания вентиляционного трубопровода от забоя. В пункте 154 установить обязательное требование для негазовых шахт в части обеспечения безопасной эксплуатации тупиковых выработок длиной более 6 м, проветриваемых за счет диффузии. В пункте 311 исключить некорректную нумерацию абзацев. В пункт 411 внести уточнение в части осуществления контроля содержания метана индивидуальными автоматическими приборами.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пункт 502 внести уточнение в части резервирования насосов главных и участковых водоотливных установок.</w:t>
            </w:r>
          </w:p>
          <w:p w:rsidR="00860F03" w:rsidRPr="00016EE4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 w:rsidRPr="00840602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61D39">
              <w:rPr>
                <w:rFonts w:ascii="Times New Roman" w:hAnsi="Times New Roman" w:cs="Times New Roman"/>
                <w:sz w:val="28"/>
                <w:szCs w:val="28"/>
              </w:rPr>
              <w:t xml:space="preserve">редлагаемый способ решения проблемы заключается во внесении корректирующих </w:t>
            </w:r>
            <w:r w:rsidR="005C70A7">
              <w:rPr>
                <w:rFonts w:ascii="Times New Roman" w:hAnsi="Times New Roman" w:cs="Times New Roman"/>
                <w:sz w:val="28"/>
                <w:szCs w:val="28"/>
              </w:rPr>
              <w:t xml:space="preserve">редакционных </w:t>
            </w:r>
            <w:r w:rsidR="00D61D39">
              <w:rPr>
                <w:rFonts w:ascii="Times New Roman" w:hAnsi="Times New Roman" w:cs="Times New Roman"/>
                <w:sz w:val="28"/>
                <w:szCs w:val="28"/>
              </w:rPr>
              <w:t xml:space="preserve">поправок в </w:t>
            </w:r>
            <w:r w:rsidR="005C70A7">
              <w:rPr>
                <w:rFonts w:ascii="Times New Roman" w:hAnsi="Times New Roman" w:cs="Times New Roman"/>
                <w:sz w:val="28"/>
                <w:szCs w:val="28"/>
              </w:rPr>
              <w:t>нормативный документ</w:t>
            </w:r>
            <w:r w:rsidR="00D61D39">
              <w:rPr>
                <w:rFonts w:ascii="Times New Roman" w:hAnsi="Times New Roman" w:cs="Times New Roman"/>
                <w:sz w:val="28"/>
                <w:szCs w:val="28"/>
              </w:rPr>
              <w:t xml:space="preserve">. Иные способы решения проблемы отсутствуют. 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32D18" w:rsidRPr="00F32D18" w:rsidRDefault="007B4406" w:rsidP="00F32D18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60F03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редлагаемый способ решения проблемы является оптимальным, так как </w:t>
            </w:r>
            <w:r w:rsidR="00F32D18" w:rsidRPr="00F32D18">
              <w:rPr>
                <w:rFonts w:ascii="Times New Roman" w:hAnsi="Times New Roman" w:cs="Times New Roman"/>
                <w:sz w:val="28"/>
                <w:szCs w:val="28"/>
              </w:rPr>
              <w:t xml:space="preserve">позволит снизить затраты </w:t>
            </w:r>
            <w:r w:rsidR="00F32D18">
              <w:rPr>
                <w:rFonts w:ascii="Times New Roman" w:hAnsi="Times New Roman" w:cs="Times New Roman"/>
                <w:sz w:val="28"/>
                <w:szCs w:val="28"/>
              </w:rPr>
              <w:t>угледобывающих организаций</w:t>
            </w:r>
            <w:r w:rsidR="00F32D18" w:rsidRPr="00F32D1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исполнение ранее </w:t>
            </w:r>
          </w:p>
          <w:p w:rsidR="00860F03" w:rsidRPr="00253EAD" w:rsidRDefault="00F32D18" w:rsidP="00F32D18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D18">
              <w:rPr>
                <w:rFonts w:ascii="Times New Roman" w:hAnsi="Times New Roman" w:cs="Times New Roman"/>
                <w:sz w:val="28"/>
                <w:szCs w:val="28"/>
              </w:rPr>
              <w:t>установленных обязательных требований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при этом </w:t>
            </w:r>
            <w:r w:rsidRPr="00F32D18">
              <w:rPr>
                <w:rFonts w:ascii="Times New Roman" w:hAnsi="Times New Roman" w:cs="Times New Roman"/>
                <w:sz w:val="28"/>
                <w:szCs w:val="28"/>
              </w:rPr>
              <w:t>не предусматривает установление новых условий, запретов</w:t>
            </w:r>
            <w:r w:rsidR="0084060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F32D18"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ограничений</w:t>
            </w:r>
            <w:r w:rsidR="008406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00A1D" w:rsidRPr="00253EAD">
              <w:rPr>
                <w:rFonts w:ascii="Times New Roman" w:hAnsi="Times New Roman" w:cs="Times New Roman"/>
                <w:sz w:val="28"/>
                <w:szCs w:val="28"/>
              </w:rPr>
              <w:t>тсутствует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576218" w:rsidP="007772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218">
              <w:rPr>
                <w:rFonts w:ascii="Times New Roman" w:hAnsi="Times New Roman" w:cs="Times New Roman"/>
                <w:sz w:val="28"/>
                <w:szCs w:val="28"/>
              </w:rPr>
              <w:t>Юридические лица и индивидуальные предприниматели, связанные с деятельностью в области промышленной безопасности и осуществляющие добычу угля подземным способом.</w:t>
            </w:r>
          </w:p>
        </w:tc>
        <w:tc>
          <w:tcPr>
            <w:tcW w:w="2630" w:type="pct"/>
            <w:gridSpan w:val="2"/>
          </w:tcPr>
          <w:p w:rsidR="00906A0A" w:rsidRPr="00906A0A" w:rsidRDefault="00906A0A" w:rsidP="007772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723C">
              <w:rPr>
                <w:rFonts w:ascii="Times New Roman" w:hAnsi="Times New Roman" w:cs="Times New Roman"/>
                <w:sz w:val="28"/>
                <w:szCs w:val="28"/>
              </w:rPr>
              <w:t>Более 100</w:t>
            </w:r>
            <w:r w:rsidR="005762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, МЧС России и их территориальные органы.</w:t>
            </w:r>
          </w:p>
        </w:tc>
        <w:tc>
          <w:tcPr>
            <w:tcW w:w="263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1D2467" w:rsidTr="00E57FA6">
        <w:tc>
          <w:tcPr>
            <w:tcW w:w="405" w:type="pct"/>
          </w:tcPr>
          <w:p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D2467" w:rsidRPr="0089208D">
              <w:rPr>
                <w:rFonts w:ascii="Times New Roman" w:hAnsi="Times New Roman" w:cs="Times New Roman"/>
                <w:sz w:val="28"/>
                <w:szCs w:val="28"/>
              </w:rPr>
              <w:t>еестр опасных производственных объектов Российской Федерации: https://www.gosuslugi.ru/16471/3/info</w:t>
            </w:r>
          </w:p>
          <w:p w:rsidR="001D246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Tr="00C32DDE"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0C2B38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, МЧС России и их территориальные органы.</w:t>
            </w:r>
          </w:p>
        </w:tc>
      </w:tr>
      <w:tr w:rsidR="00CE0CCD" w:rsidRPr="00EF1EE9" w:rsidTr="00C32DDE">
        <w:tc>
          <w:tcPr>
            <w:tcW w:w="1667" w:type="pct"/>
          </w:tcPr>
          <w:p w:rsidR="00CE0CCD" w:rsidRPr="000C2B38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подготавливаемыми изменениями не предусмотрены</w:t>
            </w:r>
          </w:p>
        </w:tc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  <w:tc>
          <w:tcPr>
            <w:tcW w:w="1666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467996" w:rsidRDefault="00467996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80"/>
        <w:gridCol w:w="3440"/>
        <w:gridCol w:w="3436"/>
      </w:tblGrid>
      <w:tr w:rsidR="00B94357" w:rsidTr="00B94357">
        <w:tc>
          <w:tcPr>
            <w:tcW w:w="1712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645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643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</w:tr>
    </w:tbl>
    <w:p w:rsidR="00B94357" w:rsidRPr="007E6894" w:rsidRDefault="00B94357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505"/>
        <w:gridCol w:w="6851"/>
      </w:tblGrid>
      <w:tr w:rsidR="00B94357" w:rsidTr="007046F4">
        <w:tc>
          <w:tcPr>
            <w:tcW w:w="526" w:type="pct"/>
          </w:tcPr>
          <w:p w:rsidR="00B94357" w:rsidRPr="00FB5B21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9.4.</w:t>
            </w:r>
          </w:p>
        </w:tc>
        <w:tc>
          <w:tcPr>
            <w:tcW w:w="1198" w:type="pct"/>
          </w:tcPr>
          <w:p w:rsidR="00B94357" w:rsidRPr="001C482E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275" w:type="pct"/>
          </w:tcPr>
          <w:p w:rsidR="00B94357" w:rsidRPr="000C2B38" w:rsidRDefault="00B94357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, МЧС России и их территориальные органы.</w:t>
            </w:r>
          </w:p>
        </w:tc>
      </w:tr>
      <w:tr w:rsidR="001F4DB9" w:rsidTr="00CD490F">
        <w:tc>
          <w:tcPr>
            <w:tcW w:w="5000" w:type="pct"/>
            <w:gridSpan w:val="3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5"/>
              <w:gridCol w:w="2484"/>
              <w:gridCol w:w="862"/>
              <w:gridCol w:w="2576"/>
              <w:gridCol w:w="3419"/>
            </w:tblGrid>
            <w:tr w:rsidR="001F4DB9" w:rsidTr="007046F4">
              <w:tc>
                <w:tcPr>
                  <w:tcW w:w="525" w:type="pct"/>
                  <w:vMerge w:val="restart"/>
                </w:tcPr>
                <w:p w:rsidR="001F4DB9" w:rsidRPr="00C767C8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9.4.1.</w:t>
                  </w:r>
                </w:p>
              </w:tc>
              <w:tc>
                <w:tcPr>
                  <w:tcW w:w="1190" w:type="pct"/>
                  <w:vMerge w:val="restart"/>
                </w:tcPr>
                <w:p w:rsidR="001F4DB9" w:rsidRPr="003764D7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предусмотрены</w:t>
                  </w:r>
                  <w:proofErr w:type="spellEnd"/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9.4.2.</w:t>
                  </w:r>
                </w:p>
              </w:tc>
              <w:tc>
                <w:tcPr>
                  <w:tcW w:w="1234" w:type="pct"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Единовременные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асходы в год возникновения</w:t>
                  </w: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предусмотрены</w:t>
                  </w:r>
                  <w:proofErr w:type="spellEnd"/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9.4.3.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расходы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предусмотрены</w:t>
                  </w:r>
                  <w:proofErr w:type="spellEnd"/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9.4.4.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Возможные поступления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предусмотрены</w:t>
                  </w:r>
                  <w:proofErr w:type="spellEnd"/>
                </w:p>
              </w:tc>
            </w:tr>
          </w:tbl>
          <w:p w:rsidR="001F4DB9" w:rsidRDefault="001F4DB9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00CF2" w:rsidRPr="00C00CF2" w:rsidRDefault="00C00CF2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6173"/>
        <w:gridCol w:w="3436"/>
      </w:tblGrid>
      <w:tr w:rsidR="00C00CF2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643" w:type="pct"/>
          </w:tcPr>
          <w:p w:rsidR="00C00CF2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0CF2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0CF2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:rsidTr="00CC7853">
        <w:tc>
          <w:tcPr>
            <w:tcW w:w="1624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Tr="00C32DDE">
        <w:trPr>
          <w:trHeight w:val="192"/>
        </w:trPr>
        <w:tc>
          <w:tcPr>
            <w:tcW w:w="5000" w:type="pct"/>
            <w:gridSpan w:val="3"/>
          </w:tcPr>
          <w:p w:rsidR="005545B8" w:rsidRPr="00544D4A" w:rsidRDefault="005545B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0C2B38" w:rsidRDefault="00C2554E" w:rsidP="005762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Юридические лица и индивидуальные предприниматели, связанные с деятельностью в области промышленной безопасности и осуществляющие </w:t>
            </w:r>
            <w:r w:rsidR="00576218">
              <w:rPr>
                <w:rFonts w:ascii="Times New Roman" w:hAnsi="Times New Roman" w:cs="Times New Roman"/>
                <w:sz w:val="28"/>
                <w:szCs w:val="28"/>
              </w:rPr>
              <w:t>добычу угля подземным способом.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Pr="0065202B" w:rsidRDefault="00496DC9" w:rsidP="007E44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проект изменений нормативного </w:t>
                  </w:r>
                  <w:r w:rsidR="007E4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акта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внесены обязательные требования в части, касающейся временной изоляции угольной шахты, ранее содержавшиеся в утратившей в настоящее время силу </w:t>
                  </w:r>
                  <w:r w:rsidRPr="00496DC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Инструкции о порядке ведения работ по ликвидации и консервации опасных производственных объектов, связанных с пользованием недрами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473" w:type="pct"/>
                </w:tcPr>
                <w:p w:rsidR="00C2554E" w:rsidRPr="007E44FC" w:rsidRDefault="007E44FC" w:rsidP="007E44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Порядок организации исполнения обязательных требований предусмотрен пунктом 5 проекта измене</w:t>
                  </w:r>
                  <w:r w:rsidR="00A551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ий нормативного акта и включает разработку мер безопасности, по поддержанию жизнедеятельности шахты. </w:t>
                  </w:r>
                </w:p>
              </w:tc>
            </w:tr>
          </w:tbl>
          <w:p w:rsidR="00C2554E" w:rsidRPr="007E44FC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0C2B38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Юридические лица и индивидуальные предприниматели, связанные с деятельностью в области промышленной безопасности и осуществляющие горные работы.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C2554E" w:rsidTr="00E57FEF">
              <w:tc>
                <w:tcPr>
                  <w:tcW w:w="2547" w:type="pct"/>
                </w:tcPr>
                <w:p w:rsidR="00C2554E" w:rsidRPr="00F072C2" w:rsidRDefault="00F072C2" w:rsidP="00F072C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072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проект изменений нормативного акта внесены обязательные требования в части, касающейся вр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еменной изоляции угольной шахты.</w:t>
                  </w:r>
                </w:p>
              </w:tc>
              <w:tc>
                <w:tcPr>
                  <w:tcW w:w="2453" w:type="pct"/>
                </w:tcPr>
                <w:p w:rsidR="00C2554E" w:rsidRPr="00F072C2" w:rsidRDefault="00F072C2" w:rsidP="00A551F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Требование </w:t>
                  </w:r>
                  <w:r w:rsidRPr="00F072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ранее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было предусмотрено</w:t>
                  </w:r>
                  <w:r w:rsidRPr="00F072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Инструкци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ей</w:t>
                  </w:r>
                  <w:r w:rsidRPr="00F072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 порядке ведения работ по ликвидации и консервации опасных производственных объектов, с</w:t>
                  </w:r>
                  <w:r w:rsidR="009F7D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вязанных с пользованием недрами</w:t>
                  </w:r>
                  <w:r w:rsidR="00A551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="009F7DF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не является вновь вводимым. В связи с эт</w:t>
                  </w:r>
                  <w:r w:rsidR="00A551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="009F7D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 сумма расходов на его выполнение не изменилась.</w:t>
                  </w:r>
                </w:p>
              </w:tc>
            </w:tr>
          </w:tbl>
          <w:p w:rsidR="00C2554E" w:rsidRPr="00F072C2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C2554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C2554E" w:rsidRDefault="00C2554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D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5C5D8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5D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15AB1" w:rsidRPr="005C5D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D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5C5D8E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0C2B38" w:rsidRDefault="00091128" w:rsidP="00A55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изменений в Федеральные нормы и правила в области промышленной безопасности «Правила безопасности в угольных шахтах», утвержденные приказом Ростехнадзора от 08.12.2020 № 507, не нес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т каких-либо рисков</w:t>
            </w:r>
            <w:r w:rsidR="008B19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</w:tcPr>
          <w:p w:rsidR="00091128" w:rsidRPr="002E0B3E" w:rsidRDefault="00091128" w:rsidP="008B1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3E">
              <w:rPr>
                <w:rFonts w:ascii="Times New Roman" w:hAnsi="Times New Roman" w:cs="Times New Roman"/>
                <w:sz w:val="28"/>
                <w:szCs w:val="28"/>
              </w:rPr>
              <w:t xml:space="preserve">Вероятность </w:t>
            </w:r>
            <w:r w:rsidR="002E0B3E">
              <w:rPr>
                <w:rFonts w:ascii="Times New Roman" w:hAnsi="Times New Roman" w:cs="Times New Roman"/>
                <w:sz w:val="28"/>
                <w:szCs w:val="28"/>
              </w:rPr>
              <w:t xml:space="preserve">наступления рисков </w:t>
            </w:r>
            <w:r w:rsidR="008B1914">
              <w:rPr>
                <w:rFonts w:ascii="Times New Roman" w:hAnsi="Times New Roman" w:cs="Times New Roman"/>
                <w:sz w:val="28"/>
                <w:szCs w:val="28"/>
              </w:rPr>
              <w:t>отсутствует.</w:t>
            </w:r>
          </w:p>
        </w:tc>
        <w:tc>
          <w:tcPr>
            <w:tcW w:w="1250" w:type="pct"/>
          </w:tcPr>
          <w:p w:rsidR="00091128" w:rsidRPr="000C2B38" w:rsidRDefault="00085511" w:rsidP="00085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Контрольно-надзорные мероприятия в рамках проведения плановых проверок и постоянного надзора, о</w:t>
            </w:r>
            <w:r w:rsidR="00091128" w:rsidRPr="000C2B38">
              <w:rPr>
                <w:rFonts w:ascii="Times New Roman" w:hAnsi="Times New Roman" w:cs="Times New Roman"/>
                <w:sz w:val="28"/>
                <w:szCs w:val="28"/>
              </w:rPr>
              <w:t>бщественный контроль и осуществление внеплановых проверок по обращениям граждан и организаций и мониторинг аварийности по отчетным данным предприятий.</w:t>
            </w:r>
          </w:p>
        </w:tc>
        <w:tc>
          <w:tcPr>
            <w:tcW w:w="1250" w:type="pct"/>
          </w:tcPr>
          <w:p w:rsidR="00091128" w:rsidRPr="008B1914" w:rsidRDefault="008B1914" w:rsidP="008B1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контроля рисков не установлена ввиду их отсутствия.</w:t>
            </w:r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21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1997 № 116-ФЗ «О промышленной безопасности опасных производственных объектов»; Федеральный закон от 26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2008 </w:t>
            </w:r>
            <w:r w:rsidR="000C635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31"/>
        <w:gridCol w:w="1703"/>
        <w:gridCol w:w="1450"/>
        <w:gridCol w:w="2400"/>
        <w:gridCol w:w="2010"/>
        <w:gridCol w:w="1862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</w:t>
            </w:r>
            <w:proofErr w:type="spellEnd"/>
            <w:r w:rsidR="00D240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</w:t>
            </w:r>
            <w:proofErr w:type="spellEnd"/>
            <w:r w:rsidR="00D240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ния</w:t>
            </w:r>
            <w:proofErr w:type="spellEnd"/>
          </w:p>
        </w:tc>
        <w:tc>
          <w:tcPr>
            <w:tcW w:w="10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</w:t>
            </w:r>
            <w:proofErr w:type="spellEnd"/>
            <w:r w:rsidR="00D240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0C2B38" w:rsidRDefault="00360BE6" w:rsidP="000C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Издание информационных писем, опубликование в специализированных журналах информации о вступлении в силу изменений в Федеральные нормы и правил</w:t>
            </w:r>
            <w:r w:rsidR="000C635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промышленной безопасности «Правила безопасности в угольных шахтах», утвержденные приказом Ростехнадзора от 08.12.2020 № 507</w:t>
            </w:r>
          </w:p>
        </w:tc>
        <w:tc>
          <w:tcPr>
            <w:tcW w:w="958" w:type="pct"/>
          </w:tcPr>
          <w:p w:rsidR="00503DBC" w:rsidRPr="00091128" w:rsidRDefault="00360BE6" w:rsidP="00350E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50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квартал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</w:t>
            </w:r>
            <w:r w:rsidR="00350E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г.</w:t>
            </w:r>
          </w:p>
        </w:tc>
        <w:tc>
          <w:tcPr>
            <w:tcW w:w="941" w:type="pct"/>
          </w:tcPr>
          <w:p w:rsidR="00503DBC" w:rsidRPr="000C2B38" w:rsidRDefault="00360BE6" w:rsidP="00B13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Ознакомление с изменениями и принятие к руководству работниками организаций, эксплуатирующих угольные шахты подрядных организаций, ПАСС(Ф).</w:t>
            </w:r>
          </w:p>
        </w:tc>
        <w:tc>
          <w:tcPr>
            <w:tcW w:w="1057" w:type="pct"/>
          </w:tcPr>
          <w:p w:rsidR="00503DBC" w:rsidRPr="002C6A91" w:rsidRDefault="00360BE6" w:rsidP="000C6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91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  <w:r w:rsidR="002C6A91">
              <w:rPr>
                <w:rFonts w:ascii="Times New Roman" w:hAnsi="Times New Roman" w:cs="Times New Roman"/>
                <w:sz w:val="28"/>
                <w:szCs w:val="28"/>
              </w:rPr>
              <w:t xml:space="preserve">. Информация размещается на </w:t>
            </w:r>
            <w:proofErr w:type="spellStart"/>
            <w:proofErr w:type="gramStart"/>
            <w:r w:rsidR="002C6A91">
              <w:rPr>
                <w:rFonts w:ascii="Times New Roman" w:hAnsi="Times New Roman" w:cs="Times New Roman"/>
                <w:sz w:val="28"/>
                <w:szCs w:val="28"/>
              </w:rPr>
              <w:t>общедоступ-ных</w:t>
            </w:r>
            <w:proofErr w:type="spellEnd"/>
            <w:proofErr w:type="gramEnd"/>
            <w:r w:rsidR="002C6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C6A91">
              <w:rPr>
                <w:rFonts w:ascii="Times New Roman" w:hAnsi="Times New Roman" w:cs="Times New Roman"/>
                <w:sz w:val="28"/>
                <w:szCs w:val="28"/>
              </w:rPr>
              <w:t>информацион-ных</w:t>
            </w:r>
            <w:proofErr w:type="spellEnd"/>
            <w:r w:rsidR="002C6A91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</w:t>
            </w:r>
            <w:r w:rsidR="000C63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6A91">
              <w:rPr>
                <w:rFonts w:ascii="Times New Roman" w:hAnsi="Times New Roman" w:cs="Times New Roman"/>
                <w:sz w:val="28"/>
                <w:szCs w:val="28"/>
              </w:rPr>
              <w:t xml:space="preserve">порталах, в том числе на официальном сайте Ростехнадзора. </w:t>
            </w:r>
          </w:p>
        </w:tc>
        <w:tc>
          <w:tcPr>
            <w:tcW w:w="1058" w:type="pct"/>
          </w:tcPr>
          <w:p w:rsidR="00503DBC" w:rsidRPr="002C6A91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91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Pr="002C6A91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A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26EAA" w:rsidRPr="002C6A91">
              <w:rPr>
                <w:rFonts w:ascii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685C78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6"/>
        <w:gridCol w:w="2451"/>
        <w:gridCol w:w="2921"/>
        <w:gridCol w:w="2658"/>
      </w:tblGrid>
      <w:tr w:rsidR="005704E5" w:rsidRPr="00A419BD" w:rsidTr="00B67433">
        <w:tc>
          <w:tcPr>
            <w:tcW w:w="115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6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85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8018"/>
      </w:tblGrid>
      <w:tr w:rsidR="005704E5" w:rsidRPr="00091128" w:rsidTr="00A06364">
        <w:tc>
          <w:tcPr>
            <w:tcW w:w="1150" w:type="pct"/>
          </w:tcPr>
          <w:p w:rsidR="005704E5" w:rsidRPr="000C2B3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промышленной безопасности, исключение избыточных требований.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5"/>
              <w:gridCol w:w="2906"/>
              <w:gridCol w:w="2667"/>
            </w:tblGrid>
            <w:tr w:rsidR="00160332" w:rsidTr="00E57FEF">
              <w:tc>
                <w:tcPr>
                  <w:tcW w:w="1516" w:type="pct"/>
                </w:tcPr>
                <w:p w:rsidR="00160332" w:rsidRPr="000C2B38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Уменьшение/ увеличение </w:t>
                  </w:r>
                  <w:r w:rsidR="000C63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количества </w:t>
                  </w: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обращений граждан и организаций по вопросам применения Федеральных норм </w:t>
                  </w: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и правил в области промышленной безопасности</w:t>
                  </w:r>
                </w:p>
              </w:tc>
              <w:tc>
                <w:tcPr>
                  <w:tcW w:w="1817" w:type="pct"/>
                </w:tcPr>
                <w:p w:rsidR="00160332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Количество событий в год</w:t>
                  </w:r>
                </w:p>
              </w:tc>
              <w:tc>
                <w:tcPr>
                  <w:tcW w:w="1667" w:type="pct"/>
                </w:tcPr>
                <w:p w:rsidR="00160332" w:rsidRPr="000C2B38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Сравнение с показателями за предыдущие периоды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0C6358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4E5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етодика осуществления </w:t>
            </w:r>
            <w:proofErr w:type="spellStart"/>
            <w:r w:rsidR="005704E5" w:rsidRPr="0089208D">
              <w:rPr>
                <w:rFonts w:ascii="Times New Roman" w:hAnsi="Times New Roman" w:cs="Times New Roman"/>
                <w:sz w:val="28"/>
                <w:szCs w:val="28"/>
              </w:rPr>
              <w:t>правоприменения</w:t>
            </w:r>
            <w:proofErr w:type="spellEnd"/>
            <w:r w:rsidR="005704E5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в Российской Федерации, утвержденная постановлением Правительства Российской Федерации от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 w:rsidR="005704E5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2011 № 694;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4E5" w:rsidRPr="0089208D">
              <w:rPr>
                <w:rFonts w:ascii="Times New Roman" w:hAnsi="Times New Roman" w:cs="Times New Roman"/>
                <w:sz w:val="28"/>
                <w:szCs w:val="28"/>
              </w:rPr>
              <w:t>ониторинг проводится на основе анализа годовых отчетных материалов территориальных органов Ростехнадзора.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4323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требуется</w:t>
            </w:r>
            <w:proofErr w:type="spellEnd"/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0C6358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704E5" w:rsidRPr="0089208D">
              <w:rPr>
                <w:rFonts w:ascii="Times New Roman" w:hAnsi="Times New Roman" w:cs="Times New Roman"/>
                <w:sz w:val="28"/>
                <w:szCs w:val="28"/>
              </w:rPr>
              <w:t>одовые отчеты по итогам работы Ростехнадзора, МЧС России и их территориальных органов.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84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квартал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</w:t>
            </w:r>
            <w:r w:rsidR="00844B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г.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 необходимости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</w:t>
            </w:r>
            <w:r w:rsidR="007B440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</w:t>
            </w:r>
            <w:r w:rsidR="007B440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Годовые отчеты по итогам работы Ростехнадзора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www.regulation.gov.ru (ID проекта 02/08/02-21/00113344).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19.02.2021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04.03.2021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7B4406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D556B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Управление по надзору в угольной промышленности Федеральной службы по экологическому, технологическому и атомному надзору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7B4406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D556B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7B4406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  <w:r w:rsidR="007B44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7B4406" w:rsidRDefault="0039529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способы</w:t>
            </w:r>
            <w:r w:rsidR="007B4406"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устранения </w:t>
            </w:r>
          </w:p>
          <w:p w:rsidR="0039529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7B4406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9529B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7B4406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F774D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7B4406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10F20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E51FF1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FF1">
              <w:rPr>
                <w:rFonts w:ascii="Times New Roman" w:hAnsi="Times New Roman" w:cs="Times New Roman"/>
                <w:sz w:val="28"/>
                <w:szCs w:val="28"/>
              </w:rPr>
              <w:t>www.regulation.gov.ru (ID проекта 02/08/02-21/00113344).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E51FF1" w:rsidRDefault="00E51FF1" w:rsidP="00E51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00339" w:rsidRPr="00E51F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="00200339" w:rsidRPr="00E51FF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E51FF1" w:rsidRDefault="00200339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 w:rsidRPr="00E51FF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782" w:type="pct"/>
          </w:tcPr>
          <w:p w:rsidR="00200339" w:rsidRPr="00E51FF1" w:rsidRDefault="00BB7BA0" w:rsidP="00E51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F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51FF1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Pr="00E51FF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 w:rsidRPr="00E51FF1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Общероссийская общественная организация малого и среднего предпринимательства «ОПОРА России»; Общероссийская общественная организация «Деловая Россия»; Общероссийская общественная организация «Российский союз промышленников и предпринимателей»; Департамент Правительства Российской Федерации по формированию системы «Открытое правительство»; Экспертный совет при Правительстве Российской Федерации; Министерство энергетики Российской Федерации; 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6264E3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8D0773">
        <w:tc>
          <w:tcPr>
            <w:tcW w:w="2642" w:type="pct"/>
            <w:vAlign w:val="bottom"/>
          </w:tcPr>
          <w:p w:rsidR="002D38F5" w:rsidRDefault="00E51FF1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7FCF" w:rsidRDefault="00E51FF1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2D38F5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Управления по надзору в угольной промышленности Федеральной службы по экологическому, технологическому и атомному надзору </w:t>
            </w:r>
          </w:p>
          <w:p w:rsidR="002D38F5" w:rsidRPr="0089208D" w:rsidRDefault="00E51FF1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E7B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7B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38F5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Ермак</w:t>
            </w:r>
          </w:p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423458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Подпись</w:t>
            </w:r>
          </w:p>
        </w:tc>
      </w:tr>
    </w:tbl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4B8" w:rsidRDefault="001904B8" w:rsidP="00EA7CC1">
      <w:pPr>
        <w:spacing w:after="0" w:line="240" w:lineRule="auto"/>
      </w:pPr>
      <w:r>
        <w:separator/>
      </w:r>
    </w:p>
  </w:endnote>
  <w:endnote w:type="continuationSeparator" w:id="0">
    <w:p w:rsidR="001904B8" w:rsidRDefault="001904B8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4B8" w:rsidRDefault="001904B8" w:rsidP="00EA7CC1">
      <w:pPr>
        <w:spacing w:after="0" w:line="240" w:lineRule="auto"/>
      </w:pPr>
      <w:r>
        <w:separator/>
      </w:r>
    </w:p>
  </w:footnote>
  <w:footnote w:type="continuationSeparator" w:id="0">
    <w:p w:rsidR="001904B8" w:rsidRDefault="001904B8" w:rsidP="00EA7CC1">
      <w:pPr>
        <w:spacing w:after="0" w:line="240" w:lineRule="auto"/>
      </w:pPr>
      <w:r>
        <w:continuationSeparator/>
      </w:r>
    </w:p>
  </w:footnote>
  <w:footnote w:id="1">
    <w:p w:rsidR="00A551F5" w:rsidRPr="00903A82" w:rsidRDefault="00A551F5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 xml:space="preserve"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</w:t>
      </w:r>
      <w:bookmarkStart w:id="0" w:name="_GoBack"/>
      <w:r w:rsidRPr="00903A82">
        <w:t>Правитель</w:t>
      </w:r>
      <w:r>
        <w:t>ства Российской Федерации от 17.12.</w:t>
      </w:r>
      <w:r w:rsidRPr="00903A82">
        <w:t xml:space="preserve"> 2012 № 1318 (далее – Правила).</w:t>
      </w:r>
    </w:p>
    <w:bookmarkEnd w:id="0"/>
  </w:footnote>
  <w:footnote w:id="2">
    <w:p w:rsidR="00A551F5" w:rsidRPr="00F837C7" w:rsidRDefault="00A551F5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:rsidR="00A551F5" w:rsidRPr="00F776B0" w:rsidRDefault="00A551F5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:rsidR="00A551F5" w:rsidRPr="00F95A61" w:rsidRDefault="00A551F5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:rsidR="00A551F5" w:rsidRPr="006007BA" w:rsidRDefault="00A551F5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:rsidR="00A551F5" w:rsidRPr="001A71E6" w:rsidRDefault="00A551F5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:rsidR="00A551F5" w:rsidRPr="000F64B5" w:rsidRDefault="00A551F5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:rsidR="00A551F5" w:rsidRPr="00970A33" w:rsidRDefault="00A551F5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="00E51FF1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A551F5" w:rsidRDefault="00A551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49F">
          <w:rPr>
            <w:noProof/>
          </w:rPr>
          <w:t>3</w:t>
        </w:r>
        <w:r>
          <w:fldChar w:fldCharType="end"/>
        </w:r>
      </w:p>
    </w:sdtContent>
  </w:sdt>
  <w:p w:rsidR="00A551F5" w:rsidRDefault="00A551F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07774"/>
    <w:rsid w:val="00016EE4"/>
    <w:rsid w:val="00026EAA"/>
    <w:rsid w:val="00036DC1"/>
    <w:rsid w:val="00043695"/>
    <w:rsid w:val="0004601C"/>
    <w:rsid w:val="000517A0"/>
    <w:rsid w:val="00052468"/>
    <w:rsid w:val="00063606"/>
    <w:rsid w:val="00067531"/>
    <w:rsid w:val="00083079"/>
    <w:rsid w:val="00085511"/>
    <w:rsid w:val="00086B68"/>
    <w:rsid w:val="00091128"/>
    <w:rsid w:val="000A0996"/>
    <w:rsid w:val="000A5E0C"/>
    <w:rsid w:val="000B0F0B"/>
    <w:rsid w:val="000B49CC"/>
    <w:rsid w:val="000B7932"/>
    <w:rsid w:val="000C2263"/>
    <w:rsid w:val="000C2B38"/>
    <w:rsid w:val="000C55DB"/>
    <w:rsid w:val="000C6358"/>
    <w:rsid w:val="000C7360"/>
    <w:rsid w:val="000C7C96"/>
    <w:rsid w:val="000D322F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333EF"/>
    <w:rsid w:val="00135D57"/>
    <w:rsid w:val="0014490D"/>
    <w:rsid w:val="00147D03"/>
    <w:rsid w:val="00154E9A"/>
    <w:rsid w:val="00160332"/>
    <w:rsid w:val="001603A4"/>
    <w:rsid w:val="001701AA"/>
    <w:rsid w:val="00177425"/>
    <w:rsid w:val="0018389F"/>
    <w:rsid w:val="001844E5"/>
    <w:rsid w:val="001901A2"/>
    <w:rsid w:val="001904B8"/>
    <w:rsid w:val="00193A7B"/>
    <w:rsid w:val="00196461"/>
    <w:rsid w:val="00197FA0"/>
    <w:rsid w:val="001A47DC"/>
    <w:rsid w:val="001A71E6"/>
    <w:rsid w:val="001B27D8"/>
    <w:rsid w:val="001B2EBA"/>
    <w:rsid w:val="001B4738"/>
    <w:rsid w:val="001C1530"/>
    <w:rsid w:val="001C482E"/>
    <w:rsid w:val="001C4F41"/>
    <w:rsid w:val="001D2467"/>
    <w:rsid w:val="001D3F35"/>
    <w:rsid w:val="001D55E4"/>
    <w:rsid w:val="001F33D6"/>
    <w:rsid w:val="001F4DB9"/>
    <w:rsid w:val="001F779F"/>
    <w:rsid w:val="00200339"/>
    <w:rsid w:val="00211C8A"/>
    <w:rsid w:val="00215EFE"/>
    <w:rsid w:val="00224583"/>
    <w:rsid w:val="00242AB0"/>
    <w:rsid w:val="00253EAD"/>
    <w:rsid w:val="002576CA"/>
    <w:rsid w:val="00260889"/>
    <w:rsid w:val="0026108B"/>
    <w:rsid w:val="0027040D"/>
    <w:rsid w:val="00273DEB"/>
    <w:rsid w:val="00276B3F"/>
    <w:rsid w:val="00284FDB"/>
    <w:rsid w:val="00286D2B"/>
    <w:rsid w:val="002909FB"/>
    <w:rsid w:val="002A016C"/>
    <w:rsid w:val="002C0999"/>
    <w:rsid w:val="002C6A91"/>
    <w:rsid w:val="002D38F5"/>
    <w:rsid w:val="002E0B3E"/>
    <w:rsid w:val="002E36DB"/>
    <w:rsid w:val="002F2EC6"/>
    <w:rsid w:val="002F7EAC"/>
    <w:rsid w:val="002F7EEC"/>
    <w:rsid w:val="0030395C"/>
    <w:rsid w:val="00307596"/>
    <w:rsid w:val="00312C9E"/>
    <w:rsid w:val="003178C9"/>
    <w:rsid w:val="00317FD7"/>
    <w:rsid w:val="0032181E"/>
    <w:rsid w:val="003319D0"/>
    <w:rsid w:val="00335C9D"/>
    <w:rsid w:val="00344A57"/>
    <w:rsid w:val="003467FE"/>
    <w:rsid w:val="00350EDD"/>
    <w:rsid w:val="00360BE6"/>
    <w:rsid w:val="00364DB5"/>
    <w:rsid w:val="00366A67"/>
    <w:rsid w:val="003764D7"/>
    <w:rsid w:val="00384CAC"/>
    <w:rsid w:val="00385B74"/>
    <w:rsid w:val="0039010E"/>
    <w:rsid w:val="00391A8F"/>
    <w:rsid w:val="0039529B"/>
    <w:rsid w:val="003A11BE"/>
    <w:rsid w:val="003B371B"/>
    <w:rsid w:val="003C5193"/>
    <w:rsid w:val="003D7356"/>
    <w:rsid w:val="003F05E6"/>
    <w:rsid w:val="003F1285"/>
    <w:rsid w:val="0040069A"/>
    <w:rsid w:val="00404C57"/>
    <w:rsid w:val="00405D3E"/>
    <w:rsid w:val="004120A3"/>
    <w:rsid w:val="004129F9"/>
    <w:rsid w:val="00420825"/>
    <w:rsid w:val="00423458"/>
    <w:rsid w:val="00430317"/>
    <w:rsid w:val="00431DC4"/>
    <w:rsid w:val="00432398"/>
    <w:rsid w:val="0043497F"/>
    <w:rsid w:val="00434F24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3A71"/>
    <w:rsid w:val="00474C57"/>
    <w:rsid w:val="00480BF9"/>
    <w:rsid w:val="00493696"/>
    <w:rsid w:val="00496DC9"/>
    <w:rsid w:val="00497163"/>
    <w:rsid w:val="004B0752"/>
    <w:rsid w:val="004B1E9F"/>
    <w:rsid w:val="004C6292"/>
    <w:rsid w:val="004D369A"/>
    <w:rsid w:val="004E7B36"/>
    <w:rsid w:val="00500365"/>
    <w:rsid w:val="00503DBC"/>
    <w:rsid w:val="00512D10"/>
    <w:rsid w:val="00544D4A"/>
    <w:rsid w:val="00551511"/>
    <w:rsid w:val="0055456B"/>
    <w:rsid w:val="005545B8"/>
    <w:rsid w:val="00556780"/>
    <w:rsid w:val="005704E5"/>
    <w:rsid w:val="005704E6"/>
    <w:rsid w:val="0057574B"/>
    <w:rsid w:val="00576218"/>
    <w:rsid w:val="00583BE6"/>
    <w:rsid w:val="0059058F"/>
    <w:rsid w:val="00595ADE"/>
    <w:rsid w:val="005B49D4"/>
    <w:rsid w:val="005B6FF3"/>
    <w:rsid w:val="005B7270"/>
    <w:rsid w:val="005C4985"/>
    <w:rsid w:val="005C5D8E"/>
    <w:rsid w:val="005C70A7"/>
    <w:rsid w:val="005C7E9A"/>
    <w:rsid w:val="005E2BB8"/>
    <w:rsid w:val="005E40E9"/>
    <w:rsid w:val="006007BA"/>
    <w:rsid w:val="0060147B"/>
    <w:rsid w:val="006063F9"/>
    <w:rsid w:val="00607FB1"/>
    <w:rsid w:val="00610E87"/>
    <w:rsid w:val="00614BC2"/>
    <w:rsid w:val="00622601"/>
    <w:rsid w:val="006264E3"/>
    <w:rsid w:val="006269E8"/>
    <w:rsid w:val="0063136C"/>
    <w:rsid w:val="00631B46"/>
    <w:rsid w:val="00634039"/>
    <w:rsid w:val="00645871"/>
    <w:rsid w:val="00646277"/>
    <w:rsid w:val="0065202B"/>
    <w:rsid w:val="006535E0"/>
    <w:rsid w:val="00664D22"/>
    <w:rsid w:val="00674815"/>
    <w:rsid w:val="00677A82"/>
    <w:rsid w:val="00685C78"/>
    <w:rsid w:val="006862D4"/>
    <w:rsid w:val="00695DAA"/>
    <w:rsid w:val="006A0CA8"/>
    <w:rsid w:val="006B211D"/>
    <w:rsid w:val="006B2A6F"/>
    <w:rsid w:val="006B7124"/>
    <w:rsid w:val="006C5A81"/>
    <w:rsid w:val="006E6500"/>
    <w:rsid w:val="006E75DE"/>
    <w:rsid w:val="006F5DC5"/>
    <w:rsid w:val="007004B7"/>
    <w:rsid w:val="00700A1D"/>
    <w:rsid w:val="007046F4"/>
    <w:rsid w:val="007109BD"/>
    <w:rsid w:val="00714902"/>
    <w:rsid w:val="0072179A"/>
    <w:rsid w:val="007227A9"/>
    <w:rsid w:val="00722DAC"/>
    <w:rsid w:val="00725C5A"/>
    <w:rsid w:val="00727857"/>
    <w:rsid w:val="007652BA"/>
    <w:rsid w:val="00765B98"/>
    <w:rsid w:val="00767B87"/>
    <w:rsid w:val="00770DF5"/>
    <w:rsid w:val="0077190A"/>
    <w:rsid w:val="00774D9C"/>
    <w:rsid w:val="0077723C"/>
    <w:rsid w:val="00780163"/>
    <w:rsid w:val="00781C2C"/>
    <w:rsid w:val="007848DD"/>
    <w:rsid w:val="007A0D77"/>
    <w:rsid w:val="007A7FCF"/>
    <w:rsid w:val="007B4074"/>
    <w:rsid w:val="007B4406"/>
    <w:rsid w:val="007B64FD"/>
    <w:rsid w:val="007C4424"/>
    <w:rsid w:val="007D0451"/>
    <w:rsid w:val="007E19D3"/>
    <w:rsid w:val="007E1F9A"/>
    <w:rsid w:val="007E3921"/>
    <w:rsid w:val="007E3A2A"/>
    <w:rsid w:val="007E44FC"/>
    <w:rsid w:val="007E67F8"/>
    <w:rsid w:val="007E6894"/>
    <w:rsid w:val="007F20FC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40602"/>
    <w:rsid w:val="008407DD"/>
    <w:rsid w:val="00842B4E"/>
    <w:rsid w:val="00844B33"/>
    <w:rsid w:val="0084552A"/>
    <w:rsid w:val="00847F51"/>
    <w:rsid w:val="00850D6B"/>
    <w:rsid w:val="00851F26"/>
    <w:rsid w:val="0085648D"/>
    <w:rsid w:val="00860F03"/>
    <w:rsid w:val="00864312"/>
    <w:rsid w:val="00864E55"/>
    <w:rsid w:val="0086775D"/>
    <w:rsid w:val="00872FD1"/>
    <w:rsid w:val="0088565B"/>
    <w:rsid w:val="00891221"/>
    <w:rsid w:val="0089208D"/>
    <w:rsid w:val="008932A7"/>
    <w:rsid w:val="0089337B"/>
    <w:rsid w:val="008A1083"/>
    <w:rsid w:val="008B1914"/>
    <w:rsid w:val="008B3017"/>
    <w:rsid w:val="008C418E"/>
    <w:rsid w:val="008D0773"/>
    <w:rsid w:val="008D6E4E"/>
    <w:rsid w:val="008E054D"/>
    <w:rsid w:val="008E3009"/>
    <w:rsid w:val="008F0097"/>
    <w:rsid w:val="009000E9"/>
    <w:rsid w:val="00903A82"/>
    <w:rsid w:val="00906A0A"/>
    <w:rsid w:val="00931C2D"/>
    <w:rsid w:val="009371CD"/>
    <w:rsid w:val="00942D15"/>
    <w:rsid w:val="00956D5F"/>
    <w:rsid w:val="009578AC"/>
    <w:rsid w:val="009578D4"/>
    <w:rsid w:val="00960706"/>
    <w:rsid w:val="00970A33"/>
    <w:rsid w:val="00970C1F"/>
    <w:rsid w:val="00972083"/>
    <w:rsid w:val="00975D5C"/>
    <w:rsid w:val="00976C6C"/>
    <w:rsid w:val="00986B84"/>
    <w:rsid w:val="009A3357"/>
    <w:rsid w:val="009A52A5"/>
    <w:rsid w:val="009A5759"/>
    <w:rsid w:val="009A7730"/>
    <w:rsid w:val="009B2259"/>
    <w:rsid w:val="009B2577"/>
    <w:rsid w:val="009C68E0"/>
    <w:rsid w:val="009D179C"/>
    <w:rsid w:val="009D19DD"/>
    <w:rsid w:val="009D556B"/>
    <w:rsid w:val="009F6320"/>
    <w:rsid w:val="009F7DFD"/>
    <w:rsid w:val="00A039A7"/>
    <w:rsid w:val="00A03ACD"/>
    <w:rsid w:val="00A03B8C"/>
    <w:rsid w:val="00A06364"/>
    <w:rsid w:val="00A07E45"/>
    <w:rsid w:val="00A15AB1"/>
    <w:rsid w:val="00A20660"/>
    <w:rsid w:val="00A25531"/>
    <w:rsid w:val="00A32112"/>
    <w:rsid w:val="00A335AF"/>
    <w:rsid w:val="00A37A7C"/>
    <w:rsid w:val="00A37BEF"/>
    <w:rsid w:val="00A419BD"/>
    <w:rsid w:val="00A551F5"/>
    <w:rsid w:val="00A56405"/>
    <w:rsid w:val="00A722BE"/>
    <w:rsid w:val="00A822C2"/>
    <w:rsid w:val="00A832EA"/>
    <w:rsid w:val="00A8482F"/>
    <w:rsid w:val="00A97D63"/>
    <w:rsid w:val="00AA462F"/>
    <w:rsid w:val="00AB1503"/>
    <w:rsid w:val="00AB4CD7"/>
    <w:rsid w:val="00AC38D6"/>
    <w:rsid w:val="00AD70E7"/>
    <w:rsid w:val="00AE1F2C"/>
    <w:rsid w:val="00AE750E"/>
    <w:rsid w:val="00AF0889"/>
    <w:rsid w:val="00AF2306"/>
    <w:rsid w:val="00AF2D7A"/>
    <w:rsid w:val="00B05894"/>
    <w:rsid w:val="00B0685C"/>
    <w:rsid w:val="00B06E11"/>
    <w:rsid w:val="00B078A8"/>
    <w:rsid w:val="00B139A2"/>
    <w:rsid w:val="00B17D65"/>
    <w:rsid w:val="00B2089D"/>
    <w:rsid w:val="00B37A99"/>
    <w:rsid w:val="00B45C45"/>
    <w:rsid w:val="00B50ADC"/>
    <w:rsid w:val="00B50BCE"/>
    <w:rsid w:val="00B51FBE"/>
    <w:rsid w:val="00B64E5E"/>
    <w:rsid w:val="00B66DC4"/>
    <w:rsid w:val="00B67433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255B"/>
    <w:rsid w:val="00BD36FB"/>
    <w:rsid w:val="00BD5C91"/>
    <w:rsid w:val="00BF7F10"/>
    <w:rsid w:val="00C00CF2"/>
    <w:rsid w:val="00C03853"/>
    <w:rsid w:val="00C20B21"/>
    <w:rsid w:val="00C23AF8"/>
    <w:rsid w:val="00C23E8D"/>
    <w:rsid w:val="00C2554E"/>
    <w:rsid w:val="00C32DDE"/>
    <w:rsid w:val="00C37871"/>
    <w:rsid w:val="00C448A6"/>
    <w:rsid w:val="00C47EB9"/>
    <w:rsid w:val="00C5033F"/>
    <w:rsid w:val="00C61463"/>
    <w:rsid w:val="00C626FD"/>
    <w:rsid w:val="00C67F77"/>
    <w:rsid w:val="00C72559"/>
    <w:rsid w:val="00C72E4C"/>
    <w:rsid w:val="00C767C8"/>
    <w:rsid w:val="00C77C42"/>
    <w:rsid w:val="00C80154"/>
    <w:rsid w:val="00C905D6"/>
    <w:rsid w:val="00C90BA7"/>
    <w:rsid w:val="00C91399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930"/>
    <w:rsid w:val="00CE722B"/>
    <w:rsid w:val="00CF19AA"/>
    <w:rsid w:val="00CF3BAE"/>
    <w:rsid w:val="00D02AB9"/>
    <w:rsid w:val="00D043E1"/>
    <w:rsid w:val="00D111E9"/>
    <w:rsid w:val="00D11D17"/>
    <w:rsid w:val="00D13298"/>
    <w:rsid w:val="00D15F66"/>
    <w:rsid w:val="00D21DBD"/>
    <w:rsid w:val="00D2404B"/>
    <w:rsid w:val="00D241D6"/>
    <w:rsid w:val="00D26176"/>
    <w:rsid w:val="00D4186E"/>
    <w:rsid w:val="00D47DBC"/>
    <w:rsid w:val="00D5110E"/>
    <w:rsid w:val="00D57B4B"/>
    <w:rsid w:val="00D61D39"/>
    <w:rsid w:val="00D62A62"/>
    <w:rsid w:val="00D64297"/>
    <w:rsid w:val="00D6700B"/>
    <w:rsid w:val="00D73CEA"/>
    <w:rsid w:val="00D85106"/>
    <w:rsid w:val="00D87D08"/>
    <w:rsid w:val="00DA0635"/>
    <w:rsid w:val="00DA41DE"/>
    <w:rsid w:val="00DB620F"/>
    <w:rsid w:val="00DC1705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567"/>
    <w:rsid w:val="00E03717"/>
    <w:rsid w:val="00E20562"/>
    <w:rsid w:val="00E20850"/>
    <w:rsid w:val="00E23A11"/>
    <w:rsid w:val="00E2558A"/>
    <w:rsid w:val="00E316A9"/>
    <w:rsid w:val="00E31B2D"/>
    <w:rsid w:val="00E327F0"/>
    <w:rsid w:val="00E37259"/>
    <w:rsid w:val="00E43D67"/>
    <w:rsid w:val="00E46D2A"/>
    <w:rsid w:val="00E50774"/>
    <w:rsid w:val="00E5161A"/>
    <w:rsid w:val="00E51FF1"/>
    <w:rsid w:val="00E53F95"/>
    <w:rsid w:val="00E57FA6"/>
    <w:rsid w:val="00E57FEF"/>
    <w:rsid w:val="00E60E58"/>
    <w:rsid w:val="00E74ADB"/>
    <w:rsid w:val="00E77370"/>
    <w:rsid w:val="00E915C2"/>
    <w:rsid w:val="00E91E46"/>
    <w:rsid w:val="00EA3BEA"/>
    <w:rsid w:val="00EA7CC1"/>
    <w:rsid w:val="00EB09E1"/>
    <w:rsid w:val="00EB6BE3"/>
    <w:rsid w:val="00EB7FFC"/>
    <w:rsid w:val="00EC6B41"/>
    <w:rsid w:val="00EE7507"/>
    <w:rsid w:val="00EF1EE9"/>
    <w:rsid w:val="00EF46E3"/>
    <w:rsid w:val="00EF70F0"/>
    <w:rsid w:val="00F00351"/>
    <w:rsid w:val="00F02836"/>
    <w:rsid w:val="00F04F64"/>
    <w:rsid w:val="00F06370"/>
    <w:rsid w:val="00F072C2"/>
    <w:rsid w:val="00F1288D"/>
    <w:rsid w:val="00F13C2C"/>
    <w:rsid w:val="00F177DB"/>
    <w:rsid w:val="00F17B33"/>
    <w:rsid w:val="00F27C60"/>
    <w:rsid w:val="00F319E5"/>
    <w:rsid w:val="00F32D18"/>
    <w:rsid w:val="00F36B78"/>
    <w:rsid w:val="00F36D25"/>
    <w:rsid w:val="00F4073B"/>
    <w:rsid w:val="00F5109F"/>
    <w:rsid w:val="00F53F88"/>
    <w:rsid w:val="00F65D11"/>
    <w:rsid w:val="00F70CBD"/>
    <w:rsid w:val="00F74B48"/>
    <w:rsid w:val="00F776B0"/>
    <w:rsid w:val="00F837C7"/>
    <w:rsid w:val="00F84349"/>
    <w:rsid w:val="00F85764"/>
    <w:rsid w:val="00F95A61"/>
    <w:rsid w:val="00FA12F5"/>
    <w:rsid w:val="00FB3203"/>
    <w:rsid w:val="00FB5B21"/>
    <w:rsid w:val="00FC5866"/>
    <w:rsid w:val="00FD3A27"/>
    <w:rsid w:val="00FD749F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7AA62-2A97-45B6-96A3-98577989D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3655</Words>
  <Characters>20838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Быстров Константин Викторович</cp:lastModifiedBy>
  <cp:revision>7</cp:revision>
  <dcterms:created xsi:type="dcterms:W3CDTF">2021-08-23T10:57:00Z</dcterms:created>
  <dcterms:modified xsi:type="dcterms:W3CDTF">2021-09-01T09:07:00Z</dcterms:modified>
</cp:coreProperties>
</file>