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180" w:rsidRPr="00C001EE" w:rsidRDefault="00662180" w:rsidP="00662180">
      <w:pPr>
        <w:spacing w:after="200" w:line="276" w:lineRule="auto"/>
        <w:ind w:firstLine="0"/>
        <w:contextualSpacing/>
        <w:jc w:val="center"/>
        <w:rPr>
          <w:rFonts w:ascii="Times New Roman" w:eastAsiaTheme="minorHAnsi" w:hAnsi="Times New Roman" w:cs="Times New Roman"/>
          <w:b/>
          <w:sz w:val="28"/>
          <w:szCs w:val="28"/>
          <w:lang w:eastAsia="en-US"/>
        </w:rPr>
      </w:pPr>
      <w:r w:rsidRPr="00C001EE">
        <w:rPr>
          <w:rFonts w:ascii="Times New Roman" w:eastAsiaTheme="minorHAnsi" w:hAnsi="Times New Roman" w:cs="Times New Roman"/>
          <w:b/>
          <w:sz w:val="28"/>
          <w:szCs w:val="28"/>
          <w:lang w:eastAsia="en-US"/>
        </w:rPr>
        <w:t>ПОЯСНИТЕЛЬНАЯ ЗАПИСКА</w:t>
      </w:r>
    </w:p>
    <w:p w:rsidR="00662180" w:rsidRPr="00C001EE" w:rsidRDefault="00662180" w:rsidP="00662180">
      <w:pPr>
        <w:spacing w:after="200" w:line="276" w:lineRule="auto"/>
        <w:ind w:firstLine="0"/>
        <w:contextualSpacing/>
        <w:jc w:val="center"/>
        <w:rPr>
          <w:rFonts w:ascii="Times New Roman" w:eastAsiaTheme="minorHAnsi" w:hAnsi="Times New Roman" w:cs="Times New Roman"/>
          <w:b/>
          <w:sz w:val="28"/>
          <w:szCs w:val="28"/>
          <w:lang w:eastAsia="en-US"/>
        </w:rPr>
      </w:pPr>
    </w:p>
    <w:p w:rsidR="00662180" w:rsidRPr="00C001EE" w:rsidRDefault="00662180" w:rsidP="00662180">
      <w:pPr>
        <w:autoSpaceDE w:val="0"/>
        <w:autoSpaceDN w:val="0"/>
        <w:adjustRightInd w:val="0"/>
        <w:spacing w:line="240" w:lineRule="auto"/>
        <w:ind w:firstLine="27"/>
        <w:jc w:val="center"/>
        <w:rPr>
          <w:rFonts w:ascii="Times New Roman" w:eastAsia="Times New Roman" w:hAnsi="Times New Roman" w:cs="Times New Roman"/>
          <w:b/>
          <w:sz w:val="28"/>
          <w:szCs w:val="28"/>
        </w:rPr>
      </w:pPr>
      <w:bookmarkStart w:id="0" w:name="OLE_LINK1"/>
      <w:bookmarkStart w:id="1" w:name="OLE_LINK2"/>
      <w:r w:rsidRPr="00C001EE">
        <w:rPr>
          <w:rFonts w:ascii="Times New Roman" w:eastAsia="Times New Roman" w:hAnsi="Times New Roman" w:cs="Times New Roman"/>
          <w:b/>
          <w:sz w:val="28"/>
          <w:szCs w:val="28"/>
        </w:rPr>
        <w:t xml:space="preserve">к проекту постановления Правительства Российской Федерации </w:t>
      </w:r>
      <w:r w:rsidRPr="00C001EE">
        <w:rPr>
          <w:rFonts w:ascii="Times New Roman" w:eastAsia="Times New Roman" w:hAnsi="Times New Roman" w:cs="Times New Roman"/>
          <w:b/>
          <w:sz w:val="28"/>
          <w:szCs w:val="28"/>
        </w:rPr>
        <w:br/>
        <w:t>«О внесении изменений в Правила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662180" w:rsidRPr="00C001EE" w:rsidRDefault="00662180" w:rsidP="00662180">
      <w:pPr>
        <w:autoSpaceDE w:val="0"/>
        <w:autoSpaceDN w:val="0"/>
        <w:adjustRightInd w:val="0"/>
        <w:spacing w:line="240" w:lineRule="auto"/>
        <w:ind w:firstLine="27"/>
        <w:jc w:val="center"/>
        <w:rPr>
          <w:rFonts w:ascii="Times New Roman" w:eastAsia="Times New Roman" w:hAnsi="Times New Roman" w:cs="Times New Roman"/>
          <w:sz w:val="28"/>
          <w:szCs w:val="28"/>
        </w:rPr>
      </w:pPr>
    </w:p>
    <w:p w:rsidR="00662180" w:rsidRPr="00C001EE" w:rsidRDefault="00662180" w:rsidP="00662180">
      <w:pPr>
        <w:autoSpaceDE w:val="0"/>
        <w:autoSpaceDN w:val="0"/>
        <w:adjustRightInd w:val="0"/>
        <w:spacing w:line="240" w:lineRule="auto"/>
        <w:ind w:firstLine="27"/>
        <w:jc w:val="center"/>
        <w:rPr>
          <w:rFonts w:ascii="Times New Roman" w:eastAsia="Times New Roman" w:hAnsi="Times New Roman" w:cs="Times New Roman"/>
          <w:sz w:val="28"/>
          <w:szCs w:val="28"/>
        </w:rPr>
      </w:pPr>
    </w:p>
    <w:bookmarkEnd w:id="0"/>
    <w:bookmarkEnd w:id="1"/>
    <w:p w:rsidR="00662180" w:rsidRPr="00C001EE" w:rsidRDefault="00662180" w:rsidP="00662180">
      <w:pPr>
        <w:spacing w:after="200"/>
        <w:contextualSpacing/>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t xml:space="preserve">Проект постановления Правительства Российской Федерации </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 xml:space="preserve">«О внесении изменений Правила организации безопасного использования </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 xml:space="preserve">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(далее – проект постановления) разработан Федеральной службой по экологическому, технологическому </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 xml:space="preserve">и атомному надзору </w:t>
      </w:r>
      <w:r w:rsidRPr="00924E2C">
        <w:rPr>
          <w:rFonts w:ascii="Times New Roman" w:eastAsiaTheme="minorHAnsi" w:hAnsi="Times New Roman" w:cs="Times New Roman"/>
          <w:sz w:val="28"/>
          <w:szCs w:val="28"/>
          <w:lang w:eastAsia="en-US"/>
        </w:rPr>
        <w:t xml:space="preserve"> </w:t>
      </w:r>
      <w:r w:rsidRPr="00C001EE">
        <w:rPr>
          <w:rFonts w:ascii="Times New Roman" w:eastAsiaTheme="minorHAnsi" w:hAnsi="Times New Roman" w:cs="Times New Roman"/>
          <w:sz w:val="28"/>
          <w:szCs w:val="28"/>
          <w:lang w:eastAsia="en-US"/>
        </w:rPr>
        <w:t xml:space="preserve">во исполнение поручения Заместителя Председателя Правительства Российской Федерации М.Ш. </w:t>
      </w:r>
      <w:proofErr w:type="spellStart"/>
      <w:r w:rsidRPr="00C001EE">
        <w:rPr>
          <w:rFonts w:ascii="Times New Roman" w:eastAsiaTheme="minorHAnsi" w:hAnsi="Times New Roman" w:cs="Times New Roman"/>
          <w:sz w:val="28"/>
          <w:szCs w:val="28"/>
          <w:lang w:eastAsia="en-US"/>
        </w:rPr>
        <w:t>Хуснуллина</w:t>
      </w:r>
      <w:proofErr w:type="spellEnd"/>
      <w:r w:rsidRPr="00C001EE">
        <w:rPr>
          <w:rFonts w:ascii="Times New Roman" w:eastAsiaTheme="minorHAnsi" w:hAnsi="Times New Roman" w:cs="Times New Roman"/>
          <w:sz w:val="28"/>
          <w:szCs w:val="28"/>
          <w:lang w:eastAsia="en-US"/>
        </w:rPr>
        <w:t xml:space="preserve"> от 5 марта 2022 г.</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 xml:space="preserve"> № МХ –П16-3384.</w:t>
      </w:r>
    </w:p>
    <w:p w:rsidR="00662180" w:rsidRPr="00C001EE" w:rsidRDefault="00662180" w:rsidP="00662180">
      <w:pPr>
        <w:spacing w:after="200"/>
        <w:contextualSpacing/>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t xml:space="preserve">Проект постановления предусматривает внесение изменений в Правила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 xml:space="preserve">в метрополитенах (далее – соответственно Правила, объекты), утвержденные постановлением Правительства Российской Федерации </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от 24 июня 2017 г. № 743, направленных на определение лиц, уполномоченных на принятие решения о вводе смонтированного, модернизированного (реконструированного) объекта в эксплуатацию и порядка ввода объекта</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 xml:space="preserve"> в эксплуатацию.</w:t>
      </w:r>
    </w:p>
    <w:p w:rsidR="00662180" w:rsidRPr="00C001EE" w:rsidRDefault="00662180" w:rsidP="00662180">
      <w:pPr>
        <w:spacing w:after="200"/>
        <w:contextualSpacing/>
        <w:rPr>
          <w:rFonts w:ascii="Times New Roman" w:eastAsiaTheme="minorHAnsi" w:hAnsi="Times New Roman" w:cs="Times New Roman"/>
          <w:sz w:val="28"/>
          <w:szCs w:val="28"/>
          <w:lang w:eastAsia="en-US"/>
        </w:rPr>
      </w:pPr>
      <w:r w:rsidRPr="00C001EE">
        <w:rPr>
          <w:rFonts w:ascii="Times New Roman" w:eastAsia="Calibri" w:hAnsi="Times New Roman" w:cs="Times New Roman"/>
          <w:sz w:val="28"/>
          <w:szCs w:val="28"/>
          <w:lang w:eastAsia="en-US"/>
        </w:rPr>
        <w:t xml:space="preserve">С вступлением в силу с 15 декабря 2021 г. постановления Правительства Российской Федерации от 11 декабря 2021 г. № 2265 «О признании утратившими силу некоторых актов и отдельных положений некоторых актов </w:t>
      </w:r>
      <w:r w:rsidRPr="00C001EE">
        <w:rPr>
          <w:rFonts w:ascii="Times New Roman" w:eastAsia="Calibri" w:hAnsi="Times New Roman" w:cs="Times New Roman"/>
          <w:sz w:val="28"/>
          <w:szCs w:val="28"/>
          <w:lang w:eastAsia="en-US"/>
        </w:rPr>
        <w:lastRenderedPageBreak/>
        <w:t xml:space="preserve">Правительства Российской Федерации об уполномоченных органах государственного контроля (надзора) за соблюдением требований технических регламентов Таможенного союза и технических регламентов Евразийского экономического союза» (далее </w:t>
      </w:r>
      <w:r w:rsidRPr="00C001EE">
        <w:rPr>
          <w:rFonts w:ascii="Times New Roman" w:eastAsia="Calibri" w:hAnsi="Times New Roman" w:cs="Times New Roman"/>
          <w:sz w:val="28"/>
          <w:szCs w:val="28"/>
          <w:lang w:eastAsia="en-US"/>
        </w:rPr>
        <w:noBreakHyphen/>
        <w:t xml:space="preserve"> постановление № 2265) </w:t>
      </w:r>
      <w:r w:rsidRPr="00C001EE">
        <w:rPr>
          <w:rFonts w:ascii="Times New Roman" w:eastAsiaTheme="minorHAnsi" w:hAnsi="Times New Roman" w:cs="Times New Roman"/>
          <w:sz w:val="28"/>
          <w:szCs w:val="28"/>
          <w:lang w:eastAsia="en-US"/>
        </w:rPr>
        <w:t xml:space="preserve">полномочия федеральных органов исполнительной власти по государственному контролю (надзору) за соблюдением требований </w:t>
      </w:r>
      <w:r w:rsidRPr="00C001EE">
        <w:rPr>
          <w:rFonts w:ascii="Times New Roman" w:eastAsia="Calibri" w:hAnsi="Times New Roman" w:cs="Times New Roman"/>
          <w:sz w:val="28"/>
          <w:szCs w:val="28"/>
          <w:lang w:eastAsia="en-US"/>
        </w:rPr>
        <w:t xml:space="preserve">технических регламентов </w:t>
      </w:r>
      <w:r w:rsidRPr="00C001EE">
        <w:rPr>
          <w:rFonts w:ascii="Times New Roman" w:eastAsia="Times New Roman" w:hAnsi="Times New Roman" w:cs="Times New Roman"/>
          <w:sz w:val="28"/>
          <w:szCs w:val="28"/>
        </w:rPr>
        <w:t>Таможенного союза</w:t>
      </w:r>
      <w:r w:rsidR="009E7CA5">
        <w:rPr>
          <w:rFonts w:ascii="Times New Roman" w:eastAsia="Times New Roman" w:hAnsi="Times New Roman" w:cs="Times New Roman"/>
          <w:sz w:val="28"/>
          <w:szCs w:val="28"/>
        </w:rPr>
        <w:t xml:space="preserve"> </w:t>
      </w:r>
      <w:r w:rsidRPr="00C001EE">
        <w:rPr>
          <w:rFonts w:ascii="Times New Roman" w:eastAsiaTheme="minorHAnsi" w:hAnsi="Times New Roman" w:cs="Times New Roman"/>
          <w:sz w:val="28"/>
          <w:szCs w:val="28"/>
          <w:lang w:eastAsia="en-US"/>
        </w:rPr>
        <w:t xml:space="preserve">ТР ТС 011/2011 «Безопасность лифтов» и ТР ТС 010/2011 «О безопасности машин и оборудования» </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 xml:space="preserve">(далее – технические регламенты </w:t>
      </w:r>
      <w:r w:rsidRPr="00C001EE">
        <w:rPr>
          <w:rFonts w:ascii="Times New Roman" w:eastAsia="Calibri" w:hAnsi="Times New Roman" w:cs="Times New Roman"/>
          <w:sz w:val="28"/>
          <w:szCs w:val="28"/>
          <w:lang w:eastAsia="en-US"/>
        </w:rPr>
        <w:t>ТР ТС 011/2011</w:t>
      </w:r>
      <w:r>
        <w:rPr>
          <w:rFonts w:ascii="Times New Roman" w:eastAsia="Calibri" w:hAnsi="Times New Roman" w:cs="Times New Roman"/>
          <w:sz w:val="28"/>
          <w:szCs w:val="28"/>
          <w:lang w:eastAsia="en-US"/>
        </w:rPr>
        <w:t xml:space="preserve"> </w:t>
      </w:r>
      <w:r w:rsidRPr="00C001EE">
        <w:rPr>
          <w:rFonts w:ascii="Times New Roman" w:eastAsia="Calibri" w:hAnsi="Times New Roman" w:cs="Times New Roman"/>
          <w:sz w:val="28"/>
          <w:szCs w:val="28"/>
          <w:lang w:eastAsia="en-US"/>
        </w:rPr>
        <w:t>и ТР ТС 010/2011)</w:t>
      </w:r>
      <w:r w:rsidRPr="00C001EE">
        <w:rPr>
          <w:rFonts w:ascii="Times New Roman" w:eastAsiaTheme="minorHAnsi" w:hAnsi="Times New Roman" w:cs="Times New Roman"/>
          <w:sz w:val="28"/>
          <w:szCs w:val="28"/>
          <w:lang w:eastAsia="en-US"/>
        </w:rPr>
        <w:t xml:space="preserve">, прекращены. </w:t>
      </w:r>
    </w:p>
    <w:p w:rsidR="00662180" w:rsidRPr="00C001EE" w:rsidRDefault="00662180" w:rsidP="00662180">
      <w:pPr>
        <w:spacing w:after="200"/>
        <w:contextualSpacing/>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t xml:space="preserve">В соответствии с пунктом 5 Правил </w:t>
      </w:r>
      <w:r w:rsidRPr="00C001EE">
        <w:rPr>
          <w:rFonts w:ascii="Times New Roman" w:eastAsia="Calibri" w:hAnsi="Times New Roman" w:cs="Times New Roman"/>
          <w:sz w:val="28"/>
          <w:szCs w:val="28"/>
          <w:lang w:eastAsia="en-US"/>
        </w:rPr>
        <w:t xml:space="preserve">использование объекта по назначению после его монтажа в связи с заменой или установкой во введенном </w:t>
      </w:r>
      <w:r w:rsidRPr="00924E2C">
        <w:rPr>
          <w:rFonts w:ascii="Times New Roman" w:eastAsia="Calibri" w:hAnsi="Times New Roman" w:cs="Times New Roman"/>
          <w:sz w:val="28"/>
          <w:szCs w:val="28"/>
          <w:lang w:eastAsia="en-US"/>
        </w:rPr>
        <w:t xml:space="preserve">                      </w:t>
      </w:r>
      <w:r w:rsidRPr="00C001EE">
        <w:rPr>
          <w:rFonts w:ascii="Times New Roman" w:eastAsia="Calibri" w:hAnsi="Times New Roman" w:cs="Times New Roman"/>
          <w:sz w:val="28"/>
          <w:szCs w:val="28"/>
          <w:lang w:eastAsia="en-US"/>
        </w:rPr>
        <w:t xml:space="preserve">в эксплуатацию здании или сооружении, а также после модернизации, допускается по результатам принятия уполномоченным органом Российской Федерации по обеспечению государственного контроля (надзора) за соблюдением требований технических регламентов ТР ТС 011/2011 и ТР ТС 010/2011 решения о вводе объекта в эксплуатацию. Уполномоченными органами на принятие такого решения, </w:t>
      </w:r>
      <w:r w:rsidRPr="00C001EE">
        <w:rPr>
          <w:rFonts w:ascii="Times New Roman" w:eastAsiaTheme="minorHAnsi" w:hAnsi="Times New Roman" w:cs="Times New Roman"/>
          <w:sz w:val="28"/>
          <w:szCs w:val="28"/>
          <w:lang w:eastAsia="en-US"/>
        </w:rPr>
        <w:t xml:space="preserve">в соответствии с постановлением Правительства Российской Федерации от 13 мая 2013 г. № 407 </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 xml:space="preserve">«Об уполномоченных органах Российской Федерации по обеспечению государственного контроля (надзора) за соблюдением требований технических регламентов Таможенного союза и технических регламентов Евразийского экономического союза» являлись Федеральная служба по экологическому, технологическому и атомному надзору, Министерство обороны Российской Федерации, Служба внешней разведки Российской Федерации, Федеральная служба исполнения наказаний, Федеральная служба охраны Российской Федерации, Федеральная служба безопасности Российской Федерации, Главное управление специальных программ Президента Российской Федерации. </w:t>
      </w:r>
    </w:p>
    <w:p w:rsidR="00662180" w:rsidRPr="00C001EE" w:rsidRDefault="00662180" w:rsidP="00662180">
      <w:pPr>
        <w:spacing w:after="200"/>
        <w:contextualSpacing/>
        <w:rPr>
          <w:rFonts w:ascii="Times New Roman" w:eastAsia="Calibri" w:hAnsi="Times New Roman" w:cs="Times New Roman"/>
          <w:sz w:val="28"/>
          <w:szCs w:val="28"/>
          <w:lang w:eastAsia="en-US"/>
        </w:rPr>
      </w:pPr>
      <w:r w:rsidRPr="00C001EE">
        <w:rPr>
          <w:rFonts w:ascii="Times New Roman" w:eastAsiaTheme="minorHAnsi" w:hAnsi="Times New Roman" w:cs="Times New Roman"/>
          <w:sz w:val="28"/>
          <w:szCs w:val="28"/>
          <w:lang w:eastAsia="en-US"/>
        </w:rPr>
        <w:lastRenderedPageBreak/>
        <w:t>Т</w:t>
      </w:r>
      <w:r w:rsidRPr="00C001EE">
        <w:rPr>
          <w:rFonts w:ascii="Times New Roman" w:eastAsia="Calibri" w:hAnsi="Times New Roman" w:cs="Times New Roman"/>
          <w:sz w:val="28"/>
          <w:szCs w:val="28"/>
          <w:lang w:eastAsia="en-US"/>
        </w:rPr>
        <w:t xml:space="preserve">аким образом после 15 декабря 2021 г. принятие решений о вводе </w:t>
      </w:r>
      <w:r w:rsidRPr="00924E2C">
        <w:rPr>
          <w:rFonts w:ascii="Times New Roman" w:eastAsia="Calibri" w:hAnsi="Times New Roman" w:cs="Times New Roman"/>
          <w:sz w:val="28"/>
          <w:szCs w:val="28"/>
          <w:lang w:eastAsia="en-US"/>
        </w:rPr>
        <w:t xml:space="preserve">                 </w:t>
      </w:r>
      <w:r w:rsidRPr="00C001EE">
        <w:rPr>
          <w:rFonts w:ascii="Times New Roman" w:eastAsia="Calibri" w:hAnsi="Times New Roman" w:cs="Times New Roman"/>
          <w:sz w:val="28"/>
          <w:szCs w:val="28"/>
          <w:lang w:eastAsia="en-US"/>
        </w:rPr>
        <w:t xml:space="preserve">в эксплуатацию объекта, на основании Правил, не имеет правовых оснований. </w:t>
      </w:r>
    </w:p>
    <w:p w:rsidR="00662180" w:rsidRPr="00C001EE" w:rsidRDefault="00662180" w:rsidP="00662180">
      <w:pPr>
        <w:spacing w:after="200"/>
        <w:contextualSpacing/>
        <w:rPr>
          <w:rFonts w:ascii="Times New Roman" w:eastAsia="Calibri" w:hAnsi="Times New Roman" w:cs="Times New Roman"/>
          <w:sz w:val="28"/>
          <w:szCs w:val="28"/>
          <w:lang w:eastAsia="en-US"/>
        </w:rPr>
      </w:pPr>
      <w:r w:rsidRPr="00C001EE">
        <w:rPr>
          <w:rFonts w:ascii="Times New Roman" w:eastAsia="Calibri" w:hAnsi="Times New Roman" w:cs="Times New Roman"/>
          <w:sz w:val="28"/>
          <w:szCs w:val="28"/>
          <w:lang w:eastAsia="en-US"/>
        </w:rPr>
        <w:t xml:space="preserve">При этом альтернативный порядок по принятию правомерного решения </w:t>
      </w:r>
      <w:r w:rsidRPr="00924E2C">
        <w:rPr>
          <w:rFonts w:ascii="Times New Roman" w:eastAsia="Calibri" w:hAnsi="Times New Roman" w:cs="Times New Roman"/>
          <w:sz w:val="28"/>
          <w:szCs w:val="28"/>
          <w:lang w:eastAsia="en-US"/>
        </w:rPr>
        <w:t xml:space="preserve">             </w:t>
      </w:r>
      <w:r w:rsidRPr="00C001EE">
        <w:rPr>
          <w:rFonts w:ascii="Times New Roman" w:eastAsia="Calibri" w:hAnsi="Times New Roman" w:cs="Times New Roman"/>
          <w:sz w:val="28"/>
          <w:szCs w:val="28"/>
          <w:lang w:eastAsia="en-US"/>
        </w:rPr>
        <w:t>о вводе в эксплуатацию объекта в настоящее время отсутствует.</w:t>
      </w:r>
    </w:p>
    <w:p w:rsidR="00662180" w:rsidRPr="00C001EE" w:rsidRDefault="00662180" w:rsidP="00662180">
      <w:pPr>
        <w:spacing w:after="200"/>
        <w:contextualSpacing/>
        <w:rPr>
          <w:rFonts w:ascii="Times New Roman" w:eastAsia="Times New Roman" w:hAnsi="Times New Roman" w:cs="Times New Roman"/>
          <w:sz w:val="28"/>
          <w:szCs w:val="28"/>
        </w:rPr>
      </w:pPr>
      <w:r w:rsidRPr="00C001EE">
        <w:rPr>
          <w:rFonts w:ascii="Times New Roman" w:eastAsia="Times New Roman" w:hAnsi="Times New Roman" w:cs="Times New Roman"/>
          <w:sz w:val="28"/>
          <w:szCs w:val="28"/>
        </w:rPr>
        <w:t xml:space="preserve">Техническими регламентами </w:t>
      </w:r>
      <w:r w:rsidRPr="00C001EE">
        <w:rPr>
          <w:rFonts w:ascii="Times New Roman" w:eastAsia="Calibri" w:hAnsi="Times New Roman" w:cs="Times New Roman"/>
          <w:sz w:val="28"/>
          <w:szCs w:val="28"/>
          <w:lang w:eastAsia="en-US"/>
        </w:rPr>
        <w:t xml:space="preserve">ТР ТС 011/2011 и ТР ТС 010/2011 </w:t>
      </w:r>
      <w:r w:rsidRPr="00924E2C">
        <w:rPr>
          <w:rFonts w:ascii="Times New Roman" w:eastAsia="Calibri" w:hAnsi="Times New Roman" w:cs="Times New Roman"/>
          <w:sz w:val="28"/>
          <w:szCs w:val="28"/>
          <w:lang w:eastAsia="en-US"/>
        </w:rPr>
        <w:t xml:space="preserve">                    </w:t>
      </w:r>
      <w:r w:rsidRPr="00C001EE">
        <w:rPr>
          <w:rFonts w:ascii="Times New Roman" w:eastAsiaTheme="minorHAnsi" w:hAnsi="Times New Roman" w:cs="Times New Roman"/>
          <w:sz w:val="28"/>
          <w:szCs w:val="28"/>
          <w:lang w:eastAsia="en-US"/>
        </w:rPr>
        <w:t xml:space="preserve">в отношении объектов </w:t>
      </w:r>
      <w:r w:rsidRPr="00C001EE">
        <w:rPr>
          <w:rFonts w:ascii="Times New Roman" w:eastAsia="Times New Roman" w:hAnsi="Times New Roman" w:cs="Times New Roman"/>
          <w:sz w:val="28"/>
          <w:szCs w:val="28"/>
        </w:rPr>
        <w:t xml:space="preserve">установлены требования к изготовлению (конструкции), формам и периодичности проведения оценки соответствия объектов, но при этом не установлены конкретные требования к порядку осуществления ввода их в эксплуатацию после монтажа. Требования к вводу в эксплуатацию объектов после монтажа в связи с заменой или установкой во введенном в эксплуатацию здании или сооружении, а также после модернизации, установлены Правилами. При этом Правилами не конкретизирован порядок принятия решения владельцем о вводе </w:t>
      </w:r>
      <w:r>
        <w:rPr>
          <w:rFonts w:ascii="Times New Roman" w:eastAsia="Times New Roman" w:hAnsi="Times New Roman" w:cs="Times New Roman"/>
          <w:sz w:val="28"/>
          <w:szCs w:val="28"/>
        </w:rPr>
        <w:br/>
      </w:r>
      <w:r w:rsidRPr="00C001EE">
        <w:rPr>
          <w:rFonts w:ascii="Times New Roman" w:eastAsia="Times New Roman" w:hAnsi="Times New Roman" w:cs="Times New Roman"/>
          <w:sz w:val="28"/>
          <w:szCs w:val="28"/>
        </w:rPr>
        <w:t xml:space="preserve">в эксплуатацию объекта смонтированного в составе объекта капитального строительства. </w:t>
      </w:r>
    </w:p>
    <w:p w:rsidR="00662180" w:rsidRPr="00C001EE" w:rsidRDefault="00662180" w:rsidP="00662180">
      <w:pPr>
        <w:spacing w:after="200"/>
        <w:contextualSpacing/>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t xml:space="preserve">Проект постановления предусматривает внесение в Правила изменений </w:t>
      </w:r>
      <w:r w:rsidRPr="00924E2C">
        <w:rPr>
          <w:rFonts w:ascii="Times New Roman" w:eastAsiaTheme="minorHAnsi" w:hAnsi="Times New Roman" w:cs="Times New Roman"/>
          <w:sz w:val="28"/>
          <w:szCs w:val="28"/>
          <w:lang w:eastAsia="en-US"/>
        </w:rPr>
        <w:t xml:space="preserve">              </w:t>
      </w:r>
      <w:r w:rsidRPr="00C001EE">
        <w:rPr>
          <w:rFonts w:ascii="Times New Roman" w:eastAsiaTheme="minorHAnsi" w:hAnsi="Times New Roman" w:cs="Times New Roman"/>
          <w:sz w:val="28"/>
          <w:szCs w:val="28"/>
          <w:lang w:eastAsia="en-US"/>
        </w:rPr>
        <w:t>с целью обеспечения возможности продолжения реализации федеральными органами исполнительной власти полномочий по</w:t>
      </w:r>
      <w:r w:rsidRPr="00C001EE">
        <w:rPr>
          <w:rFonts w:ascii="Times New Roman" w:eastAsia="Calibri" w:hAnsi="Times New Roman" w:cs="Times New Roman"/>
          <w:sz w:val="28"/>
          <w:szCs w:val="28"/>
          <w:lang w:eastAsia="en-US"/>
        </w:rPr>
        <w:t xml:space="preserve"> вводу в эксплуатацию объектов, прекращенных в связи с вступлением в силу постановления № </w:t>
      </w:r>
      <w:proofErr w:type="gramStart"/>
      <w:r w:rsidRPr="00C001EE">
        <w:rPr>
          <w:rFonts w:ascii="Times New Roman" w:eastAsia="Calibri" w:hAnsi="Times New Roman" w:cs="Times New Roman"/>
          <w:sz w:val="28"/>
          <w:szCs w:val="28"/>
          <w:lang w:eastAsia="en-US"/>
        </w:rPr>
        <w:t xml:space="preserve">2265, </w:t>
      </w:r>
      <w:r w:rsidRPr="00924E2C">
        <w:rPr>
          <w:rFonts w:ascii="Times New Roman" w:eastAsia="Calibri" w:hAnsi="Times New Roman" w:cs="Times New Roman"/>
          <w:sz w:val="28"/>
          <w:szCs w:val="28"/>
          <w:lang w:eastAsia="en-US"/>
        </w:rPr>
        <w:t xml:space="preserve"> </w:t>
      </w:r>
      <w:r w:rsidRPr="00C001EE">
        <w:rPr>
          <w:rFonts w:ascii="Times New Roman" w:eastAsia="Calibri" w:hAnsi="Times New Roman" w:cs="Times New Roman"/>
          <w:sz w:val="28"/>
          <w:szCs w:val="28"/>
          <w:lang w:eastAsia="en-US"/>
        </w:rPr>
        <w:t>и</w:t>
      </w:r>
      <w:proofErr w:type="gramEnd"/>
      <w:r w:rsidRPr="00C001EE">
        <w:rPr>
          <w:rFonts w:ascii="Times New Roman" w:eastAsia="Calibri" w:hAnsi="Times New Roman" w:cs="Times New Roman"/>
          <w:sz w:val="28"/>
          <w:szCs w:val="28"/>
          <w:lang w:eastAsia="en-US"/>
        </w:rPr>
        <w:t xml:space="preserve"> </w:t>
      </w:r>
      <w:r w:rsidRPr="00C001EE">
        <w:rPr>
          <w:rFonts w:ascii="Times New Roman" w:eastAsiaTheme="minorHAnsi" w:hAnsi="Times New Roman" w:cs="Times New Roman"/>
          <w:sz w:val="28"/>
          <w:szCs w:val="28"/>
          <w:lang w:eastAsia="en-US"/>
        </w:rPr>
        <w:t>установления порядка ввода в эксплуатацию смонтированного, модернизированного (реконструированного) объекта.</w:t>
      </w:r>
    </w:p>
    <w:p w:rsidR="00662180" w:rsidRPr="00C001EE" w:rsidRDefault="00662180" w:rsidP="00662180">
      <w:pPr>
        <w:autoSpaceDE w:val="0"/>
        <w:autoSpaceDN w:val="0"/>
        <w:adjustRightInd w:val="0"/>
        <w:spacing w:after="200"/>
        <w:contextualSpacing/>
        <w:outlineLvl w:val="2"/>
        <w:rPr>
          <w:rFonts w:ascii="Times New Roman" w:eastAsia="Times New Roman" w:hAnsi="Times New Roman" w:cs="Times New Roman"/>
          <w:sz w:val="28"/>
          <w:szCs w:val="28"/>
        </w:rPr>
      </w:pPr>
      <w:r w:rsidRPr="00C001EE">
        <w:rPr>
          <w:rFonts w:ascii="Times New Roman" w:eastAsia="Times New Roman" w:hAnsi="Times New Roman" w:cs="Times New Roman"/>
          <w:sz w:val="28"/>
          <w:szCs w:val="28"/>
        </w:rPr>
        <w:t xml:space="preserve">В целях обеспечения единообразия реализации полномочий по вводу </w:t>
      </w:r>
      <w:r w:rsidRPr="00924E2C">
        <w:rPr>
          <w:rFonts w:ascii="Times New Roman" w:eastAsia="Times New Roman" w:hAnsi="Times New Roman" w:cs="Times New Roman"/>
          <w:sz w:val="28"/>
          <w:szCs w:val="28"/>
        </w:rPr>
        <w:t xml:space="preserve">             </w:t>
      </w:r>
      <w:r w:rsidRPr="00C001EE">
        <w:rPr>
          <w:rFonts w:ascii="Times New Roman" w:eastAsia="Times New Roman" w:hAnsi="Times New Roman" w:cs="Times New Roman"/>
          <w:sz w:val="28"/>
          <w:szCs w:val="28"/>
        </w:rPr>
        <w:t>в эксплуатацию объекта проектом постановления предусмотрен единый порядок по принятию решения о вводе объекта в эксплуатацию после монтажа, как в связи с заменой, модернизацией или установкой во введенном в эксплуатацию здании или сооружении, так и смонтированного в составе объекта капитального строительства.</w:t>
      </w:r>
    </w:p>
    <w:p w:rsidR="00662180" w:rsidRPr="00C001EE" w:rsidRDefault="00662180" w:rsidP="00662180">
      <w:pPr>
        <w:spacing w:after="200"/>
        <w:contextualSpacing/>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t xml:space="preserve">Проект постановления предусматривает отнесение к обязанностям владельца объекта полномочий Федеральной службы по экологическому, </w:t>
      </w:r>
      <w:r w:rsidRPr="00C001EE">
        <w:rPr>
          <w:rFonts w:ascii="Times New Roman" w:eastAsiaTheme="minorHAnsi" w:hAnsi="Times New Roman" w:cs="Times New Roman"/>
          <w:sz w:val="28"/>
          <w:szCs w:val="28"/>
          <w:lang w:eastAsia="en-US"/>
        </w:rPr>
        <w:lastRenderedPageBreak/>
        <w:t>технологическому и атомному надзору по</w:t>
      </w:r>
      <w:r w:rsidRPr="00C001EE">
        <w:rPr>
          <w:rFonts w:ascii="Times New Roman" w:eastAsia="Times New Roman" w:hAnsi="Times New Roman" w:cs="Times New Roman"/>
          <w:sz w:val="28"/>
          <w:szCs w:val="28"/>
        </w:rPr>
        <w:t xml:space="preserve"> принятию решения о вводе </w:t>
      </w:r>
      <w:r>
        <w:rPr>
          <w:rFonts w:ascii="Times New Roman" w:eastAsia="Times New Roman" w:hAnsi="Times New Roman" w:cs="Times New Roman"/>
          <w:sz w:val="28"/>
          <w:szCs w:val="28"/>
        </w:rPr>
        <w:br/>
        <w:t>в</w:t>
      </w:r>
      <w:r w:rsidRPr="00C001EE">
        <w:rPr>
          <w:rFonts w:ascii="Times New Roman" w:eastAsia="Times New Roman" w:hAnsi="Times New Roman" w:cs="Times New Roman"/>
          <w:sz w:val="28"/>
          <w:szCs w:val="28"/>
        </w:rPr>
        <w:t xml:space="preserve"> эксплуатацию объекта после монтажа в связи с заменой, модернизацией, установкой во введенном в эксплуатацию здании или сооружении, а также установление условий, при выполнении которых владелец вправе принимать решение о вводе в эксплуатацию объекта.</w:t>
      </w:r>
      <w:r w:rsidRPr="00C001EE">
        <w:rPr>
          <w:rFonts w:ascii="Times New Roman" w:eastAsiaTheme="minorHAnsi" w:hAnsi="Times New Roman" w:cs="Times New Roman"/>
          <w:sz w:val="28"/>
          <w:szCs w:val="28"/>
          <w:lang w:eastAsia="en-US"/>
        </w:rPr>
        <w:t xml:space="preserve"> </w:t>
      </w:r>
    </w:p>
    <w:p w:rsidR="00662180" w:rsidRPr="00C001EE" w:rsidRDefault="00662180" w:rsidP="00662180">
      <w:pPr>
        <w:autoSpaceDE w:val="0"/>
        <w:autoSpaceDN w:val="0"/>
        <w:adjustRightInd w:val="0"/>
        <w:spacing w:after="200"/>
        <w:contextualSpacing/>
        <w:outlineLvl w:val="2"/>
        <w:rPr>
          <w:rFonts w:ascii="Times New Roman" w:eastAsia="Times New Roman" w:hAnsi="Times New Roman" w:cs="Times New Roman"/>
          <w:sz w:val="28"/>
          <w:szCs w:val="28"/>
        </w:rPr>
      </w:pPr>
      <w:r w:rsidRPr="00C001EE">
        <w:rPr>
          <w:rFonts w:ascii="Times New Roman" w:eastAsia="Times New Roman" w:hAnsi="Times New Roman" w:cs="Times New Roman"/>
          <w:sz w:val="28"/>
          <w:szCs w:val="28"/>
        </w:rPr>
        <w:t xml:space="preserve">В связи с особенностью осуществления федерального государственного контроля (надзора) в области безопасного использования и содержания объектов организаций, подведомственных Министерству обороны Российской Федерации, Службе внешней разведки Российской Федерации, Федеральной службе исполнения наказаний, Федеральной службе охраны Российской Федерации, Федеральной службе безопасности Российской Федерации, Главному управлению специальных программ Президента Российской Федерации </w:t>
      </w:r>
      <w:r w:rsidRPr="00924E2C">
        <w:rPr>
          <w:rFonts w:ascii="Times New Roman" w:eastAsia="Times New Roman" w:hAnsi="Times New Roman" w:cs="Times New Roman"/>
          <w:sz w:val="28"/>
          <w:szCs w:val="28"/>
        </w:rPr>
        <w:t xml:space="preserve"> </w:t>
      </w:r>
      <w:r w:rsidRPr="00C001EE">
        <w:rPr>
          <w:rFonts w:ascii="Times New Roman" w:eastAsia="Times New Roman" w:hAnsi="Times New Roman" w:cs="Times New Roman"/>
          <w:sz w:val="28"/>
          <w:szCs w:val="28"/>
        </w:rPr>
        <w:t xml:space="preserve">(далее – уполномоченные органы), решение о вводе объекта в эксплуатацию принимается должностными лицами указанных уполномоченных органов. </w:t>
      </w:r>
    </w:p>
    <w:p w:rsidR="00662180" w:rsidRPr="00C001EE" w:rsidRDefault="00662180" w:rsidP="00662180">
      <w:pPr>
        <w:spacing w:after="200"/>
        <w:contextualSpacing/>
        <w:rPr>
          <w:rFonts w:ascii="Times New Roman" w:eastAsia="Times New Roman" w:hAnsi="Times New Roman" w:cs="Times New Roman"/>
          <w:sz w:val="28"/>
          <w:szCs w:val="28"/>
        </w:rPr>
      </w:pPr>
      <w:r w:rsidRPr="00C001EE">
        <w:rPr>
          <w:rFonts w:ascii="Times New Roman" w:eastAsia="Times New Roman" w:hAnsi="Times New Roman" w:cs="Times New Roman"/>
          <w:sz w:val="28"/>
          <w:szCs w:val="28"/>
        </w:rPr>
        <w:t xml:space="preserve">Предусмотренная проектом постановления передача полномочий по вводу объекта в эксплуатацию от государственного органа к владельцу позволит снизить административную нагрузку на владельца как субъекта предпринимательской деятельности и сократить сроки ввода </w:t>
      </w:r>
      <w:proofErr w:type="gramStart"/>
      <w:r w:rsidRPr="00C001EE">
        <w:rPr>
          <w:rFonts w:ascii="Times New Roman" w:eastAsia="Times New Roman" w:hAnsi="Times New Roman" w:cs="Times New Roman"/>
          <w:sz w:val="28"/>
          <w:szCs w:val="28"/>
        </w:rPr>
        <w:t xml:space="preserve">объекта </w:t>
      </w:r>
      <w:r>
        <w:rPr>
          <w:rFonts w:ascii="Times New Roman" w:eastAsia="Times New Roman" w:hAnsi="Times New Roman" w:cs="Times New Roman"/>
          <w:sz w:val="28"/>
          <w:szCs w:val="28"/>
        </w:rPr>
        <w:br/>
      </w:r>
      <w:r w:rsidRPr="00924E2C">
        <w:rPr>
          <w:rFonts w:ascii="Times New Roman" w:eastAsia="Times New Roman" w:hAnsi="Times New Roman" w:cs="Times New Roman"/>
          <w:sz w:val="28"/>
          <w:szCs w:val="28"/>
        </w:rPr>
        <w:t xml:space="preserve"> </w:t>
      </w:r>
      <w:r w:rsidRPr="00C001EE">
        <w:rPr>
          <w:rFonts w:ascii="Times New Roman" w:eastAsia="Times New Roman" w:hAnsi="Times New Roman" w:cs="Times New Roman"/>
          <w:sz w:val="28"/>
          <w:szCs w:val="28"/>
        </w:rPr>
        <w:t>в</w:t>
      </w:r>
      <w:proofErr w:type="gramEnd"/>
      <w:r w:rsidRPr="00C001EE">
        <w:rPr>
          <w:rFonts w:ascii="Times New Roman" w:eastAsia="Times New Roman" w:hAnsi="Times New Roman" w:cs="Times New Roman"/>
          <w:sz w:val="28"/>
          <w:szCs w:val="28"/>
        </w:rPr>
        <w:t xml:space="preserve"> эксплуатацию в среднем на 15 рабочих дней. </w:t>
      </w:r>
    </w:p>
    <w:p w:rsidR="00662180" w:rsidRPr="00C001EE" w:rsidRDefault="00662180" w:rsidP="00662180">
      <w:pPr>
        <w:spacing w:after="200"/>
        <w:contextualSpacing/>
        <w:rPr>
          <w:rFonts w:ascii="Times New Roman" w:eastAsia="Calibri" w:hAnsi="Times New Roman" w:cs="Times New Roman"/>
          <w:sz w:val="28"/>
          <w:szCs w:val="28"/>
          <w:lang w:eastAsia="en-US"/>
        </w:rPr>
      </w:pPr>
      <w:r w:rsidRPr="00C001EE">
        <w:rPr>
          <w:rFonts w:ascii="Times New Roman" w:eastAsia="Times New Roman" w:hAnsi="Times New Roman" w:cs="Times New Roman"/>
          <w:sz w:val="28"/>
          <w:szCs w:val="28"/>
        </w:rPr>
        <w:t>Следует отметить, что</w:t>
      </w:r>
      <w:r w:rsidRPr="00C001EE">
        <w:rPr>
          <w:rFonts w:ascii="Times New Roman" w:eastAsia="Calibri" w:hAnsi="Times New Roman" w:cs="Times New Roman"/>
          <w:sz w:val="28"/>
          <w:szCs w:val="28"/>
          <w:lang w:eastAsia="en-US"/>
        </w:rPr>
        <w:t xml:space="preserve"> замена отработавших назначенный срок службы лифтов в рамках реализации программ капитального ремонта многоквартирных домов осуществляется без отселения жильцов. В этой связи сокращение </w:t>
      </w:r>
      <w:proofErr w:type="gramStart"/>
      <w:r w:rsidRPr="00C001EE">
        <w:rPr>
          <w:rFonts w:ascii="Times New Roman" w:eastAsia="Calibri" w:hAnsi="Times New Roman" w:cs="Times New Roman"/>
          <w:sz w:val="28"/>
          <w:szCs w:val="28"/>
          <w:lang w:eastAsia="en-US"/>
        </w:rPr>
        <w:t xml:space="preserve">срока, </w:t>
      </w:r>
      <w:r w:rsidRPr="00924E2C">
        <w:rPr>
          <w:rFonts w:ascii="Times New Roman" w:eastAsia="Calibri" w:hAnsi="Times New Roman" w:cs="Times New Roman"/>
          <w:sz w:val="28"/>
          <w:szCs w:val="28"/>
          <w:lang w:eastAsia="en-US"/>
        </w:rPr>
        <w:t xml:space="preserve"> </w:t>
      </w:r>
      <w:r w:rsidRPr="00C001EE">
        <w:rPr>
          <w:rFonts w:ascii="Times New Roman" w:eastAsia="Calibri" w:hAnsi="Times New Roman" w:cs="Times New Roman"/>
          <w:sz w:val="28"/>
          <w:szCs w:val="28"/>
          <w:lang w:eastAsia="en-US"/>
        </w:rPr>
        <w:t>в</w:t>
      </w:r>
      <w:proofErr w:type="gramEnd"/>
      <w:r w:rsidRPr="00C001EE">
        <w:rPr>
          <w:rFonts w:ascii="Times New Roman" w:eastAsia="Calibri" w:hAnsi="Times New Roman" w:cs="Times New Roman"/>
          <w:sz w:val="28"/>
          <w:szCs w:val="28"/>
          <w:lang w:eastAsia="en-US"/>
        </w:rPr>
        <w:t xml:space="preserve"> течение которого жильцы не могут пользоваться лифтом, позволит повысить удовлетворенность населения качеством предоставления коммунальных услуг. </w:t>
      </w:r>
    </w:p>
    <w:p w:rsidR="00662180" w:rsidRPr="00C001EE" w:rsidRDefault="00662180" w:rsidP="00662180">
      <w:pPr>
        <w:spacing w:after="200"/>
        <w:contextualSpacing/>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t>Принятие проекта постановления позволит обеспечить:</w:t>
      </w:r>
    </w:p>
    <w:p w:rsidR="00662180" w:rsidRPr="00C001EE" w:rsidRDefault="00662180" w:rsidP="00662180">
      <w:pPr>
        <w:spacing w:after="200"/>
        <w:contextualSpacing/>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lastRenderedPageBreak/>
        <w:t xml:space="preserve">актуализацию содержащихся в Правилах положений и приведение </w:t>
      </w:r>
      <w:r w:rsidRPr="00924E2C">
        <w:rPr>
          <w:rFonts w:ascii="Times New Roman" w:eastAsiaTheme="minorHAnsi" w:hAnsi="Times New Roman" w:cs="Times New Roman"/>
          <w:sz w:val="28"/>
          <w:szCs w:val="28"/>
          <w:lang w:eastAsia="en-US"/>
        </w:rPr>
        <w:t xml:space="preserve">             </w:t>
      </w:r>
      <w:r w:rsidRPr="00C001EE">
        <w:rPr>
          <w:rFonts w:ascii="Times New Roman" w:eastAsiaTheme="minorHAnsi" w:hAnsi="Times New Roman" w:cs="Times New Roman"/>
          <w:sz w:val="28"/>
          <w:szCs w:val="28"/>
          <w:lang w:eastAsia="en-US"/>
        </w:rPr>
        <w:t xml:space="preserve">их в соответствие с требованиями законодательства Российской Федерации </w:t>
      </w:r>
      <w:r w:rsidRPr="00924E2C">
        <w:rPr>
          <w:rFonts w:ascii="Times New Roman" w:eastAsiaTheme="minorHAnsi" w:hAnsi="Times New Roman" w:cs="Times New Roman"/>
          <w:sz w:val="28"/>
          <w:szCs w:val="28"/>
          <w:lang w:eastAsia="en-US"/>
        </w:rPr>
        <w:t xml:space="preserve">              </w:t>
      </w:r>
      <w:r w:rsidRPr="00C001EE">
        <w:rPr>
          <w:rFonts w:ascii="Times New Roman" w:eastAsiaTheme="minorHAnsi" w:hAnsi="Times New Roman" w:cs="Times New Roman"/>
          <w:sz w:val="28"/>
          <w:szCs w:val="28"/>
          <w:lang w:eastAsia="en-US"/>
        </w:rPr>
        <w:t>в сфере эксплуатации объектов;</w:t>
      </w:r>
    </w:p>
    <w:p w:rsidR="00662180" w:rsidRPr="00C001EE" w:rsidRDefault="00662180" w:rsidP="00662180">
      <w:pPr>
        <w:spacing w:after="200"/>
        <w:contextualSpacing/>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t>соблюдение требований технического регламента Таможенного союза «Безопасность лифтов», утвержденного Решением Комиссии Таможенного союза от 18 октября 2011 г. № 824, в части установления законодательством государства – члена Таможенного союза порядка ввода лифта в эксплуатацию.</w:t>
      </w:r>
    </w:p>
    <w:p w:rsidR="00662180" w:rsidRPr="00C001EE" w:rsidRDefault="00662180" w:rsidP="00662180">
      <w:pPr>
        <w:spacing w:after="200"/>
        <w:contextualSpacing/>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t xml:space="preserve">Проект постановления не противоречит положениям Договора </w:t>
      </w:r>
      <w:r w:rsidRPr="00924E2C">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 xml:space="preserve">о Евразийском экономическом союзе, положениям иных международных договоров Российской Федерации. Принятие предлагаемых к внесению </w:t>
      </w:r>
      <w:r w:rsidRPr="00924E2C">
        <w:rPr>
          <w:rFonts w:ascii="Times New Roman" w:eastAsiaTheme="minorHAnsi" w:hAnsi="Times New Roman" w:cs="Times New Roman"/>
          <w:sz w:val="28"/>
          <w:szCs w:val="28"/>
          <w:lang w:eastAsia="en-US"/>
        </w:rPr>
        <w:t xml:space="preserve">                   </w:t>
      </w:r>
      <w:r w:rsidRPr="00C001EE">
        <w:rPr>
          <w:rFonts w:ascii="Times New Roman" w:eastAsiaTheme="minorHAnsi" w:hAnsi="Times New Roman" w:cs="Times New Roman"/>
          <w:sz w:val="28"/>
          <w:szCs w:val="28"/>
          <w:lang w:eastAsia="en-US"/>
        </w:rPr>
        <w:t xml:space="preserve">в Правила изменений будет способствовать повышению уровня безопасности при эксплуатации объектов и достижению целей и задач государственной программы Российской Федерации «Защита населения и территорий </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 xml:space="preserve">от чрезвычайных ситуаций, обеспечение пожарной безопасности </w:t>
      </w:r>
      <w:r>
        <w:rPr>
          <w:rFonts w:ascii="Times New Roman" w:eastAsiaTheme="minorHAnsi" w:hAnsi="Times New Roman" w:cs="Times New Roman"/>
          <w:sz w:val="28"/>
          <w:szCs w:val="28"/>
          <w:lang w:eastAsia="en-US"/>
        </w:rPr>
        <w:br/>
      </w:r>
      <w:r w:rsidRPr="00C001EE">
        <w:rPr>
          <w:rFonts w:ascii="Times New Roman" w:eastAsiaTheme="minorHAnsi" w:hAnsi="Times New Roman" w:cs="Times New Roman"/>
          <w:sz w:val="28"/>
          <w:szCs w:val="28"/>
          <w:lang w:eastAsia="en-US"/>
        </w:rPr>
        <w:t xml:space="preserve">и безопасности людей на водных объектах», утвержденной постановлением Правительства Российской Федерации от 15 апреля 2014 г. № 300. </w:t>
      </w:r>
    </w:p>
    <w:p w:rsidR="00662180" w:rsidRPr="00C001EE" w:rsidRDefault="00662180" w:rsidP="00662180">
      <w:pPr>
        <w:autoSpaceDE w:val="0"/>
        <w:autoSpaceDN w:val="0"/>
        <w:adjustRightInd w:val="0"/>
        <w:spacing w:after="200"/>
        <w:contextualSpacing/>
        <w:outlineLvl w:val="2"/>
        <w:rPr>
          <w:rFonts w:ascii="Times New Roman" w:eastAsiaTheme="minorHAnsi" w:hAnsi="Times New Roman" w:cs="Times New Roman"/>
          <w:sz w:val="28"/>
          <w:szCs w:val="28"/>
          <w:lang w:eastAsia="en-US"/>
        </w:rPr>
      </w:pPr>
      <w:r w:rsidRPr="00C001EE">
        <w:rPr>
          <w:rFonts w:ascii="Times New Roman" w:eastAsia="Times New Roman" w:hAnsi="Times New Roman" w:cs="Times New Roman"/>
          <w:sz w:val="28"/>
          <w:szCs w:val="28"/>
        </w:rPr>
        <w:t xml:space="preserve">Проект постановления не устанавливает ранее не предусмотренных нормативными правовыми актами Российской Федерации запретов или ограничений для физических и юридических лиц в сфере предпринимательской и иной экономической деятельности, не содержит норм, вводящих дополнительные и пересматривающих действующие виды ответственности </w:t>
      </w:r>
      <w:r w:rsidRPr="00924E2C">
        <w:rPr>
          <w:rFonts w:ascii="Times New Roman" w:eastAsia="Times New Roman" w:hAnsi="Times New Roman" w:cs="Times New Roman"/>
          <w:sz w:val="28"/>
          <w:szCs w:val="28"/>
        </w:rPr>
        <w:t>за</w:t>
      </w:r>
      <w:r w:rsidRPr="00C001EE">
        <w:rPr>
          <w:rFonts w:ascii="Times New Roman" w:eastAsia="Times New Roman" w:hAnsi="Times New Roman" w:cs="Times New Roman"/>
          <w:sz w:val="28"/>
          <w:szCs w:val="28"/>
        </w:rPr>
        <w:t xml:space="preserve"> нарушение обязательных требований. </w:t>
      </w:r>
    </w:p>
    <w:p w:rsidR="00662180" w:rsidRPr="00C001EE" w:rsidRDefault="00662180" w:rsidP="00662180">
      <w:pPr>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t>Реализация полномочий, предусмотренных проектом постановления,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таким органам в федеральном бюджете на руководство и управление в сфере установленных функций.</w:t>
      </w:r>
    </w:p>
    <w:p w:rsidR="00662180" w:rsidRDefault="00662180" w:rsidP="00662180">
      <w:pPr>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lastRenderedPageBreak/>
        <w:t>Реализация предлагаемых проектом постановления решений не приведет к негативным социально-экономическим последствиям, в том числе для субъектов предпринимательской и иной экономической деятельности.</w:t>
      </w:r>
    </w:p>
    <w:p w:rsidR="00662180" w:rsidRPr="00FC09DC" w:rsidRDefault="00662180" w:rsidP="00662180">
      <w:pPr>
        <w:rPr>
          <w:rFonts w:ascii="Times New Roman" w:eastAsiaTheme="minorHAnsi" w:hAnsi="Times New Roman" w:cs="Times New Roman"/>
          <w:sz w:val="28"/>
          <w:szCs w:val="28"/>
          <w:lang w:eastAsia="en-US"/>
        </w:rPr>
      </w:pPr>
      <w:r w:rsidRPr="00FC09DC">
        <w:rPr>
          <w:rFonts w:ascii="Times New Roman" w:hAnsi="Times New Roman" w:cs="Times New Roman"/>
          <w:sz w:val="28"/>
          <w:szCs w:val="28"/>
        </w:rPr>
        <w:t xml:space="preserve">Учитывая, что проект </w:t>
      </w:r>
      <w:r>
        <w:rPr>
          <w:rFonts w:ascii="Times New Roman" w:hAnsi="Times New Roman" w:cs="Times New Roman"/>
          <w:sz w:val="28"/>
          <w:szCs w:val="28"/>
        </w:rPr>
        <w:t>постановления</w:t>
      </w:r>
      <w:r w:rsidRPr="00FC09DC">
        <w:rPr>
          <w:rFonts w:ascii="Times New Roman" w:hAnsi="Times New Roman" w:cs="Times New Roman"/>
          <w:sz w:val="28"/>
          <w:szCs w:val="28"/>
        </w:rPr>
        <w:t xml:space="preserve"> затрагивает сферу предпринимательской и иной экономической деятельности и содержит обязательные требования, в силу пункта 1 статьи 3 Федерального закона </w:t>
      </w:r>
      <w:r>
        <w:rPr>
          <w:rFonts w:ascii="Times New Roman" w:hAnsi="Times New Roman" w:cs="Times New Roman"/>
          <w:sz w:val="28"/>
          <w:szCs w:val="28"/>
        </w:rPr>
        <w:t xml:space="preserve">            </w:t>
      </w:r>
      <w:r w:rsidRPr="00FC09DC">
        <w:rPr>
          <w:rFonts w:ascii="Times New Roman" w:hAnsi="Times New Roman" w:cs="Times New Roman"/>
          <w:sz w:val="28"/>
          <w:szCs w:val="28"/>
        </w:rPr>
        <w:t>от 31</w:t>
      </w:r>
      <w:r>
        <w:rPr>
          <w:rFonts w:ascii="Times New Roman" w:hAnsi="Times New Roman" w:cs="Times New Roman"/>
          <w:sz w:val="28"/>
          <w:szCs w:val="28"/>
        </w:rPr>
        <w:t xml:space="preserve"> июля </w:t>
      </w:r>
      <w:r w:rsidRPr="00FC09DC">
        <w:rPr>
          <w:rFonts w:ascii="Times New Roman" w:hAnsi="Times New Roman" w:cs="Times New Roman"/>
          <w:sz w:val="28"/>
          <w:szCs w:val="28"/>
        </w:rPr>
        <w:t xml:space="preserve">2020 № 247-ФЗ «Об обязательных требованиях в Российской Федерации» вступление в силу данного нормативного правового акта </w:t>
      </w:r>
      <w:r>
        <w:rPr>
          <w:rFonts w:ascii="Times New Roman" w:hAnsi="Times New Roman" w:cs="Times New Roman"/>
          <w:sz w:val="28"/>
          <w:szCs w:val="28"/>
        </w:rPr>
        <w:t xml:space="preserve">планируется </w:t>
      </w:r>
      <w:r w:rsidRPr="00FC09DC">
        <w:rPr>
          <w:rFonts w:ascii="Times New Roman" w:hAnsi="Times New Roman" w:cs="Times New Roman"/>
          <w:sz w:val="28"/>
          <w:szCs w:val="28"/>
        </w:rPr>
        <w:t xml:space="preserve">с </w:t>
      </w:r>
      <w:r>
        <w:rPr>
          <w:rFonts w:ascii="Times New Roman" w:hAnsi="Times New Roman" w:cs="Times New Roman"/>
          <w:sz w:val="28"/>
          <w:szCs w:val="28"/>
        </w:rPr>
        <w:t xml:space="preserve">1 марта </w:t>
      </w:r>
      <w:r w:rsidRPr="00FC09DC">
        <w:rPr>
          <w:rFonts w:ascii="Times New Roman" w:hAnsi="Times New Roman" w:cs="Times New Roman"/>
          <w:sz w:val="28"/>
          <w:szCs w:val="28"/>
        </w:rPr>
        <w:t>202</w:t>
      </w:r>
      <w:r w:rsidR="0026356C">
        <w:rPr>
          <w:rFonts w:ascii="Times New Roman" w:hAnsi="Times New Roman" w:cs="Times New Roman"/>
          <w:sz w:val="28"/>
          <w:szCs w:val="28"/>
        </w:rPr>
        <w:t>3</w:t>
      </w:r>
      <w:bookmarkStart w:id="2" w:name="_GoBack"/>
      <w:bookmarkEnd w:id="2"/>
      <w:r>
        <w:rPr>
          <w:rFonts w:ascii="Times New Roman" w:hAnsi="Times New Roman" w:cs="Times New Roman"/>
          <w:sz w:val="28"/>
          <w:szCs w:val="28"/>
        </w:rPr>
        <w:t xml:space="preserve"> г.</w:t>
      </w:r>
    </w:p>
    <w:p w:rsidR="00662180" w:rsidRPr="00C001EE" w:rsidRDefault="00662180" w:rsidP="00662180">
      <w:pPr>
        <w:spacing w:after="200" w:line="276" w:lineRule="auto"/>
        <w:ind w:firstLine="0"/>
        <w:jc w:val="left"/>
        <w:rPr>
          <w:rFonts w:ascii="Times New Roman" w:eastAsiaTheme="minorHAnsi" w:hAnsi="Times New Roman" w:cs="Times New Roman"/>
          <w:sz w:val="28"/>
          <w:szCs w:val="28"/>
          <w:lang w:eastAsia="en-US"/>
        </w:rPr>
      </w:pPr>
    </w:p>
    <w:p w:rsidR="00662180" w:rsidRPr="00C001EE" w:rsidRDefault="00662180" w:rsidP="00662180">
      <w:pPr>
        <w:tabs>
          <w:tab w:val="left" w:pos="2552"/>
          <w:tab w:val="left" w:pos="3119"/>
          <w:tab w:val="left" w:pos="5387"/>
          <w:tab w:val="left" w:pos="5812"/>
        </w:tabs>
        <w:spacing w:after="200" w:line="276" w:lineRule="auto"/>
        <w:ind w:firstLine="0"/>
        <w:jc w:val="center"/>
        <w:rPr>
          <w:rFonts w:ascii="Times New Roman" w:eastAsiaTheme="minorHAnsi" w:hAnsi="Times New Roman" w:cs="Times New Roman"/>
          <w:sz w:val="28"/>
          <w:szCs w:val="28"/>
          <w:lang w:eastAsia="en-US"/>
        </w:rPr>
      </w:pPr>
      <w:r w:rsidRPr="00C001EE">
        <w:rPr>
          <w:rFonts w:ascii="Times New Roman" w:eastAsiaTheme="minorHAnsi" w:hAnsi="Times New Roman" w:cs="Times New Roman"/>
          <w:sz w:val="28"/>
          <w:szCs w:val="28"/>
          <w:lang w:eastAsia="en-US"/>
        </w:rPr>
        <w:t>__________________</w:t>
      </w:r>
    </w:p>
    <w:p w:rsidR="00662180" w:rsidRPr="00924E2C" w:rsidRDefault="00662180" w:rsidP="00662180">
      <w:pPr>
        <w:rPr>
          <w:rFonts w:ascii="Times New Roman" w:hAnsi="Times New Roman"/>
          <w:sz w:val="28"/>
          <w:szCs w:val="28"/>
        </w:rPr>
      </w:pPr>
    </w:p>
    <w:p w:rsidR="006758A0" w:rsidRPr="00662180" w:rsidRDefault="006758A0" w:rsidP="00662180"/>
    <w:sectPr w:rsidR="006758A0" w:rsidRPr="00662180" w:rsidSect="00662180">
      <w:pgSz w:w="11906" w:h="16838"/>
      <w:pgMar w:top="156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180"/>
    <w:rsid w:val="0026356C"/>
    <w:rsid w:val="00662180"/>
    <w:rsid w:val="006758A0"/>
    <w:rsid w:val="009E7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75F07A-8E27-4794-973D-439748444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180"/>
    <w:pPr>
      <w:spacing w:after="0" w:line="360" w:lineRule="auto"/>
      <w:ind w:firstLine="709"/>
      <w:jc w:val="both"/>
    </w:pPr>
    <w:rPr>
      <w:rFonts w:ascii="Times New Roman CYR" w:eastAsiaTheme="minorEastAsia"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1416</Words>
  <Characters>8072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Жемойдиков Александр</dc:creator>
  <cp:keywords/>
  <dc:description/>
  <cp:lastModifiedBy>Жемойдиков Александр</cp:lastModifiedBy>
  <cp:revision>3</cp:revision>
  <dcterms:created xsi:type="dcterms:W3CDTF">2022-03-28T14:00:00Z</dcterms:created>
  <dcterms:modified xsi:type="dcterms:W3CDTF">2022-03-29T07:01:00Z</dcterms:modified>
</cp:coreProperties>
</file>