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C4" w:rsidRPr="00D82D95" w:rsidRDefault="00344BC4" w:rsidP="00473E76">
      <w:pPr>
        <w:pStyle w:val="ConsPlusTitle"/>
        <w:jc w:val="center"/>
        <w:rPr>
          <w:sz w:val="28"/>
          <w:szCs w:val="28"/>
        </w:rPr>
      </w:pPr>
      <w:r w:rsidRPr="00D82D95">
        <w:rPr>
          <w:sz w:val="28"/>
          <w:szCs w:val="28"/>
        </w:rPr>
        <w:t>ПОЯСНИТЕЛЬНАЯ ЗАПИСКА</w:t>
      </w:r>
    </w:p>
    <w:p w:rsidR="00473E76" w:rsidRPr="00D82D95" w:rsidRDefault="00344BC4" w:rsidP="00D82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D95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473E76" w:rsidRPr="00D82D95">
        <w:rPr>
          <w:rFonts w:ascii="Times New Roman" w:hAnsi="Times New Roman" w:cs="Times New Roman"/>
          <w:b/>
          <w:sz w:val="28"/>
          <w:szCs w:val="28"/>
        </w:rPr>
        <w:t>приказа Минстроя России</w:t>
      </w:r>
      <w:r w:rsidRPr="00D82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062" w:rsidRPr="00F24062">
        <w:rPr>
          <w:rFonts w:ascii="Times New Roman" w:hAnsi="Times New Roman" w:cs="Times New Roman"/>
          <w:b/>
          <w:bCs/>
          <w:sz w:val="28"/>
          <w:szCs w:val="28"/>
        </w:rPr>
        <w:t>«О внесении изменений в приказ Министерства строительства и жилищно-коммунального хозяйства Российской Федерации от 3 июня 2022 г. № 446/пр «Об утверждении формы разрешения на строительство и формы разрешения на ввод объекта в эксплуатацию»</w:t>
      </w:r>
    </w:p>
    <w:p w:rsidR="00A04E73" w:rsidRPr="00473E76" w:rsidRDefault="00A04E73" w:rsidP="00F24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614B" w:rsidRDefault="00C04551" w:rsidP="0079614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E76">
        <w:rPr>
          <w:rFonts w:ascii="Times New Roman" w:hAnsi="Times New Roman" w:cs="Times New Roman"/>
          <w:sz w:val="28"/>
          <w:szCs w:val="28"/>
        </w:rPr>
        <w:t xml:space="preserve">Проектом приказа Минстроя России </w:t>
      </w:r>
      <w:r w:rsidR="00F24062" w:rsidRPr="00F24062">
        <w:rPr>
          <w:rFonts w:ascii="Times New Roman" w:hAnsi="Times New Roman" w:cs="Times New Roman"/>
          <w:bCs/>
          <w:sz w:val="28"/>
          <w:szCs w:val="28"/>
        </w:rPr>
        <w:t xml:space="preserve">«О внесении изменений в приказ Министерства строительства и жилищно-коммунального хозяйства Российской Федерации от 3 июня 2022 г. № 446/пр «Об утверждении формы разрешения на строительство и формы разрешения на ввод </w:t>
      </w:r>
      <w:r w:rsidR="00F24062">
        <w:rPr>
          <w:rFonts w:ascii="Times New Roman" w:hAnsi="Times New Roman" w:cs="Times New Roman"/>
          <w:bCs/>
          <w:sz w:val="28"/>
          <w:szCs w:val="28"/>
        </w:rPr>
        <w:t>объекта в </w:t>
      </w:r>
      <w:r w:rsidR="00F24062" w:rsidRPr="00F24062">
        <w:rPr>
          <w:rFonts w:ascii="Times New Roman" w:hAnsi="Times New Roman" w:cs="Times New Roman"/>
          <w:bCs/>
          <w:sz w:val="28"/>
          <w:szCs w:val="28"/>
        </w:rPr>
        <w:t>эксплуатацию</w:t>
      </w:r>
      <w:r w:rsidRPr="00473E76">
        <w:rPr>
          <w:rFonts w:ascii="Times New Roman" w:hAnsi="Times New Roman" w:cs="Times New Roman"/>
          <w:sz w:val="28"/>
          <w:szCs w:val="28"/>
        </w:rPr>
        <w:t xml:space="preserve">» (далее – проект приказа) </w:t>
      </w:r>
      <w:r w:rsidR="00F24062">
        <w:rPr>
          <w:rFonts w:ascii="Times New Roman" w:hAnsi="Times New Roman" w:cs="Times New Roman"/>
          <w:sz w:val="28"/>
          <w:szCs w:val="28"/>
        </w:rPr>
        <w:t xml:space="preserve">вносятся изменения </w:t>
      </w:r>
      <w:r w:rsidR="00F24062" w:rsidRPr="00F24062">
        <w:rPr>
          <w:rFonts w:ascii="Times New Roman" w:hAnsi="Times New Roman" w:cs="Times New Roman"/>
          <w:sz w:val="28"/>
          <w:szCs w:val="28"/>
        </w:rPr>
        <w:t>в форму разрешения на ввод объекта в эксплуатацию</w:t>
      </w:r>
      <w:r w:rsidR="00F24062">
        <w:rPr>
          <w:rFonts w:ascii="Times New Roman" w:hAnsi="Times New Roman" w:cs="Times New Roman"/>
          <w:sz w:val="28"/>
          <w:szCs w:val="28"/>
        </w:rPr>
        <w:t>.</w:t>
      </w:r>
    </w:p>
    <w:p w:rsidR="000D4EA0" w:rsidRDefault="00D87847" w:rsidP="001F0A6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 подготовлен</w:t>
      </w:r>
      <w:r w:rsidR="00CB1CD2">
        <w:rPr>
          <w:rFonts w:ascii="Times New Roman" w:hAnsi="Times New Roman" w:cs="Times New Roman"/>
          <w:sz w:val="28"/>
          <w:szCs w:val="28"/>
        </w:rPr>
        <w:t xml:space="preserve"> в инициативном порядке в целях </w:t>
      </w:r>
      <w:r w:rsidR="00F24062">
        <w:rPr>
          <w:rFonts w:ascii="Times New Roman" w:hAnsi="Times New Roman" w:cs="Times New Roman"/>
          <w:sz w:val="28"/>
          <w:szCs w:val="28"/>
        </w:rPr>
        <w:t>уточнения ф</w:t>
      </w:r>
      <w:r w:rsidR="00F24062" w:rsidRPr="00F24062">
        <w:rPr>
          <w:rFonts w:ascii="Times New Roman" w:hAnsi="Times New Roman" w:cs="Times New Roman"/>
          <w:sz w:val="28"/>
          <w:szCs w:val="28"/>
        </w:rPr>
        <w:t>актически</w:t>
      </w:r>
      <w:r w:rsidR="00F24062">
        <w:rPr>
          <w:rFonts w:ascii="Times New Roman" w:hAnsi="Times New Roman" w:cs="Times New Roman"/>
          <w:sz w:val="28"/>
          <w:szCs w:val="28"/>
        </w:rPr>
        <w:t>х</w:t>
      </w:r>
      <w:r w:rsidR="00F24062" w:rsidRPr="00F24062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F24062">
        <w:rPr>
          <w:rFonts w:ascii="Times New Roman" w:hAnsi="Times New Roman" w:cs="Times New Roman"/>
          <w:sz w:val="28"/>
          <w:szCs w:val="28"/>
        </w:rPr>
        <w:t>ей</w:t>
      </w:r>
      <w:r w:rsidR="00F24062" w:rsidRPr="00F24062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</w:t>
      </w:r>
      <w:r w:rsidR="00F24062">
        <w:rPr>
          <w:rFonts w:ascii="Times New Roman" w:hAnsi="Times New Roman" w:cs="Times New Roman"/>
          <w:sz w:val="28"/>
          <w:szCs w:val="28"/>
        </w:rPr>
        <w:t>необходимых для заполнения статистической формы № С-1 «Сведения о вводе в </w:t>
      </w:r>
      <w:r w:rsidR="00F24062" w:rsidRPr="00F24062">
        <w:rPr>
          <w:rFonts w:ascii="Times New Roman" w:hAnsi="Times New Roman" w:cs="Times New Roman"/>
          <w:sz w:val="28"/>
          <w:szCs w:val="28"/>
        </w:rPr>
        <w:t>эксплуатацию зданий и сооружений</w:t>
      </w:r>
      <w:r w:rsidR="00F24062">
        <w:rPr>
          <w:rFonts w:ascii="Times New Roman" w:hAnsi="Times New Roman" w:cs="Times New Roman"/>
          <w:sz w:val="28"/>
          <w:szCs w:val="28"/>
        </w:rPr>
        <w:t>», утвержденной приказом Росстата от 30 июля 2021 г. № 464 «</w:t>
      </w:r>
      <w:r w:rsidR="00F24062" w:rsidRPr="00F24062">
        <w:rPr>
          <w:rFonts w:ascii="Times New Roman" w:hAnsi="Times New Roman" w:cs="Times New Roman"/>
          <w:sz w:val="28"/>
          <w:szCs w:val="28"/>
        </w:rPr>
        <w:t>Об утверждении форм федерального статистического наблюдения для организации федерального статистического наблюдения за строительством, инвес</w:t>
      </w:r>
      <w:r w:rsidR="00F24062">
        <w:rPr>
          <w:rFonts w:ascii="Times New Roman" w:hAnsi="Times New Roman" w:cs="Times New Roman"/>
          <w:sz w:val="28"/>
          <w:szCs w:val="28"/>
        </w:rPr>
        <w:t>тициями в нефинансовые активы и </w:t>
      </w:r>
      <w:r w:rsidR="00F24062" w:rsidRPr="00F24062">
        <w:rPr>
          <w:rFonts w:ascii="Times New Roman" w:hAnsi="Times New Roman" w:cs="Times New Roman"/>
          <w:sz w:val="28"/>
          <w:szCs w:val="28"/>
        </w:rPr>
        <w:t>жилищно-коммунальным хозяйством</w:t>
      </w:r>
      <w:r w:rsidR="00F24062">
        <w:rPr>
          <w:rFonts w:ascii="Times New Roman" w:hAnsi="Times New Roman" w:cs="Times New Roman"/>
          <w:sz w:val="28"/>
          <w:szCs w:val="28"/>
        </w:rPr>
        <w:t>»</w:t>
      </w:r>
      <w:r w:rsidR="001F0A6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C7CC2" w:rsidRPr="00FF3CFD" w:rsidRDefault="003C7CC2" w:rsidP="00AB14C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t>Проект приказа не входит в состав нормативных правовых актов и иных документов, включая программные, разрабатываемых Минстроем России, которые не могут быть приняты без</w:t>
      </w:r>
      <w:r w:rsidR="00A663D0">
        <w:rPr>
          <w:rFonts w:ascii="Times New Roman" w:hAnsi="Times New Roman" w:cs="Times New Roman"/>
          <w:sz w:val="28"/>
          <w:szCs w:val="28"/>
        </w:rPr>
        <w:t xml:space="preserve"> предварительного обсуждения на </w:t>
      </w:r>
      <w:r w:rsidRPr="00FF3CFD">
        <w:rPr>
          <w:rFonts w:ascii="Times New Roman" w:hAnsi="Times New Roman" w:cs="Times New Roman"/>
          <w:sz w:val="28"/>
          <w:szCs w:val="28"/>
        </w:rPr>
        <w:t>заседаниях Общественного совета при Минстрое России.</w:t>
      </w:r>
    </w:p>
    <w:p w:rsidR="003C7CC2" w:rsidRPr="00FF3CFD" w:rsidRDefault="00FF3CFD" w:rsidP="00AB14C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t>Р</w:t>
      </w:r>
      <w:r w:rsidR="003C7CC2" w:rsidRPr="00FF3CFD">
        <w:rPr>
          <w:rFonts w:ascii="Times New Roman" w:hAnsi="Times New Roman" w:cs="Times New Roman"/>
          <w:sz w:val="28"/>
          <w:szCs w:val="28"/>
        </w:rPr>
        <w:t>еализация предлагаемых</w:t>
      </w:r>
      <w:r w:rsidRPr="00FF3CFD">
        <w:rPr>
          <w:rFonts w:ascii="Times New Roman" w:hAnsi="Times New Roman" w:cs="Times New Roman"/>
          <w:sz w:val="28"/>
          <w:szCs w:val="28"/>
        </w:rPr>
        <w:t xml:space="preserve"> проектом приказа</w:t>
      </w:r>
      <w:r w:rsidR="003C7CC2" w:rsidRPr="00FF3CFD">
        <w:rPr>
          <w:rFonts w:ascii="Times New Roman" w:hAnsi="Times New Roman" w:cs="Times New Roman"/>
          <w:sz w:val="28"/>
          <w:szCs w:val="28"/>
        </w:rPr>
        <w:t xml:space="preserve"> решений не окажет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344BC4" w:rsidRPr="00C82704" w:rsidRDefault="00344BC4" w:rsidP="00AB14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CFD">
        <w:rPr>
          <w:rFonts w:ascii="Times New Roman" w:hAnsi="Times New Roman" w:cs="Times New Roman"/>
          <w:sz w:val="28"/>
          <w:szCs w:val="28"/>
        </w:rPr>
        <w:t>Реализация изменений</w:t>
      </w:r>
      <w:r w:rsidRPr="00C82704">
        <w:rPr>
          <w:rFonts w:ascii="Times New Roman" w:hAnsi="Times New Roman" w:cs="Times New Roman"/>
          <w:sz w:val="28"/>
          <w:szCs w:val="28"/>
        </w:rPr>
        <w:t>, предусмотренных проектом п</w:t>
      </w:r>
      <w:r w:rsidR="00623AB7">
        <w:rPr>
          <w:rFonts w:ascii="Times New Roman" w:hAnsi="Times New Roman" w:cs="Times New Roman"/>
          <w:sz w:val="28"/>
          <w:szCs w:val="28"/>
        </w:rPr>
        <w:t>риказа</w:t>
      </w:r>
      <w:r w:rsidRPr="00C82704">
        <w:rPr>
          <w:rFonts w:ascii="Times New Roman" w:hAnsi="Times New Roman" w:cs="Times New Roman"/>
          <w:sz w:val="28"/>
          <w:szCs w:val="28"/>
        </w:rPr>
        <w:t xml:space="preserve">, не повлечёт необходимости дополнительных расходов </w:t>
      </w:r>
      <w:r w:rsidR="00F825EA">
        <w:rPr>
          <w:rFonts w:ascii="Times New Roman" w:hAnsi="Times New Roman" w:cs="Times New Roman"/>
          <w:sz w:val="28"/>
          <w:szCs w:val="28"/>
        </w:rPr>
        <w:t>бюджетов</w:t>
      </w:r>
      <w:r w:rsidR="00F825EA" w:rsidRPr="00C82704">
        <w:rPr>
          <w:rFonts w:ascii="Times New Roman" w:hAnsi="Times New Roman" w:cs="Times New Roman"/>
          <w:sz w:val="28"/>
          <w:szCs w:val="28"/>
        </w:rPr>
        <w:t xml:space="preserve"> </w:t>
      </w:r>
      <w:r w:rsidRPr="00C82704">
        <w:rPr>
          <w:rFonts w:ascii="Times New Roman" w:hAnsi="Times New Roman" w:cs="Times New Roman"/>
          <w:sz w:val="28"/>
          <w:szCs w:val="28"/>
        </w:rPr>
        <w:t>бюджет</w:t>
      </w:r>
      <w:r w:rsidR="00F825EA">
        <w:rPr>
          <w:rFonts w:ascii="Times New Roman" w:hAnsi="Times New Roman" w:cs="Times New Roman"/>
          <w:sz w:val="28"/>
          <w:szCs w:val="28"/>
        </w:rPr>
        <w:t>ной системы Российской Федерации</w:t>
      </w:r>
      <w:r w:rsidRPr="00C82704">
        <w:rPr>
          <w:rFonts w:ascii="Times New Roman" w:hAnsi="Times New Roman" w:cs="Times New Roman"/>
          <w:sz w:val="28"/>
          <w:szCs w:val="28"/>
        </w:rPr>
        <w:t>.</w:t>
      </w:r>
      <w:r w:rsidR="00186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C29" w:rsidRDefault="00701C29" w:rsidP="00AB14C1">
      <w:pPr>
        <w:spacing w:line="360" w:lineRule="exact"/>
      </w:pPr>
    </w:p>
    <w:sectPr w:rsidR="00701C29" w:rsidSect="0013038F">
      <w:headerReference w:type="default" r:id="rId7"/>
      <w:pgSz w:w="11907" w:h="16840" w:code="9"/>
      <w:pgMar w:top="1134" w:right="851" w:bottom="993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D4F" w:rsidRDefault="005B3D4F">
      <w:pPr>
        <w:spacing w:after="0" w:line="240" w:lineRule="auto"/>
      </w:pPr>
      <w:r>
        <w:separator/>
      </w:r>
    </w:p>
  </w:endnote>
  <w:endnote w:type="continuationSeparator" w:id="0">
    <w:p w:rsidR="005B3D4F" w:rsidRDefault="005B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D4F" w:rsidRDefault="005B3D4F">
      <w:pPr>
        <w:spacing w:after="0" w:line="240" w:lineRule="auto"/>
      </w:pPr>
      <w:r>
        <w:separator/>
      </w:r>
    </w:p>
  </w:footnote>
  <w:footnote w:type="continuationSeparator" w:id="0">
    <w:p w:rsidR="005B3D4F" w:rsidRDefault="005B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E6D" w:rsidRPr="00C14EBE" w:rsidRDefault="00344BC4" w:rsidP="00C14EBE">
    <w:pPr>
      <w:pStyle w:val="a3"/>
      <w:jc w:val="center"/>
      <w:rPr>
        <w:rFonts w:ascii="Times New Roman" w:hAnsi="Times New Roman"/>
        <w:sz w:val="28"/>
        <w:szCs w:val="28"/>
      </w:rPr>
    </w:pPr>
    <w:r w:rsidRPr="00C14EBE">
      <w:rPr>
        <w:rFonts w:ascii="Times New Roman" w:hAnsi="Times New Roman"/>
        <w:sz w:val="28"/>
        <w:szCs w:val="28"/>
      </w:rPr>
      <w:fldChar w:fldCharType="begin"/>
    </w:r>
    <w:r w:rsidRPr="00C14EBE">
      <w:rPr>
        <w:rFonts w:ascii="Times New Roman" w:hAnsi="Times New Roman"/>
        <w:sz w:val="28"/>
        <w:szCs w:val="28"/>
      </w:rPr>
      <w:instrText xml:space="preserve"> PAGE   \* MERGEFORMAT </w:instrText>
    </w:r>
    <w:r w:rsidRPr="00C14EBE">
      <w:rPr>
        <w:rFonts w:ascii="Times New Roman" w:hAnsi="Times New Roman"/>
        <w:sz w:val="28"/>
        <w:szCs w:val="28"/>
      </w:rPr>
      <w:fldChar w:fldCharType="separate"/>
    </w:r>
    <w:r w:rsidR="00F24062">
      <w:rPr>
        <w:rFonts w:ascii="Times New Roman" w:hAnsi="Times New Roman"/>
        <w:noProof/>
        <w:sz w:val="28"/>
        <w:szCs w:val="28"/>
      </w:rPr>
      <w:t>2</w:t>
    </w:r>
    <w:r w:rsidRPr="00C14EBE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76"/>
    <w:rsid w:val="00016A4F"/>
    <w:rsid w:val="00024C9F"/>
    <w:rsid w:val="00067523"/>
    <w:rsid w:val="00073452"/>
    <w:rsid w:val="000B1793"/>
    <w:rsid w:val="000D487B"/>
    <w:rsid w:val="000D4EA0"/>
    <w:rsid w:val="000E6390"/>
    <w:rsid w:val="000F200B"/>
    <w:rsid w:val="00107C19"/>
    <w:rsid w:val="00117E50"/>
    <w:rsid w:val="00163B54"/>
    <w:rsid w:val="0017023D"/>
    <w:rsid w:val="00186FC8"/>
    <w:rsid w:val="0019256F"/>
    <w:rsid w:val="00194DF2"/>
    <w:rsid w:val="001A7F6A"/>
    <w:rsid w:val="001E048A"/>
    <w:rsid w:val="001E3BC9"/>
    <w:rsid w:val="001F0A61"/>
    <w:rsid w:val="00213C6F"/>
    <w:rsid w:val="00222B72"/>
    <w:rsid w:val="0024109B"/>
    <w:rsid w:val="00247DC9"/>
    <w:rsid w:val="0026436A"/>
    <w:rsid w:val="00274301"/>
    <w:rsid w:val="002A4363"/>
    <w:rsid w:val="002E0AD0"/>
    <w:rsid w:val="002E568D"/>
    <w:rsid w:val="003225B3"/>
    <w:rsid w:val="00326DEA"/>
    <w:rsid w:val="00344BC4"/>
    <w:rsid w:val="003465B2"/>
    <w:rsid w:val="0034781E"/>
    <w:rsid w:val="00356222"/>
    <w:rsid w:val="00356BBD"/>
    <w:rsid w:val="00367805"/>
    <w:rsid w:val="003C7CC2"/>
    <w:rsid w:val="003E3A74"/>
    <w:rsid w:val="004220CC"/>
    <w:rsid w:val="004338CD"/>
    <w:rsid w:val="00435004"/>
    <w:rsid w:val="00441508"/>
    <w:rsid w:val="0044404C"/>
    <w:rsid w:val="00444A71"/>
    <w:rsid w:val="00473E76"/>
    <w:rsid w:val="00475356"/>
    <w:rsid w:val="00476487"/>
    <w:rsid w:val="00480630"/>
    <w:rsid w:val="00490F76"/>
    <w:rsid w:val="00497B3A"/>
    <w:rsid w:val="004B7185"/>
    <w:rsid w:val="004F4B38"/>
    <w:rsid w:val="004F52C4"/>
    <w:rsid w:val="004F7D29"/>
    <w:rsid w:val="00515685"/>
    <w:rsid w:val="00531EDE"/>
    <w:rsid w:val="00567198"/>
    <w:rsid w:val="00571334"/>
    <w:rsid w:val="005732DF"/>
    <w:rsid w:val="005848B8"/>
    <w:rsid w:val="005864BB"/>
    <w:rsid w:val="005B3D4F"/>
    <w:rsid w:val="005D6147"/>
    <w:rsid w:val="005F35A3"/>
    <w:rsid w:val="005F749E"/>
    <w:rsid w:val="006016E7"/>
    <w:rsid w:val="00623AB7"/>
    <w:rsid w:val="00630A24"/>
    <w:rsid w:val="0065177D"/>
    <w:rsid w:val="00655A97"/>
    <w:rsid w:val="00695FC8"/>
    <w:rsid w:val="006A3C31"/>
    <w:rsid w:val="006C3446"/>
    <w:rsid w:val="006F1926"/>
    <w:rsid w:val="006F5488"/>
    <w:rsid w:val="006F59F8"/>
    <w:rsid w:val="00701C29"/>
    <w:rsid w:val="00741DFD"/>
    <w:rsid w:val="00746332"/>
    <w:rsid w:val="007665BA"/>
    <w:rsid w:val="0078550D"/>
    <w:rsid w:val="00795E50"/>
    <w:rsid w:val="0079614B"/>
    <w:rsid w:val="007A15B6"/>
    <w:rsid w:val="007F08E2"/>
    <w:rsid w:val="00801892"/>
    <w:rsid w:val="008069BB"/>
    <w:rsid w:val="0084243B"/>
    <w:rsid w:val="0085050B"/>
    <w:rsid w:val="00865240"/>
    <w:rsid w:val="0087078A"/>
    <w:rsid w:val="008808A8"/>
    <w:rsid w:val="00892D3C"/>
    <w:rsid w:val="008A4B4E"/>
    <w:rsid w:val="008B51DF"/>
    <w:rsid w:val="008C0A50"/>
    <w:rsid w:val="008D4D1B"/>
    <w:rsid w:val="008E3E5C"/>
    <w:rsid w:val="00902794"/>
    <w:rsid w:val="00917029"/>
    <w:rsid w:val="00922093"/>
    <w:rsid w:val="0092218D"/>
    <w:rsid w:val="00927D73"/>
    <w:rsid w:val="00941413"/>
    <w:rsid w:val="0097266D"/>
    <w:rsid w:val="00973F56"/>
    <w:rsid w:val="009867C5"/>
    <w:rsid w:val="009A26B1"/>
    <w:rsid w:val="009B5EFC"/>
    <w:rsid w:val="009C53F8"/>
    <w:rsid w:val="00A04E73"/>
    <w:rsid w:val="00A663D0"/>
    <w:rsid w:val="00A75467"/>
    <w:rsid w:val="00A75ACE"/>
    <w:rsid w:val="00A91E80"/>
    <w:rsid w:val="00AB14C1"/>
    <w:rsid w:val="00B04200"/>
    <w:rsid w:val="00B20B76"/>
    <w:rsid w:val="00B32D04"/>
    <w:rsid w:val="00B34201"/>
    <w:rsid w:val="00B6221F"/>
    <w:rsid w:val="00B66ECB"/>
    <w:rsid w:val="00B75795"/>
    <w:rsid w:val="00B82C43"/>
    <w:rsid w:val="00BC2E5B"/>
    <w:rsid w:val="00BC2FA3"/>
    <w:rsid w:val="00BD4DAA"/>
    <w:rsid w:val="00BF4D9D"/>
    <w:rsid w:val="00C04551"/>
    <w:rsid w:val="00C30FE2"/>
    <w:rsid w:val="00C44796"/>
    <w:rsid w:val="00C545BD"/>
    <w:rsid w:val="00C631B5"/>
    <w:rsid w:val="00C82704"/>
    <w:rsid w:val="00C90C47"/>
    <w:rsid w:val="00CB1CD2"/>
    <w:rsid w:val="00CB7878"/>
    <w:rsid w:val="00CC0451"/>
    <w:rsid w:val="00CC0F1C"/>
    <w:rsid w:val="00CD7F36"/>
    <w:rsid w:val="00D2500E"/>
    <w:rsid w:val="00D82D95"/>
    <w:rsid w:val="00D8621F"/>
    <w:rsid w:val="00D87847"/>
    <w:rsid w:val="00D902B4"/>
    <w:rsid w:val="00D948BD"/>
    <w:rsid w:val="00DA5F50"/>
    <w:rsid w:val="00DB75CA"/>
    <w:rsid w:val="00E23FBB"/>
    <w:rsid w:val="00E27B75"/>
    <w:rsid w:val="00E51B50"/>
    <w:rsid w:val="00E55349"/>
    <w:rsid w:val="00E62F23"/>
    <w:rsid w:val="00E63A3D"/>
    <w:rsid w:val="00E73595"/>
    <w:rsid w:val="00E8600A"/>
    <w:rsid w:val="00ED6DF1"/>
    <w:rsid w:val="00EE522E"/>
    <w:rsid w:val="00EF12A6"/>
    <w:rsid w:val="00F24062"/>
    <w:rsid w:val="00F456BC"/>
    <w:rsid w:val="00F825EA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111F"/>
  <w15:chartTrackingRefBased/>
  <w15:docId w15:val="{5F29429C-FB6D-4835-92D8-2CF882FE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344BC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BC4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344B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3F56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4B718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B718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B71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D562-0B28-4182-AE68-FDCE1E759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Галкина Мария Сергеевна</dc:creator>
  <cp:keywords/>
  <dc:description/>
  <cp:lastModifiedBy>Павленко Кристина Алексеевна</cp:lastModifiedBy>
  <cp:revision>22</cp:revision>
  <cp:lastPrinted>2022-08-26T12:26:00Z</cp:lastPrinted>
  <dcterms:created xsi:type="dcterms:W3CDTF">2021-06-24T10:30:00Z</dcterms:created>
  <dcterms:modified xsi:type="dcterms:W3CDTF">2022-08-26T12:39:00Z</dcterms:modified>
</cp:coreProperties>
</file>