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9A1" w:rsidRPr="0058487F" w:rsidRDefault="00E549A1" w:rsidP="00125FA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8487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34054" w:rsidRDefault="00E549A1" w:rsidP="00125FA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487F">
        <w:rPr>
          <w:rFonts w:ascii="Times New Roman" w:hAnsi="Times New Roman"/>
          <w:b/>
          <w:sz w:val="28"/>
          <w:szCs w:val="28"/>
        </w:rPr>
        <w:t xml:space="preserve"> </w:t>
      </w:r>
      <w:r w:rsidR="00410C7C">
        <w:rPr>
          <w:rFonts w:ascii="Times New Roman" w:hAnsi="Times New Roman"/>
          <w:b/>
          <w:sz w:val="28"/>
          <w:szCs w:val="28"/>
        </w:rPr>
        <w:t>к проекту</w:t>
      </w:r>
      <w:r w:rsidR="00410C7C" w:rsidRPr="006811E8">
        <w:rPr>
          <w:rFonts w:ascii="Times New Roman" w:hAnsi="Times New Roman"/>
          <w:b/>
          <w:sz w:val="28"/>
          <w:szCs w:val="28"/>
        </w:rPr>
        <w:t xml:space="preserve"> федерального закона </w:t>
      </w:r>
      <w:r w:rsidR="00410C7C" w:rsidRPr="00573322">
        <w:rPr>
          <w:rFonts w:ascii="Times New Roman" w:hAnsi="Times New Roman"/>
          <w:b/>
          <w:sz w:val="28"/>
          <w:szCs w:val="28"/>
        </w:rPr>
        <w:t xml:space="preserve">«О внесении изменений в </w:t>
      </w:r>
      <w:r w:rsidR="009272D2">
        <w:rPr>
          <w:rFonts w:ascii="Times New Roman" w:hAnsi="Times New Roman"/>
          <w:b/>
          <w:sz w:val="28"/>
          <w:szCs w:val="28"/>
        </w:rPr>
        <w:t>Кодекс Российской Федерации об административных правонарушениях</w:t>
      </w:r>
      <w:r w:rsidR="00410C7C" w:rsidRPr="00573322">
        <w:rPr>
          <w:rFonts w:ascii="Times New Roman" w:hAnsi="Times New Roman"/>
          <w:b/>
          <w:sz w:val="28"/>
          <w:szCs w:val="28"/>
        </w:rPr>
        <w:t>»</w:t>
      </w:r>
      <w:r w:rsidR="00535CE5" w:rsidRPr="0058487F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410C7C" w:rsidRPr="0058487F" w:rsidRDefault="00410C7C" w:rsidP="00125FAA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20AE2" w:rsidRDefault="00C20AE2" w:rsidP="00C20A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0AE2">
        <w:rPr>
          <w:rFonts w:ascii="Times New Roman" w:hAnsi="Times New Roman"/>
          <w:sz w:val="28"/>
          <w:szCs w:val="28"/>
        </w:rPr>
        <w:t xml:space="preserve">Проект федерального закона «О внесении изменений в Кодекс Российской Федерации об административных правонарушениях» (далее – </w:t>
      </w:r>
      <w:r w:rsidR="00732137">
        <w:rPr>
          <w:rFonts w:ascii="Times New Roman" w:hAnsi="Times New Roman"/>
          <w:sz w:val="28"/>
          <w:szCs w:val="28"/>
        </w:rPr>
        <w:t>з</w:t>
      </w:r>
      <w:r w:rsidRPr="00C20AE2">
        <w:rPr>
          <w:rFonts w:ascii="Times New Roman" w:hAnsi="Times New Roman"/>
          <w:sz w:val="28"/>
          <w:szCs w:val="28"/>
        </w:rPr>
        <w:t xml:space="preserve">аконопроект) разработан во исполнение </w:t>
      </w:r>
      <w:r w:rsidR="00A7332B" w:rsidRPr="00C20AE2">
        <w:rPr>
          <w:rFonts w:ascii="Times New Roman" w:hAnsi="Times New Roman"/>
          <w:sz w:val="28"/>
          <w:szCs w:val="28"/>
        </w:rPr>
        <w:t>абзац</w:t>
      </w:r>
      <w:r w:rsidR="00A7332B">
        <w:rPr>
          <w:rFonts w:ascii="Times New Roman" w:hAnsi="Times New Roman"/>
          <w:sz w:val="28"/>
          <w:szCs w:val="28"/>
        </w:rPr>
        <w:t>ев второго, четвертого</w:t>
      </w:r>
      <w:r w:rsidR="00A7332B" w:rsidRPr="00C20AE2">
        <w:rPr>
          <w:rFonts w:ascii="Times New Roman" w:hAnsi="Times New Roman"/>
          <w:sz w:val="28"/>
          <w:szCs w:val="28"/>
        </w:rPr>
        <w:t xml:space="preserve"> подпункта «а», абзац</w:t>
      </w:r>
      <w:r w:rsidR="00A7332B">
        <w:rPr>
          <w:rFonts w:ascii="Times New Roman" w:hAnsi="Times New Roman"/>
          <w:sz w:val="28"/>
          <w:szCs w:val="28"/>
        </w:rPr>
        <w:t>а третьего</w:t>
      </w:r>
      <w:r w:rsidR="00A7332B" w:rsidRPr="00C20AE2">
        <w:rPr>
          <w:rFonts w:ascii="Times New Roman" w:hAnsi="Times New Roman"/>
          <w:sz w:val="28"/>
          <w:szCs w:val="28"/>
        </w:rPr>
        <w:t xml:space="preserve"> подпункта «в» пункта 1</w:t>
      </w:r>
      <w:r w:rsidR="00A7332B">
        <w:rPr>
          <w:rFonts w:ascii="Times New Roman" w:hAnsi="Times New Roman"/>
          <w:sz w:val="28"/>
          <w:szCs w:val="28"/>
        </w:rPr>
        <w:t xml:space="preserve"> перечня </w:t>
      </w:r>
      <w:r w:rsidRPr="00C20AE2">
        <w:rPr>
          <w:rFonts w:ascii="Times New Roman" w:hAnsi="Times New Roman"/>
          <w:sz w:val="28"/>
          <w:szCs w:val="28"/>
        </w:rPr>
        <w:t xml:space="preserve">поручений Президента </w:t>
      </w:r>
      <w:r w:rsidR="00D741FF">
        <w:rPr>
          <w:rFonts w:ascii="Times New Roman" w:hAnsi="Times New Roman"/>
          <w:sz w:val="28"/>
          <w:szCs w:val="28"/>
        </w:rPr>
        <w:br/>
      </w:r>
      <w:r w:rsidRPr="00C20AE2">
        <w:rPr>
          <w:rFonts w:ascii="Times New Roman" w:hAnsi="Times New Roman"/>
          <w:sz w:val="28"/>
          <w:szCs w:val="28"/>
        </w:rPr>
        <w:t xml:space="preserve">Российской Федерации по итогам совещания о ситуации </w:t>
      </w:r>
      <w:r w:rsidR="00A7332B">
        <w:rPr>
          <w:rFonts w:ascii="Times New Roman" w:hAnsi="Times New Roman"/>
          <w:sz w:val="28"/>
          <w:szCs w:val="28"/>
        </w:rPr>
        <w:t xml:space="preserve">в </w:t>
      </w:r>
      <w:r w:rsidRPr="00C20AE2">
        <w:rPr>
          <w:rFonts w:ascii="Times New Roman" w:hAnsi="Times New Roman"/>
          <w:sz w:val="28"/>
          <w:szCs w:val="28"/>
        </w:rPr>
        <w:t>угольной отрасли Кузбасса, состоявшегося 2 декабря 2021 г</w:t>
      </w:r>
      <w:r w:rsidR="00157C56">
        <w:rPr>
          <w:rFonts w:ascii="Times New Roman" w:hAnsi="Times New Roman"/>
          <w:sz w:val="28"/>
          <w:szCs w:val="28"/>
        </w:rPr>
        <w:t>.</w:t>
      </w:r>
      <w:r w:rsidRPr="00C20AE2">
        <w:rPr>
          <w:rFonts w:ascii="Times New Roman" w:hAnsi="Times New Roman"/>
          <w:sz w:val="28"/>
          <w:szCs w:val="28"/>
        </w:rPr>
        <w:t>, утвержденного 31 декабря 2021</w:t>
      </w:r>
      <w:r w:rsidR="00157C56">
        <w:rPr>
          <w:rFonts w:ascii="Times New Roman" w:hAnsi="Times New Roman"/>
          <w:sz w:val="28"/>
          <w:szCs w:val="28"/>
        </w:rPr>
        <w:t xml:space="preserve"> г.</w:t>
      </w:r>
      <w:r w:rsidRPr="00C20AE2">
        <w:rPr>
          <w:rFonts w:ascii="Times New Roman" w:hAnsi="Times New Roman"/>
          <w:sz w:val="28"/>
          <w:szCs w:val="28"/>
        </w:rPr>
        <w:t xml:space="preserve"> </w:t>
      </w:r>
      <w:r w:rsidR="00D741FF">
        <w:rPr>
          <w:rFonts w:ascii="Times New Roman" w:hAnsi="Times New Roman"/>
          <w:sz w:val="28"/>
          <w:szCs w:val="28"/>
        </w:rPr>
        <w:br/>
      </w:r>
      <w:r w:rsidRPr="00C20AE2">
        <w:rPr>
          <w:rFonts w:ascii="Times New Roman" w:hAnsi="Times New Roman"/>
          <w:sz w:val="28"/>
          <w:szCs w:val="28"/>
        </w:rPr>
        <w:t>№ Пр-2576</w:t>
      </w:r>
      <w:r w:rsidR="00F20D33">
        <w:rPr>
          <w:rFonts w:ascii="Times New Roman" w:hAnsi="Times New Roman"/>
          <w:sz w:val="28"/>
          <w:szCs w:val="28"/>
        </w:rPr>
        <w:t>.</w:t>
      </w:r>
    </w:p>
    <w:p w:rsidR="000514AC" w:rsidRPr="00C20AE2" w:rsidRDefault="000514AC" w:rsidP="00C20A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законопроекта является совершенствование </w:t>
      </w:r>
      <w:r w:rsidR="00A90470">
        <w:rPr>
          <w:rFonts w:ascii="Times New Roman" w:hAnsi="Times New Roman"/>
          <w:sz w:val="28"/>
          <w:szCs w:val="28"/>
        </w:rPr>
        <w:t xml:space="preserve">существующих </w:t>
      </w:r>
      <w:r w:rsidR="00A90470">
        <w:rPr>
          <w:rFonts w:ascii="Times New Roman" w:hAnsi="Times New Roman"/>
          <w:sz w:val="28"/>
          <w:szCs w:val="28"/>
        </w:rPr>
        <w:br/>
      </w:r>
      <w:r w:rsidR="00F20D33">
        <w:rPr>
          <w:rFonts w:ascii="Times New Roman" w:hAnsi="Times New Roman"/>
          <w:sz w:val="28"/>
          <w:szCs w:val="28"/>
        </w:rPr>
        <w:t xml:space="preserve">и создание новых </w:t>
      </w:r>
      <w:r>
        <w:rPr>
          <w:rFonts w:ascii="Times New Roman" w:hAnsi="Times New Roman"/>
          <w:sz w:val="28"/>
          <w:szCs w:val="28"/>
        </w:rPr>
        <w:t xml:space="preserve">механизмов обеспечения соблюдения требований промышленной безопасности посредством санкционного и профилактического воздействия на </w:t>
      </w:r>
      <w:r w:rsidR="00F20D33">
        <w:rPr>
          <w:rFonts w:ascii="Times New Roman" w:hAnsi="Times New Roman"/>
          <w:sz w:val="28"/>
          <w:szCs w:val="28"/>
        </w:rPr>
        <w:t>должностных и контролирующих</w:t>
      </w:r>
      <w:r w:rsidR="00A90470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 xml:space="preserve"> </w:t>
      </w:r>
      <w:r w:rsidR="00A90470">
        <w:rPr>
          <w:rFonts w:ascii="Times New Roman" w:hAnsi="Times New Roman"/>
          <w:sz w:val="28"/>
          <w:szCs w:val="28"/>
        </w:rPr>
        <w:t xml:space="preserve">организаций, эксплуатирующих угольные шахты, в том числе </w:t>
      </w:r>
      <w:r w:rsidR="00A935C3">
        <w:rPr>
          <w:rFonts w:ascii="Times New Roman" w:hAnsi="Times New Roman"/>
          <w:sz w:val="28"/>
          <w:szCs w:val="28"/>
        </w:rPr>
        <w:t>обеспечение повышения</w:t>
      </w:r>
      <w:r>
        <w:rPr>
          <w:rFonts w:ascii="Times New Roman" w:hAnsi="Times New Roman"/>
          <w:sz w:val="28"/>
          <w:szCs w:val="28"/>
        </w:rPr>
        <w:t xml:space="preserve"> быстроты пресечения</w:t>
      </w:r>
      <w:r w:rsidR="00115A94">
        <w:rPr>
          <w:rFonts w:ascii="Times New Roman" w:hAnsi="Times New Roman"/>
          <w:sz w:val="28"/>
          <w:szCs w:val="28"/>
        </w:rPr>
        <w:t xml:space="preserve"> правонарушений в сфере промышленной безопасности, </w:t>
      </w:r>
      <w:r w:rsidR="00115A94" w:rsidRPr="00C20AE2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представляющих угрозу жизни и здоровью людей</w:t>
      </w:r>
      <w:r w:rsidR="00115A94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,</w:t>
      </w:r>
      <w:r>
        <w:rPr>
          <w:rFonts w:ascii="Times New Roman" w:hAnsi="Times New Roman"/>
          <w:sz w:val="28"/>
          <w:szCs w:val="28"/>
        </w:rPr>
        <w:t xml:space="preserve"> а также</w:t>
      </w:r>
      <w:r w:rsidR="00115A94">
        <w:rPr>
          <w:rFonts w:ascii="Times New Roman" w:hAnsi="Times New Roman"/>
          <w:sz w:val="28"/>
          <w:szCs w:val="28"/>
        </w:rPr>
        <w:t xml:space="preserve"> </w:t>
      </w:r>
      <w:r w:rsidR="00A90470">
        <w:rPr>
          <w:rFonts w:ascii="Times New Roman" w:hAnsi="Times New Roman"/>
          <w:sz w:val="28"/>
          <w:szCs w:val="28"/>
        </w:rPr>
        <w:t>конкретизация наиболее опасных нарушений требований промышленной безопасности при эксплуатации угольных шахт</w:t>
      </w:r>
      <w:r w:rsidR="00115A94">
        <w:rPr>
          <w:rFonts w:ascii="Times New Roman" w:hAnsi="Times New Roman"/>
          <w:sz w:val="28"/>
          <w:szCs w:val="28"/>
        </w:rPr>
        <w:t>.</w:t>
      </w:r>
    </w:p>
    <w:p w:rsidR="00C20AE2" w:rsidRPr="005A2BF0" w:rsidRDefault="00C20AE2" w:rsidP="00C20AE2">
      <w:pPr>
        <w:tabs>
          <w:tab w:val="left" w:pos="1416"/>
        </w:tabs>
        <w:suppressAutoHyphens/>
        <w:spacing w:after="0" w:line="360" w:lineRule="auto"/>
        <w:ind w:firstLine="709"/>
        <w:jc w:val="both"/>
        <w:rPr>
          <w:rFonts w:ascii="Times New Roman" w:eastAsia="Times New Roman CYR" w:hAnsi="Times New Roman"/>
          <w:sz w:val="28"/>
          <w:szCs w:val="28"/>
          <w:u w:color="000000"/>
          <w:bdr w:val="nil"/>
        </w:rPr>
      </w:pPr>
      <w:r w:rsidRPr="005A2BF0">
        <w:rPr>
          <w:rFonts w:ascii="Times New Roman" w:hAnsi="Times New Roman"/>
          <w:sz w:val="28"/>
          <w:szCs w:val="28"/>
        </w:rPr>
        <w:t>Анализ правоприменительной практики показал, что</w:t>
      </w:r>
      <w:r w:rsidRPr="005A2BF0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возможность выбора при назначении санкций </w:t>
      </w:r>
      <w:r w:rsidR="005A2BF0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между незначительным</w:t>
      </w:r>
      <w:r w:rsidR="00A935C3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для большинства организаций угольной промышленности</w:t>
      </w:r>
      <w:r w:rsidR="005A2BF0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штрафом</w:t>
      </w:r>
      <w:r w:rsidR="00A935C3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либо значительно более значимым для них административным приостановлением</w:t>
      </w:r>
      <w:r w:rsidRPr="005A2BF0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деятельности приводит к частым случаям продолжения эксплуатации </w:t>
      </w:r>
      <w:r w:rsidR="005A2BF0" w:rsidRPr="005A2BF0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угольных шахт</w:t>
      </w:r>
      <w:r w:rsidRPr="005A2BF0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с нарушениями</w:t>
      </w:r>
      <w:r w:rsidR="005A2BF0" w:rsidRPr="005A2BF0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</w:t>
      </w:r>
      <w:r w:rsidR="005A2BF0" w:rsidRPr="005A2BF0">
        <w:rPr>
          <w:rFonts w:ascii="Times New Roman" w:hAnsi="Times New Roman"/>
          <w:sz w:val="28"/>
          <w:szCs w:val="28"/>
        </w:rPr>
        <w:t xml:space="preserve">обязательных требований промышленной безопасности </w:t>
      </w:r>
      <w:r w:rsidR="005A2BF0" w:rsidRPr="005A2BF0">
        <w:rPr>
          <w:rStyle w:val="markedcontent"/>
          <w:rFonts w:ascii="Times New Roman" w:hAnsi="Times New Roman"/>
          <w:sz w:val="28"/>
          <w:szCs w:val="28"/>
        </w:rPr>
        <w:t>по предотвращению внезапных выбросов угля (породы и газа), обязательных</w:t>
      </w:r>
      <w:r w:rsidR="005A2BF0" w:rsidRPr="005A2BF0">
        <w:rPr>
          <w:rFonts w:ascii="Times New Roman" w:hAnsi="Times New Roman"/>
          <w:sz w:val="28"/>
          <w:szCs w:val="28"/>
        </w:rPr>
        <w:t xml:space="preserve"> </w:t>
      </w:r>
      <w:r w:rsidR="005A2BF0" w:rsidRPr="005A2BF0">
        <w:rPr>
          <w:rStyle w:val="markedcontent"/>
          <w:rFonts w:ascii="Times New Roman" w:hAnsi="Times New Roman"/>
          <w:sz w:val="28"/>
          <w:szCs w:val="28"/>
        </w:rPr>
        <w:t>требований к проведению дегазации, разгазированию и проветриванию горных</w:t>
      </w:r>
      <w:r w:rsidR="005A2BF0" w:rsidRPr="005A2BF0">
        <w:rPr>
          <w:rFonts w:ascii="Times New Roman" w:hAnsi="Times New Roman"/>
          <w:sz w:val="28"/>
          <w:szCs w:val="28"/>
        </w:rPr>
        <w:t xml:space="preserve"> </w:t>
      </w:r>
      <w:r w:rsidR="005A2BF0" w:rsidRPr="005A2BF0">
        <w:rPr>
          <w:rStyle w:val="markedcontent"/>
          <w:rFonts w:ascii="Times New Roman" w:hAnsi="Times New Roman"/>
          <w:sz w:val="28"/>
          <w:szCs w:val="28"/>
        </w:rPr>
        <w:t>выработок, осуществлению аэрогазового контроля, проходке и креплению</w:t>
      </w:r>
      <w:r w:rsidR="005A2BF0" w:rsidRPr="005A2BF0">
        <w:rPr>
          <w:rFonts w:ascii="Times New Roman" w:hAnsi="Times New Roman"/>
          <w:sz w:val="28"/>
          <w:szCs w:val="28"/>
        </w:rPr>
        <w:t xml:space="preserve"> </w:t>
      </w:r>
      <w:r w:rsidR="005A2BF0" w:rsidRPr="005A2BF0">
        <w:rPr>
          <w:rStyle w:val="markedcontent"/>
          <w:rFonts w:ascii="Times New Roman" w:hAnsi="Times New Roman"/>
          <w:sz w:val="28"/>
          <w:szCs w:val="28"/>
        </w:rPr>
        <w:t xml:space="preserve">горных выработок, требований </w:t>
      </w:r>
      <w:r w:rsidR="005A2BF0">
        <w:rPr>
          <w:rStyle w:val="markedcontent"/>
          <w:rFonts w:ascii="Times New Roman" w:hAnsi="Times New Roman"/>
          <w:sz w:val="28"/>
          <w:szCs w:val="28"/>
        </w:rPr>
        <w:br/>
      </w:r>
      <w:r w:rsidR="005A2BF0" w:rsidRPr="005A2BF0">
        <w:rPr>
          <w:rStyle w:val="markedcontent"/>
          <w:rFonts w:ascii="Times New Roman" w:hAnsi="Times New Roman"/>
          <w:sz w:val="28"/>
          <w:szCs w:val="28"/>
        </w:rPr>
        <w:t>к противоаварийной защите в</w:t>
      </w:r>
      <w:r w:rsidR="005A2BF0" w:rsidRPr="005A2BF0">
        <w:rPr>
          <w:rFonts w:ascii="Times New Roman" w:hAnsi="Times New Roman"/>
          <w:sz w:val="28"/>
          <w:szCs w:val="28"/>
        </w:rPr>
        <w:t xml:space="preserve"> </w:t>
      </w:r>
      <w:r w:rsidR="005A2BF0" w:rsidRPr="005A2BF0">
        <w:rPr>
          <w:rStyle w:val="markedcontent"/>
          <w:rFonts w:ascii="Times New Roman" w:hAnsi="Times New Roman"/>
          <w:sz w:val="28"/>
          <w:szCs w:val="28"/>
        </w:rPr>
        <w:t>горных выработках</w:t>
      </w:r>
      <w:r w:rsidR="005A2BF0" w:rsidRPr="005A2BF0">
        <w:rPr>
          <w:rFonts w:ascii="Times New Roman" w:hAnsi="Times New Roman"/>
          <w:sz w:val="28"/>
          <w:szCs w:val="28"/>
        </w:rPr>
        <w:t xml:space="preserve"> при добыче угля (горючих </w:t>
      </w:r>
      <w:r w:rsidR="005A2BF0" w:rsidRPr="005A2BF0">
        <w:rPr>
          <w:rFonts w:ascii="Times New Roman" w:hAnsi="Times New Roman"/>
          <w:sz w:val="28"/>
          <w:szCs w:val="28"/>
        </w:rPr>
        <w:lastRenderedPageBreak/>
        <w:t>сланцев) шахтным способом</w:t>
      </w:r>
      <w:r w:rsidRPr="005A2BF0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, несущими значительную опасность для жизни граждан, а также несет в себе существенные коррупционные риски.</w:t>
      </w:r>
    </w:p>
    <w:p w:rsidR="00B92FFD" w:rsidRDefault="00CF4B79" w:rsidP="00C20AE2">
      <w:pPr>
        <w:tabs>
          <w:tab w:val="left" w:pos="1416"/>
        </w:tabs>
        <w:suppressAutoHyphens/>
        <w:spacing w:after="0" w:line="360" w:lineRule="auto"/>
        <w:ind w:firstLine="709"/>
        <w:jc w:val="both"/>
        <w:rPr>
          <w:rFonts w:ascii="Times New Roman" w:eastAsia="Times New Roman CYR" w:hAnsi="Times New Roman"/>
          <w:sz w:val="28"/>
          <w:szCs w:val="28"/>
          <w:u w:color="000000"/>
          <w:bdr w:val="nil"/>
        </w:rPr>
      </w:pPr>
      <w:r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В действующей редакции </w:t>
      </w:r>
      <w:r w:rsidR="00215B84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Кодекса Российской Федерации </w:t>
      </w:r>
      <w:r w:rsidR="00215B84">
        <w:rPr>
          <w:rFonts w:ascii="Times New Roman" w:eastAsia="Times New Roman CYR" w:hAnsi="Times New Roman"/>
          <w:sz w:val="28"/>
          <w:szCs w:val="28"/>
          <w:u w:color="000000"/>
          <w:bdr w:val="nil"/>
        </w:rPr>
        <w:br/>
        <w:t xml:space="preserve">об административных правонарушениях (далее – </w:t>
      </w:r>
      <w:r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КоАП</w:t>
      </w:r>
      <w:r w:rsidR="00215B84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)</w:t>
      </w:r>
      <w:r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отсутствует конкретный перечень наиболее опасных</w:t>
      </w:r>
      <w:r w:rsidR="00C20AE2" w:rsidRPr="00C20AE2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нарушений промышленной безопасности, представляющих угрозу жизни и здоровью людей</w:t>
      </w:r>
      <w:r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</w:t>
      </w:r>
      <w:r w:rsidRPr="00C20AE2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(для угольных шахт – несоблюдение </w:t>
      </w:r>
      <w:r w:rsidRPr="00C20AE2">
        <w:rPr>
          <w:rFonts w:ascii="Times New Roman" w:hAnsi="Times New Roman"/>
          <w:sz w:val="28"/>
          <w:szCs w:val="28"/>
        </w:rPr>
        <w:t xml:space="preserve">обязательных требований к проведению дегазации, разгазированию и проветриванию горных выработок, осуществлению аэрогазового контроля, проходке и креплению горных выработок, требований </w:t>
      </w:r>
      <w:r w:rsidR="00215B84">
        <w:rPr>
          <w:rFonts w:ascii="Times New Roman" w:hAnsi="Times New Roman"/>
          <w:sz w:val="28"/>
          <w:szCs w:val="28"/>
        </w:rPr>
        <w:br/>
      </w:r>
      <w:r w:rsidRPr="00C20AE2">
        <w:rPr>
          <w:rFonts w:ascii="Times New Roman" w:hAnsi="Times New Roman"/>
          <w:sz w:val="28"/>
          <w:szCs w:val="28"/>
        </w:rPr>
        <w:t>к противоаварийной защите, а также требований к работникам, занятым на работах в горных выработках</w:t>
      </w:r>
      <w:r w:rsidRPr="00C20AE2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)</w:t>
      </w:r>
      <w:r w:rsidR="00C20AE2" w:rsidRPr="00C20AE2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, по которым</w:t>
      </w:r>
      <w:r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для недопущения тяжких последствий</w:t>
      </w:r>
      <w:r w:rsidR="00C20AE2" w:rsidRPr="00C20AE2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</w:t>
      </w:r>
      <w:r w:rsidR="00215B84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должны</w:t>
      </w:r>
      <w:r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оперативно применяться</w:t>
      </w:r>
      <w:r w:rsidR="00215B84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такие меры</w:t>
      </w:r>
      <w:r w:rsidR="00C20AE2" w:rsidRPr="00C20AE2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административного в</w:t>
      </w:r>
      <w:r w:rsidR="00C20AE2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оздействия, как административное</w:t>
      </w:r>
      <w:r w:rsidR="00C20AE2" w:rsidRPr="00C20AE2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пр</w:t>
      </w:r>
      <w:r w:rsidR="00C20AE2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иостановление</w:t>
      </w:r>
      <w:r w:rsidR="00C20AE2" w:rsidRPr="00C20AE2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деятельности</w:t>
      </w:r>
      <w:r w:rsidR="001A5011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, либо административный штраф в размере, позволяющем достичь профилактических целей данного вида административного наказания,</w:t>
      </w:r>
      <w:r w:rsidR="008A7F4A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что не позволяет </w:t>
      </w:r>
      <w:r w:rsidR="001A5011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предупреждать и </w:t>
      </w:r>
      <w:r w:rsidR="008A7F4A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своевременно пресекать наиболее опасные нарушения</w:t>
      </w:r>
      <w:r w:rsidR="00C20AE2" w:rsidRPr="00C20AE2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.</w:t>
      </w:r>
    </w:p>
    <w:p w:rsidR="00E076D1" w:rsidRDefault="00E076D1" w:rsidP="00352D7F">
      <w:pPr>
        <w:pStyle w:val="a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F7133">
        <w:rPr>
          <w:sz w:val="28"/>
          <w:szCs w:val="28"/>
        </w:rPr>
        <w:t>В целях обеспечения применения</w:t>
      </w:r>
      <w:r w:rsidR="00FB0A2B" w:rsidRPr="008F7133">
        <w:rPr>
          <w:sz w:val="28"/>
          <w:szCs w:val="28"/>
        </w:rPr>
        <w:t xml:space="preserve"> административного наказания в виде административного приостановления деятельности</w:t>
      </w:r>
      <w:r w:rsidR="00A935C3">
        <w:rPr>
          <w:sz w:val="28"/>
          <w:szCs w:val="28"/>
        </w:rPr>
        <w:t xml:space="preserve"> либо штрафа, соразмерного общественной опасности правонарушения, состоящего в невыполнении</w:t>
      </w:r>
      <w:r w:rsidR="00FB0A2B" w:rsidRPr="008F7133">
        <w:rPr>
          <w:sz w:val="28"/>
          <w:szCs w:val="28"/>
        </w:rPr>
        <w:t xml:space="preserve"> требований к проведению дегазации пр</w:t>
      </w:r>
      <w:r w:rsidRPr="008F7133">
        <w:rPr>
          <w:sz w:val="28"/>
          <w:szCs w:val="28"/>
        </w:rPr>
        <w:t>и добыче угля (горючих сланцев)</w:t>
      </w:r>
      <w:r w:rsidR="00215B84">
        <w:rPr>
          <w:sz w:val="28"/>
          <w:szCs w:val="28"/>
        </w:rPr>
        <w:t>,</w:t>
      </w:r>
      <w:r w:rsidRPr="008F7133">
        <w:rPr>
          <w:sz w:val="28"/>
          <w:szCs w:val="28"/>
        </w:rPr>
        <w:t xml:space="preserve"> законопроект предусматривает </w:t>
      </w:r>
      <w:r w:rsidR="008F7133">
        <w:rPr>
          <w:sz w:val="28"/>
          <w:szCs w:val="28"/>
        </w:rPr>
        <w:t>дополнение статьи</w:t>
      </w:r>
      <w:r w:rsidRPr="008F7133">
        <w:rPr>
          <w:sz w:val="28"/>
          <w:szCs w:val="28"/>
        </w:rPr>
        <w:t xml:space="preserve"> 9.1 «Нарушение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объектов» </w:t>
      </w:r>
      <w:r w:rsidR="00732137">
        <w:rPr>
          <w:sz w:val="28"/>
          <w:szCs w:val="28"/>
        </w:rPr>
        <w:t xml:space="preserve">КоАП </w:t>
      </w:r>
      <w:r w:rsidR="00A935C3">
        <w:rPr>
          <w:sz w:val="28"/>
          <w:szCs w:val="28"/>
        </w:rPr>
        <w:t>новой частью 3.1. Указанная проектируемая новая часть</w:t>
      </w:r>
      <w:r w:rsidRPr="008F7133">
        <w:rPr>
          <w:sz w:val="28"/>
          <w:szCs w:val="28"/>
        </w:rPr>
        <w:t xml:space="preserve"> </w:t>
      </w:r>
      <w:r w:rsidR="00A935C3">
        <w:rPr>
          <w:sz w:val="28"/>
          <w:szCs w:val="28"/>
        </w:rPr>
        <w:t>определяет</w:t>
      </w:r>
      <w:r w:rsidR="008F7133">
        <w:rPr>
          <w:sz w:val="28"/>
          <w:szCs w:val="28"/>
        </w:rPr>
        <w:t xml:space="preserve"> самостоятельный состав</w:t>
      </w:r>
      <w:r w:rsidRPr="008F7133">
        <w:rPr>
          <w:sz w:val="28"/>
          <w:szCs w:val="28"/>
        </w:rPr>
        <w:t xml:space="preserve"> административного правонарушения, заключающегося в нарушении отдельных требований промышленной безопасности (в том числе невыполнение требований к проведению дегазации при добыче угля (горючих сланцев)), </w:t>
      </w:r>
      <w:r w:rsidR="004A194C">
        <w:rPr>
          <w:sz w:val="28"/>
          <w:szCs w:val="28"/>
        </w:rPr>
        <w:t>и устанавливает</w:t>
      </w:r>
      <w:r w:rsidR="00A659C8">
        <w:rPr>
          <w:sz w:val="28"/>
          <w:szCs w:val="28"/>
        </w:rPr>
        <w:t xml:space="preserve"> санкцию</w:t>
      </w:r>
      <w:r w:rsidRPr="008F7133">
        <w:rPr>
          <w:sz w:val="28"/>
          <w:szCs w:val="28"/>
        </w:rPr>
        <w:t xml:space="preserve"> в виде </w:t>
      </w:r>
      <w:r w:rsidR="001A5011">
        <w:rPr>
          <w:sz w:val="28"/>
          <w:szCs w:val="28"/>
        </w:rPr>
        <w:t>административного штрафа</w:t>
      </w:r>
      <w:r w:rsidR="004A194C">
        <w:rPr>
          <w:sz w:val="28"/>
          <w:szCs w:val="28"/>
        </w:rPr>
        <w:t>,</w:t>
      </w:r>
      <w:r w:rsidR="001A5011">
        <w:rPr>
          <w:sz w:val="28"/>
          <w:szCs w:val="28"/>
        </w:rPr>
        <w:t xml:space="preserve"> повышенного по сравнению </w:t>
      </w:r>
      <w:r w:rsidR="004A194C">
        <w:rPr>
          <w:sz w:val="28"/>
          <w:szCs w:val="28"/>
        </w:rPr>
        <w:br/>
      </w:r>
      <w:r w:rsidR="001A5011">
        <w:rPr>
          <w:sz w:val="28"/>
          <w:szCs w:val="28"/>
        </w:rPr>
        <w:lastRenderedPageBreak/>
        <w:t>со штрафами за другие нарушения требований промышленной безопасности  размера</w:t>
      </w:r>
      <w:r w:rsidR="004A194C">
        <w:rPr>
          <w:sz w:val="28"/>
          <w:szCs w:val="28"/>
        </w:rPr>
        <w:t>,</w:t>
      </w:r>
      <w:r w:rsidR="001A5011">
        <w:rPr>
          <w:sz w:val="28"/>
          <w:szCs w:val="28"/>
        </w:rPr>
        <w:t xml:space="preserve"> либо </w:t>
      </w:r>
      <w:r w:rsidRPr="008F7133">
        <w:rPr>
          <w:sz w:val="28"/>
          <w:szCs w:val="28"/>
        </w:rPr>
        <w:t xml:space="preserve">административного приостановления деятельности </w:t>
      </w:r>
      <w:r w:rsidR="001A5011">
        <w:rPr>
          <w:sz w:val="28"/>
          <w:szCs w:val="28"/>
        </w:rPr>
        <w:t xml:space="preserve">для </w:t>
      </w:r>
      <w:r w:rsidR="00352D7F">
        <w:rPr>
          <w:sz w:val="28"/>
          <w:szCs w:val="28"/>
        </w:rPr>
        <w:t>юридических</w:t>
      </w:r>
      <w:r w:rsidR="001A5011">
        <w:rPr>
          <w:sz w:val="28"/>
          <w:szCs w:val="28"/>
        </w:rPr>
        <w:t xml:space="preserve"> лиц или</w:t>
      </w:r>
      <w:r w:rsidR="00352D7F">
        <w:rPr>
          <w:sz w:val="28"/>
          <w:szCs w:val="28"/>
        </w:rPr>
        <w:t xml:space="preserve"> </w:t>
      </w:r>
      <w:r w:rsidR="001A5011">
        <w:rPr>
          <w:sz w:val="28"/>
          <w:szCs w:val="28"/>
        </w:rPr>
        <w:t xml:space="preserve">повышенного размера административного штрафа либо </w:t>
      </w:r>
      <w:r w:rsidR="00C155E8">
        <w:rPr>
          <w:sz w:val="28"/>
          <w:szCs w:val="28"/>
        </w:rPr>
        <w:t>дисквалификации</w:t>
      </w:r>
      <w:r w:rsidR="00352D7F">
        <w:rPr>
          <w:sz w:val="28"/>
          <w:szCs w:val="28"/>
        </w:rPr>
        <w:t xml:space="preserve"> </w:t>
      </w:r>
      <w:r w:rsidR="00C155E8">
        <w:rPr>
          <w:sz w:val="28"/>
          <w:szCs w:val="28"/>
        </w:rPr>
        <w:t xml:space="preserve">для </w:t>
      </w:r>
      <w:r w:rsidR="00352D7F">
        <w:rPr>
          <w:sz w:val="28"/>
          <w:szCs w:val="28"/>
        </w:rPr>
        <w:t xml:space="preserve">должностных лиц </w:t>
      </w:r>
      <w:r w:rsidRPr="008F7133">
        <w:rPr>
          <w:sz w:val="28"/>
          <w:szCs w:val="28"/>
        </w:rPr>
        <w:t>за совершение</w:t>
      </w:r>
      <w:r w:rsidR="008F7133">
        <w:rPr>
          <w:sz w:val="28"/>
          <w:szCs w:val="28"/>
        </w:rPr>
        <w:t xml:space="preserve"> такого правонарушения</w:t>
      </w:r>
      <w:r w:rsidR="00352D7F">
        <w:rPr>
          <w:sz w:val="28"/>
          <w:szCs w:val="28"/>
        </w:rPr>
        <w:t>.</w:t>
      </w:r>
    </w:p>
    <w:p w:rsidR="00C20AE2" w:rsidRDefault="00C20AE2" w:rsidP="004B3D52">
      <w:pPr>
        <w:pStyle w:val="a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наделение соответствующих должностных лиц федерального органа исполнительной власти, осуществляющего федеральный государственный надзор в области промышленной безопасности, полномочиями по применению административного наказания в виде административного приостановления деятельности</w:t>
      </w:r>
      <w:r w:rsidR="00C155E8">
        <w:rPr>
          <w:sz w:val="28"/>
          <w:szCs w:val="28"/>
        </w:rPr>
        <w:t xml:space="preserve"> или указанного штрафа</w:t>
      </w:r>
      <w:r>
        <w:rPr>
          <w:sz w:val="28"/>
          <w:szCs w:val="28"/>
        </w:rPr>
        <w:t xml:space="preserve"> за совершение указанных </w:t>
      </w:r>
      <w:r w:rsidR="00647E46">
        <w:rPr>
          <w:sz w:val="28"/>
          <w:szCs w:val="28"/>
        </w:rPr>
        <w:t xml:space="preserve">конкретизированных новой частью 3.1 </w:t>
      </w:r>
      <w:r>
        <w:rPr>
          <w:sz w:val="28"/>
          <w:szCs w:val="28"/>
        </w:rPr>
        <w:t>правонарушений</w:t>
      </w:r>
      <w:r w:rsidR="00037430">
        <w:rPr>
          <w:sz w:val="28"/>
          <w:szCs w:val="28"/>
        </w:rPr>
        <w:t xml:space="preserve"> в отношении юридических лиц</w:t>
      </w:r>
      <w:r>
        <w:rPr>
          <w:sz w:val="28"/>
          <w:szCs w:val="28"/>
        </w:rPr>
        <w:t>, предлагаемое законопроектом,</w:t>
      </w:r>
      <w:r w:rsidRPr="00C20AE2">
        <w:rPr>
          <w:sz w:val="28"/>
          <w:szCs w:val="28"/>
        </w:rPr>
        <w:t xml:space="preserve"> </w:t>
      </w:r>
      <w:r w:rsidR="00DB297B">
        <w:rPr>
          <w:sz w:val="28"/>
          <w:szCs w:val="28"/>
        </w:rPr>
        <w:t>создас</w:t>
      </w:r>
      <w:r>
        <w:rPr>
          <w:sz w:val="28"/>
          <w:szCs w:val="28"/>
        </w:rPr>
        <w:t>т условия</w:t>
      </w:r>
      <w:r w:rsidRPr="00352D7F">
        <w:rPr>
          <w:sz w:val="28"/>
          <w:szCs w:val="28"/>
        </w:rPr>
        <w:t xml:space="preserve"> для немедленного пресечения выявленных нарушений</w:t>
      </w:r>
      <w:r>
        <w:rPr>
          <w:sz w:val="28"/>
          <w:szCs w:val="28"/>
        </w:rPr>
        <w:t xml:space="preserve"> и позво</w:t>
      </w:r>
      <w:r w:rsidR="00DB297B">
        <w:rPr>
          <w:sz w:val="28"/>
          <w:szCs w:val="28"/>
        </w:rPr>
        <w:t>ли</w:t>
      </w:r>
      <w:r>
        <w:rPr>
          <w:sz w:val="28"/>
          <w:szCs w:val="28"/>
        </w:rPr>
        <w:t xml:space="preserve">т предотвратить наступление тяжких </w:t>
      </w:r>
      <w:r w:rsidRPr="001F7928">
        <w:rPr>
          <w:sz w:val="28"/>
          <w:szCs w:val="28"/>
        </w:rPr>
        <w:t>последствий</w:t>
      </w:r>
      <w:r w:rsidR="00C155E8">
        <w:rPr>
          <w:sz w:val="28"/>
          <w:szCs w:val="28"/>
        </w:rPr>
        <w:t>, а также повышения эффективности профилактического воздействия на организации, эксплуатирующие угольные шахты</w:t>
      </w:r>
      <w:r w:rsidRPr="001F7928">
        <w:rPr>
          <w:sz w:val="28"/>
          <w:szCs w:val="28"/>
        </w:rPr>
        <w:t>.</w:t>
      </w:r>
    </w:p>
    <w:p w:rsidR="00A510A9" w:rsidRPr="00655135" w:rsidRDefault="00A510A9" w:rsidP="00A510A9">
      <w:pPr>
        <w:tabs>
          <w:tab w:val="left" w:pos="1416"/>
        </w:tabs>
        <w:suppressAutoHyphens/>
        <w:spacing w:after="0" w:line="360" w:lineRule="auto"/>
        <w:ind w:firstLine="709"/>
        <w:jc w:val="both"/>
        <w:rPr>
          <w:rFonts w:ascii="Times New Roman" w:eastAsia="Times New Roman CYR" w:hAnsi="Times New Roman"/>
          <w:sz w:val="28"/>
          <w:szCs w:val="28"/>
          <w:u w:color="000000"/>
          <w:bdr w:val="nil"/>
        </w:rPr>
      </w:pPr>
      <w:r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Необходимо отметить, что</w:t>
      </w:r>
      <w:r w:rsidRPr="00655135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, по статье 9.1 КоАП </w:t>
      </w:r>
      <w:r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административное приостановление</w:t>
      </w:r>
      <w:r w:rsidR="00A533B7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деят</w:t>
      </w:r>
      <w:r w:rsidR="00C6354B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е</w:t>
      </w:r>
      <w:r w:rsidR="00A533B7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льности</w:t>
      </w:r>
      <w:r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применялось</w:t>
      </w:r>
      <w:r w:rsidRPr="00655135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:</w:t>
      </w:r>
    </w:p>
    <w:p w:rsidR="00A510A9" w:rsidRPr="00655135" w:rsidRDefault="00A510A9" w:rsidP="00A510A9">
      <w:pPr>
        <w:tabs>
          <w:tab w:val="left" w:pos="1416"/>
        </w:tabs>
        <w:suppressAutoHyphens/>
        <w:spacing w:after="0" w:line="360" w:lineRule="auto"/>
        <w:ind w:firstLine="709"/>
        <w:jc w:val="both"/>
        <w:rPr>
          <w:rFonts w:ascii="Times New Roman" w:eastAsia="Times New Roman CYR" w:hAnsi="Times New Roman"/>
          <w:sz w:val="28"/>
          <w:szCs w:val="28"/>
          <w:u w:color="000000"/>
          <w:bdr w:val="nil"/>
        </w:rPr>
      </w:pPr>
      <w:r w:rsidRPr="00655135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- в 2016 году </w:t>
      </w:r>
      <w:r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1485 раз</w:t>
      </w:r>
      <w:r w:rsidRPr="00655135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;</w:t>
      </w:r>
    </w:p>
    <w:p w:rsidR="00A510A9" w:rsidRPr="00655135" w:rsidRDefault="00A510A9" w:rsidP="00A510A9">
      <w:pPr>
        <w:tabs>
          <w:tab w:val="left" w:pos="1416"/>
        </w:tabs>
        <w:suppressAutoHyphens/>
        <w:spacing w:after="0" w:line="360" w:lineRule="auto"/>
        <w:ind w:firstLine="709"/>
        <w:jc w:val="both"/>
        <w:rPr>
          <w:rFonts w:ascii="Times New Roman" w:eastAsia="Times New Roman CYR" w:hAnsi="Times New Roman"/>
          <w:sz w:val="28"/>
          <w:szCs w:val="28"/>
          <w:u w:color="000000"/>
          <w:bdr w:val="nil"/>
        </w:rPr>
      </w:pPr>
      <w:r w:rsidRPr="00655135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- в 2017 году </w:t>
      </w:r>
      <w:r w:rsidR="001F79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1742</w:t>
      </w:r>
      <w:r w:rsidRPr="00655135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</w:t>
      </w:r>
      <w:r w:rsidR="001F7928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раза</w:t>
      </w:r>
      <w:r w:rsidRPr="00655135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;</w:t>
      </w:r>
    </w:p>
    <w:p w:rsidR="00A510A9" w:rsidRPr="00655135" w:rsidRDefault="00A510A9" w:rsidP="00A510A9">
      <w:pPr>
        <w:tabs>
          <w:tab w:val="left" w:pos="1416"/>
        </w:tabs>
        <w:suppressAutoHyphens/>
        <w:spacing w:after="0" w:line="360" w:lineRule="auto"/>
        <w:ind w:firstLine="709"/>
        <w:jc w:val="both"/>
        <w:rPr>
          <w:rFonts w:ascii="Times New Roman" w:eastAsia="Times New Roman CYR" w:hAnsi="Times New Roman"/>
          <w:sz w:val="28"/>
          <w:szCs w:val="28"/>
          <w:u w:color="000000"/>
          <w:bdr w:val="nil"/>
        </w:rPr>
      </w:pPr>
      <w:r w:rsidRPr="00655135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- в 2018 году </w:t>
      </w:r>
      <w:r w:rsidR="001F79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1756</w:t>
      </w:r>
      <w:r w:rsidR="001F7928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раз</w:t>
      </w:r>
      <w:r w:rsidRPr="00655135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;</w:t>
      </w:r>
    </w:p>
    <w:p w:rsidR="00A510A9" w:rsidRPr="00655135" w:rsidRDefault="00A510A9" w:rsidP="00A510A9">
      <w:pPr>
        <w:tabs>
          <w:tab w:val="left" w:pos="1416"/>
        </w:tabs>
        <w:suppressAutoHyphens/>
        <w:spacing w:after="0" w:line="360" w:lineRule="auto"/>
        <w:ind w:firstLine="709"/>
        <w:jc w:val="both"/>
        <w:rPr>
          <w:rFonts w:ascii="Times New Roman" w:eastAsia="Times New Roman CYR" w:hAnsi="Times New Roman"/>
          <w:sz w:val="28"/>
          <w:szCs w:val="28"/>
          <w:u w:color="000000"/>
          <w:bdr w:val="nil"/>
        </w:rPr>
      </w:pPr>
      <w:r w:rsidRPr="00655135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- в 2019 году </w:t>
      </w:r>
      <w:r w:rsidR="001F79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1653</w:t>
      </w:r>
      <w:r w:rsidR="001F7928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раза</w:t>
      </w:r>
      <w:r w:rsidRPr="00655135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;</w:t>
      </w:r>
    </w:p>
    <w:p w:rsidR="00A510A9" w:rsidRPr="00655135" w:rsidRDefault="00A510A9" w:rsidP="00A510A9">
      <w:pPr>
        <w:tabs>
          <w:tab w:val="left" w:pos="1416"/>
        </w:tabs>
        <w:suppressAutoHyphens/>
        <w:spacing w:after="0" w:line="360" w:lineRule="auto"/>
        <w:ind w:firstLine="709"/>
        <w:jc w:val="both"/>
        <w:rPr>
          <w:rFonts w:ascii="Times New Roman" w:eastAsia="Times New Roman CYR" w:hAnsi="Times New Roman"/>
          <w:sz w:val="28"/>
          <w:szCs w:val="28"/>
          <w:u w:color="000000"/>
          <w:bdr w:val="nil"/>
        </w:rPr>
      </w:pPr>
      <w:r w:rsidRPr="00655135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- в 2020 году </w:t>
      </w:r>
      <w:r w:rsidR="001F79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1107</w:t>
      </w:r>
      <w:r w:rsidR="001F7928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 раз</w:t>
      </w:r>
      <w:r w:rsidRPr="00655135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>;</w:t>
      </w:r>
    </w:p>
    <w:p w:rsidR="00A510A9" w:rsidRDefault="00A510A9" w:rsidP="00A510A9">
      <w:pPr>
        <w:tabs>
          <w:tab w:val="left" w:pos="141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55135">
        <w:rPr>
          <w:rFonts w:ascii="Times New Roman" w:eastAsia="Times New Roman CYR" w:hAnsi="Times New Roman"/>
          <w:sz w:val="28"/>
          <w:szCs w:val="28"/>
          <w:u w:color="000000"/>
          <w:bdr w:val="nil"/>
        </w:rPr>
        <w:t xml:space="preserve">- в 2021 году </w:t>
      </w:r>
      <w:r w:rsidR="001F79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1281</w:t>
      </w:r>
      <w:r w:rsidR="000A0DB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раз</w:t>
      </w:r>
      <w:r w:rsidR="001F79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1F7928" w:rsidRDefault="001F7928" w:rsidP="00A510A9">
      <w:pPr>
        <w:tabs>
          <w:tab w:val="left" w:pos="1416"/>
        </w:tabs>
        <w:suppressAutoHyphens/>
        <w:spacing w:after="0" w:line="360" w:lineRule="auto"/>
        <w:ind w:firstLine="709"/>
        <w:jc w:val="both"/>
        <w:rPr>
          <w:rFonts w:ascii="Times New Roman" w:eastAsia="Times New Roman CYR" w:hAnsi="Times New Roman"/>
          <w:sz w:val="28"/>
          <w:szCs w:val="28"/>
          <w:u w:color="000000"/>
          <w:bdr w:val="nil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 дисквалификация применялась: 7, 13, 12, 14, 10 раз соответственно.</w:t>
      </w:r>
    </w:p>
    <w:p w:rsidR="006369F3" w:rsidRPr="006369F3" w:rsidRDefault="00073E2A" w:rsidP="006369F3">
      <w:pPr>
        <w:tabs>
          <w:tab w:val="left" w:pos="1416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67A5">
        <w:rPr>
          <w:rFonts w:ascii="Times New Roman" w:hAnsi="Times New Roman"/>
          <w:sz w:val="28"/>
          <w:szCs w:val="28"/>
        </w:rPr>
        <w:t xml:space="preserve">Также во исполнение </w:t>
      </w:r>
      <w:r w:rsidR="00215B84">
        <w:rPr>
          <w:rFonts w:ascii="Times New Roman" w:hAnsi="Times New Roman"/>
          <w:sz w:val="28"/>
          <w:szCs w:val="28"/>
        </w:rPr>
        <w:t>абзаца четвертого подпункта «а»</w:t>
      </w:r>
      <w:r w:rsidR="006267A5" w:rsidRPr="006267A5">
        <w:rPr>
          <w:rFonts w:ascii="Times New Roman" w:hAnsi="Times New Roman"/>
          <w:sz w:val="28"/>
          <w:szCs w:val="28"/>
        </w:rPr>
        <w:t xml:space="preserve"> пункта 1 перечня поручений Президента Российской Федерации по итогам совещания о ситуации в угольной отрасли Кузбасса, состоявшегося 2 декабря 2021 г., утвержденного </w:t>
      </w:r>
      <w:r w:rsidR="006267A5" w:rsidRPr="006267A5">
        <w:rPr>
          <w:rFonts w:ascii="Times New Roman" w:hAnsi="Times New Roman"/>
          <w:sz w:val="28"/>
          <w:szCs w:val="28"/>
        </w:rPr>
        <w:br/>
        <w:t xml:space="preserve">31 декабря 2021 г. № Пр-2576, </w:t>
      </w:r>
      <w:r w:rsidR="00C155E8">
        <w:rPr>
          <w:rFonts w:ascii="Times New Roman" w:hAnsi="Times New Roman"/>
          <w:sz w:val="28"/>
          <w:szCs w:val="28"/>
        </w:rPr>
        <w:t xml:space="preserve">в целях обеспечения соблюдения </w:t>
      </w:r>
      <w:r w:rsidR="00C155E8" w:rsidRPr="00C155E8">
        <w:rPr>
          <w:rFonts w:ascii="Times New Roman" w:hAnsi="Times New Roman"/>
          <w:sz w:val="28"/>
          <w:szCs w:val="28"/>
        </w:rPr>
        <w:t>требований по рациональн</w:t>
      </w:r>
      <w:r w:rsidR="00C155E8">
        <w:rPr>
          <w:rFonts w:ascii="Times New Roman" w:hAnsi="Times New Roman"/>
          <w:sz w:val="28"/>
          <w:szCs w:val="28"/>
        </w:rPr>
        <w:t>ому использованию и охране недр, а также</w:t>
      </w:r>
      <w:r w:rsidR="00C155E8" w:rsidRPr="00C155E8">
        <w:rPr>
          <w:rFonts w:ascii="Times New Roman" w:hAnsi="Times New Roman"/>
          <w:sz w:val="28"/>
          <w:szCs w:val="28"/>
        </w:rPr>
        <w:t xml:space="preserve"> по безопасному ведению работ, связанных с пользованием недрами</w:t>
      </w:r>
      <w:r w:rsidR="00C155E8">
        <w:rPr>
          <w:rFonts w:ascii="Times New Roman" w:hAnsi="Times New Roman"/>
          <w:sz w:val="28"/>
          <w:szCs w:val="28"/>
        </w:rPr>
        <w:t xml:space="preserve">, </w:t>
      </w:r>
      <w:r w:rsidRPr="006267A5">
        <w:rPr>
          <w:rFonts w:ascii="Times New Roman" w:hAnsi="Times New Roman"/>
          <w:sz w:val="28"/>
          <w:szCs w:val="28"/>
        </w:rPr>
        <w:t xml:space="preserve">законопроект </w:t>
      </w:r>
      <w:r w:rsidRPr="006267A5">
        <w:rPr>
          <w:rFonts w:ascii="Times New Roman" w:hAnsi="Times New Roman"/>
          <w:sz w:val="28"/>
          <w:szCs w:val="28"/>
        </w:rPr>
        <w:lastRenderedPageBreak/>
        <w:t xml:space="preserve">предусматривает </w:t>
      </w:r>
      <w:r w:rsidR="00C155E8">
        <w:rPr>
          <w:rFonts w:ascii="Times New Roman" w:hAnsi="Times New Roman"/>
          <w:sz w:val="28"/>
          <w:szCs w:val="28"/>
        </w:rPr>
        <w:t>расширение состава административного</w:t>
      </w:r>
      <w:r w:rsidR="00215B84">
        <w:rPr>
          <w:rFonts w:ascii="Times New Roman" w:hAnsi="Times New Roman"/>
          <w:sz w:val="28"/>
          <w:szCs w:val="28"/>
        </w:rPr>
        <w:t xml:space="preserve"> правонарушения</w:t>
      </w:r>
      <w:r w:rsidR="00C155E8">
        <w:rPr>
          <w:rFonts w:ascii="Times New Roman" w:hAnsi="Times New Roman"/>
          <w:sz w:val="28"/>
          <w:szCs w:val="28"/>
        </w:rPr>
        <w:t>, предусмотренного статьей 7.3 КоАП</w:t>
      </w:r>
      <w:r w:rsidR="006369F3">
        <w:rPr>
          <w:rFonts w:ascii="Times New Roman" w:hAnsi="Times New Roman"/>
          <w:sz w:val="28"/>
          <w:szCs w:val="28"/>
        </w:rPr>
        <w:t xml:space="preserve"> </w:t>
      </w:r>
      <w:r w:rsidR="00C155E8" w:rsidRPr="006369F3">
        <w:rPr>
          <w:rFonts w:ascii="Times New Roman" w:hAnsi="Times New Roman"/>
          <w:sz w:val="28"/>
          <w:szCs w:val="28"/>
        </w:rPr>
        <w:t>«</w:t>
      </w:r>
      <w:r w:rsidR="00C155E8" w:rsidRPr="006369F3">
        <w:rPr>
          <w:rFonts w:ascii="Times New Roman" w:hAnsi="Times New Roman"/>
          <w:bCs/>
          <w:sz w:val="28"/>
          <w:szCs w:val="28"/>
          <w:lang w:eastAsia="ru-RU"/>
        </w:rPr>
        <w:t>Пользование недрами без лицензии на пользование недрами либо нарушение условий, предусмотренных лицензией на пользование недрами, и (или) требований утвержденных в установленном порядке технических проектов»</w:t>
      </w:r>
      <w:r w:rsidR="006369F3">
        <w:rPr>
          <w:rFonts w:ascii="Times New Roman" w:hAnsi="Times New Roman"/>
          <w:sz w:val="28"/>
          <w:szCs w:val="28"/>
        </w:rPr>
        <w:t xml:space="preserve"> путем включения в него нарушений требований </w:t>
      </w:r>
      <w:r w:rsidR="006369F3" w:rsidRPr="006369F3">
        <w:rPr>
          <w:rFonts w:ascii="Times New Roman" w:hAnsi="Times New Roman"/>
          <w:sz w:val="28"/>
          <w:szCs w:val="28"/>
        </w:rPr>
        <w:t>планов и схем развития горных работ.</w:t>
      </w:r>
      <w:r w:rsidR="006369F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E0744">
        <w:rPr>
          <w:rFonts w:ascii="Times New Roman" w:hAnsi="Times New Roman"/>
          <w:sz w:val="28"/>
          <w:szCs w:val="28"/>
          <w:lang w:eastAsia="ru-RU"/>
        </w:rPr>
        <w:t>И</w:t>
      </w:r>
      <w:r w:rsidR="006369F3">
        <w:rPr>
          <w:rFonts w:ascii="Times New Roman" w:hAnsi="Times New Roman"/>
          <w:sz w:val="28"/>
          <w:szCs w:val="28"/>
          <w:lang w:eastAsia="ru-RU"/>
        </w:rPr>
        <w:t xml:space="preserve">зменения, предлагаемые законопроектом, позволят обеспечивать соблюдение пользователями недр всех обязанностей, установленных пунктом 2 части 2 статьи 22 </w:t>
      </w:r>
      <w:r w:rsidR="006369F3" w:rsidRPr="00267B8F">
        <w:rPr>
          <w:rFonts w:ascii="Times New Roman" w:hAnsi="Times New Roman"/>
          <w:sz w:val="28"/>
          <w:szCs w:val="28"/>
          <w:lang w:eastAsia="ru-RU"/>
        </w:rPr>
        <w:t>Зак</w:t>
      </w:r>
      <w:r w:rsidR="006369F3">
        <w:rPr>
          <w:rFonts w:ascii="Times New Roman" w:hAnsi="Times New Roman"/>
          <w:sz w:val="28"/>
          <w:szCs w:val="28"/>
          <w:lang w:eastAsia="ru-RU"/>
        </w:rPr>
        <w:t xml:space="preserve">она Российской Федерации от 21 февраля </w:t>
      </w:r>
      <w:r w:rsidR="006369F3" w:rsidRPr="00267B8F">
        <w:rPr>
          <w:rFonts w:ascii="Times New Roman" w:hAnsi="Times New Roman"/>
          <w:sz w:val="28"/>
          <w:szCs w:val="28"/>
          <w:lang w:eastAsia="ru-RU"/>
        </w:rPr>
        <w:t>1992</w:t>
      </w:r>
      <w:r w:rsidR="006369F3">
        <w:rPr>
          <w:rFonts w:ascii="Times New Roman" w:hAnsi="Times New Roman"/>
          <w:sz w:val="28"/>
          <w:szCs w:val="28"/>
          <w:lang w:eastAsia="ru-RU"/>
        </w:rPr>
        <w:t xml:space="preserve"> г. № 2395-1 «О недрах»</w:t>
      </w:r>
      <w:r w:rsidR="006369F3" w:rsidRPr="00267B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369F3">
        <w:rPr>
          <w:rFonts w:ascii="Times New Roman" w:hAnsi="Times New Roman"/>
          <w:sz w:val="28"/>
          <w:szCs w:val="28"/>
          <w:lang w:eastAsia="ru-RU"/>
        </w:rPr>
        <w:t>в полном объеме, а также привести во взаимное соответствие с указанным Законом понятийный аппарат, используемый в КоАП, в части наименования «федеральный государственный горный надзор».</w:t>
      </w:r>
    </w:p>
    <w:p w:rsidR="00037430" w:rsidRDefault="00037430" w:rsidP="00037430">
      <w:pPr>
        <w:tabs>
          <w:tab w:val="left" w:pos="1416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действующий КоАП не содержит норм, направленных </w:t>
      </w:r>
      <w:r>
        <w:rPr>
          <w:rFonts w:ascii="Times New Roman" w:hAnsi="Times New Roman"/>
          <w:sz w:val="28"/>
          <w:szCs w:val="28"/>
        </w:rPr>
        <w:br/>
        <w:t>на повышение</w:t>
      </w:r>
      <w:r w:rsidRPr="0072456D">
        <w:rPr>
          <w:rFonts w:ascii="Times New Roman" w:hAnsi="Times New Roman"/>
          <w:sz w:val="28"/>
          <w:szCs w:val="28"/>
        </w:rPr>
        <w:t xml:space="preserve"> уровня правосознания и дисциплинированности учредителей (участников) организаций, осуществляющих эксплуатацию опасных производственных объектов</w:t>
      </w:r>
      <w:r>
        <w:rPr>
          <w:rFonts w:ascii="Times New Roman" w:hAnsi="Times New Roman"/>
          <w:sz w:val="28"/>
          <w:szCs w:val="28"/>
        </w:rPr>
        <w:t>, а также обеспечение понимания</w:t>
      </w:r>
      <w:r w:rsidRPr="0072456D">
        <w:rPr>
          <w:rFonts w:ascii="Times New Roman" w:hAnsi="Times New Roman"/>
          <w:sz w:val="28"/>
          <w:szCs w:val="28"/>
        </w:rPr>
        <w:t xml:space="preserve"> личной ответственности за состояние безопасности</w:t>
      </w:r>
      <w:r>
        <w:rPr>
          <w:rFonts w:ascii="Times New Roman" w:hAnsi="Times New Roman"/>
          <w:sz w:val="28"/>
          <w:szCs w:val="28"/>
        </w:rPr>
        <w:t xml:space="preserve"> при принятии ими решений, в том числе по вопросам финансирования мероприятий, направленных на обеспечение соблюдения требований промышленной безопасности на принадлежащих им предприятиях</w:t>
      </w:r>
      <w:r w:rsidRPr="0072456D">
        <w:rPr>
          <w:rFonts w:ascii="Times New Roman" w:hAnsi="Times New Roman"/>
          <w:sz w:val="28"/>
          <w:szCs w:val="28"/>
        </w:rPr>
        <w:t>.</w:t>
      </w:r>
    </w:p>
    <w:p w:rsidR="006D4E1B" w:rsidRDefault="00647E46" w:rsidP="00E651AA">
      <w:pPr>
        <w:tabs>
          <w:tab w:val="left" w:pos="1416"/>
        </w:tabs>
        <w:suppressAutoHyphens/>
        <w:spacing w:after="0" w:line="360" w:lineRule="auto"/>
        <w:ind w:firstLine="709"/>
        <w:jc w:val="both"/>
        <w:rPr>
          <w:szCs w:val="28"/>
        </w:rPr>
      </w:pPr>
      <w:r w:rsidRPr="007934D4">
        <w:rPr>
          <w:rFonts w:ascii="Times New Roman" w:hAnsi="Times New Roman"/>
          <w:sz w:val="28"/>
          <w:szCs w:val="28"/>
        </w:rPr>
        <w:t>Для обеспечения понимания личной ответственности</w:t>
      </w:r>
      <w:r w:rsidR="00CD06DA" w:rsidRPr="007934D4">
        <w:rPr>
          <w:rFonts w:ascii="Times New Roman" w:hAnsi="Times New Roman"/>
          <w:sz w:val="28"/>
          <w:szCs w:val="28"/>
        </w:rPr>
        <w:t xml:space="preserve"> учредителей (участников) организаций, осуществляющих эксплуатацию опасных производственных объектов угольной отрасли, </w:t>
      </w:r>
      <w:r w:rsidRPr="007934D4">
        <w:rPr>
          <w:rFonts w:ascii="Times New Roman" w:hAnsi="Times New Roman"/>
          <w:sz w:val="28"/>
          <w:szCs w:val="28"/>
        </w:rPr>
        <w:t xml:space="preserve">за состояние безопасности при принятии ими решений, в том числе </w:t>
      </w:r>
      <w:r w:rsidR="00E651AA" w:rsidRPr="007934D4">
        <w:rPr>
          <w:rFonts w:ascii="Times New Roman" w:hAnsi="Times New Roman"/>
          <w:sz w:val="28"/>
          <w:szCs w:val="28"/>
        </w:rPr>
        <w:t xml:space="preserve">влияющих на </w:t>
      </w:r>
      <w:r w:rsidRPr="007934D4">
        <w:rPr>
          <w:rFonts w:ascii="Times New Roman" w:hAnsi="Times New Roman"/>
          <w:sz w:val="28"/>
          <w:szCs w:val="28"/>
        </w:rPr>
        <w:t>обеспечение соблюдения требований промышленной безопасности на принадлежащих им предприятиях</w:t>
      </w:r>
      <w:r w:rsidR="00CD06DA" w:rsidRPr="007934D4">
        <w:rPr>
          <w:rFonts w:ascii="Times New Roman" w:hAnsi="Times New Roman"/>
          <w:sz w:val="28"/>
          <w:szCs w:val="28"/>
        </w:rPr>
        <w:t xml:space="preserve">, </w:t>
      </w:r>
      <w:r w:rsidRPr="006356AC">
        <w:rPr>
          <w:rFonts w:ascii="Times New Roman" w:hAnsi="Times New Roman"/>
          <w:sz w:val="28"/>
          <w:szCs w:val="28"/>
        </w:rPr>
        <w:t>законопроектом</w:t>
      </w:r>
      <w:r w:rsidR="0072456D" w:rsidRPr="006356AC">
        <w:rPr>
          <w:rFonts w:ascii="Times New Roman" w:hAnsi="Times New Roman"/>
          <w:sz w:val="28"/>
          <w:szCs w:val="28"/>
        </w:rPr>
        <w:t xml:space="preserve"> </w:t>
      </w:r>
      <w:r w:rsidR="00CD06DA" w:rsidRPr="006356AC">
        <w:rPr>
          <w:rFonts w:ascii="Times New Roman" w:hAnsi="Times New Roman"/>
          <w:sz w:val="28"/>
          <w:szCs w:val="28"/>
        </w:rPr>
        <w:t xml:space="preserve">предусматривается возможность </w:t>
      </w:r>
      <w:r w:rsidR="0072456D" w:rsidRPr="006356AC">
        <w:rPr>
          <w:rFonts w:ascii="Times New Roman" w:hAnsi="Times New Roman"/>
          <w:sz w:val="28"/>
          <w:szCs w:val="28"/>
        </w:rPr>
        <w:t>применения в отношении контролирующих лиц организаций, эксплуатирующих угольные шахты, мер административной ответственности в случаях возникновения на шахтах аварий или инцидентов, повлекших за собой смерть или причинение</w:t>
      </w:r>
      <w:r w:rsidR="00037430">
        <w:rPr>
          <w:rFonts w:ascii="Times New Roman" w:hAnsi="Times New Roman"/>
          <w:sz w:val="28"/>
          <w:szCs w:val="28"/>
        </w:rPr>
        <w:t xml:space="preserve"> тяжкого</w:t>
      </w:r>
      <w:r w:rsidR="0072456D" w:rsidRPr="006356AC">
        <w:rPr>
          <w:rFonts w:ascii="Times New Roman" w:hAnsi="Times New Roman"/>
          <w:sz w:val="28"/>
          <w:szCs w:val="28"/>
        </w:rPr>
        <w:t xml:space="preserve"> вреда здоровью двух и более лиц, в том числе наложения на контролирующих лиц </w:t>
      </w:r>
      <w:r w:rsidR="0072456D" w:rsidRPr="006356AC">
        <w:rPr>
          <w:rFonts w:ascii="Times New Roman" w:hAnsi="Times New Roman"/>
          <w:sz w:val="28"/>
          <w:szCs w:val="28"/>
        </w:rPr>
        <w:lastRenderedPageBreak/>
        <w:t>административного штрафа в размере, кратном сумме выручки от осуществления такими организациями деятельности по добыче угля</w:t>
      </w:r>
      <w:r w:rsidR="00CD06DA" w:rsidRPr="006356AC">
        <w:rPr>
          <w:rFonts w:ascii="Times New Roman" w:hAnsi="Times New Roman"/>
          <w:sz w:val="28"/>
          <w:szCs w:val="28"/>
        </w:rPr>
        <w:t>.</w:t>
      </w:r>
      <w:r w:rsidR="00CD06DA">
        <w:rPr>
          <w:rFonts w:ascii="Times New Roman" w:hAnsi="Times New Roman"/>
          <w:sz w:val="28"/>
          <w:szCs w:val="28"/>
        </w:rPr>
        <w:t xml:space="preserve"> В указанных целях з</w:t>
      </w:r>
      <w:r w:rsidR="0072456D" w:rsidRPr="0072456D">
        <w:rPr>
          <w:rFonts w:ascii="Times New Roman" w:hAnsi="Times New Roman"/>
          <w:sz w:val="28"/>
          <w:szCs w:val="28"/>
        </w:rPr>
        <w:t xml:space="preserve">аконопроект дополняет статью 9.1 «Нарушение требований промышленной безопасности или условий лицензий на осуществление видов деятельности </w:t>
      </w:r>
      <w:r w:rsidR="00E651AA">
        <w:rPr>
          <w:rFonts w:ascii="Times New Roman" w:hAnsi="Times New Roman"/>
          <w:sz w:val="28"/>
          <w:szCs w:val="28"/>
        </w:rPr>
        <w:br/>
      </w:r>
      <w:r w:rsidR="0072456D" w:rsidRPr="0072456D">
        <w:rPr>
          <w:rFonts w:ascii="Times New Roman" w:hAnsi="Times New Roman"/>
          <w:sz w:val="28"/>
          <w:szCs w:val="28"/>
        </w:rPr>
        <w:t xml:space="preserve">в области промышленной безопасности опасных производственных объектов» </w:t>
      </w:r>
      <w:r w:rsidR="00CD06DA">
        <w:rPr>
          <w:rFonts w:ascii="Times New Roman" w:hAnsi="Times New Roman"/>
          <w:sz w:val="28"/>
          <w:szCs w:val="28"/>
        </w:rPr>
        <w:t xml:space="preserve">КоАП </w:t>
      </w:r>
      <w:r w:rsidR="0072456D" w:rsidRPr="0072456D">
        <w:rPr>
          <w:rFonts w:ascii="Times New Roman" w:hAnsi="Times New Roman"/>
          <w:sz w:val="28"/>
          <w:szCs w:val="28"/>
        </w:rPr>
        <w:t>новой частью 3.2, устанавли</w:t>
      </w:r>
      <w:r w:rsidR="00215B84">
        <w:rPr>
          <w:rFonts w:ascii="Times New Roman" w:hAnsi="Times New Roman"/>
          <w:sz w:val="28"/>
          <w:szCs w:val="28"/>
        </w:rPr>
        <w:t>вающей</w:t>
      </w:r>
      <w:r w:rsidR="0072456D" w:rsidRPr="0072456D">
        <w:rPr>
          <w:rFonts w:ascii="Times New Roman" w:hAnsi="Times New Roman"/>
          <w:sz w:val="28"/>
          <w:szCs w:val="28"/>
        </w:rPr>
        <w:t xml:space="preserve"> ответственность указанных лиц за </w:t>
      </w:r>
      <w:r w:rsidR="00215B84">
        <w:rPr>
          <w:rFonts w:ascii="Times New Roman" w:hAnsi="Times New Roman"/>
          <w:sz w:val="28"/>
          <w:szCs w:val="28"/>
        </w:rPr>
        <w:t>совершение такого правонарушения</w:t>
      </w:r>
      <w:r w:rsidR="0072456D" w:rsidRPr="0072456D">
        <w:rPr>
          <w:rFonts w:ascii="Times New Roman" w:hAnsi="Times New Roman"/>
          <w:sz w:val="28"/>
          <w:szCs w:val="28"/>
        </w:rPr>
        <w:t xml:space="preserve"> с применением штрафа соответствующего размера, а также новым примечанием 2.1, вводящим определение понятия «контролирующее лицо организации, эксплуатирующей угольные шахты».</w:t>
      </w:r>
      <w:r w:rsidR="00FA472F" w:rsidRPr="00FA472F">
        <w:rPr>
          <w:szCs w:val="28"/>
        </w:rPr>
        <w:t xml:space="preserve"> </w:t>
      </w:r>
    </w:p>
    <w:p w:rsidR="0072456D" w:rsidRPr="00FA472F" w:rsidRDefault="00B45964" w:rsidP="00E651AA">
      <w:pPr>
        <w:tabs>
          <w:tab w:val="left" w:pos="1416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 санкций</w:t>
      </w:r>
      <w:r w:rsidR="00FA472F" w:rsidRPr="006D4E1B">
        <w:rPr>
          <w:rFonts w:ascii="Times New Roman" w:hAnsi="Times New Roman"/>
          <w:sz w:val="28"/>
          <w:szCs w:val="28"/>
        </w:rPr>
        <w:t xml:space="preserve">, вводимых проектируемой </w:t>
      </w:r>
      <w:r w:rsidR="00FA472F" w:rsidRPr="006D4E1B">
        <w:rPr>
          <w:rFonts w:ascii="Times New Roman" w:hAnsi="Times New Roman"/>
          <w:color w:val="000000"/>
          <w:sz w:val="28"/>
          <w:szCs w:val="28"/>
          <w:lang w:bidi="ru-RU"/>
        </w:rPr>
        <w:t xml:space="preserve">частью 3.2 статьи 9.1 КоАП, </w:t>
      </w:r>
      <w:r w:rsidR="006D4E1B">
        <w:rPr>
          <w:rFonts w:ascii="Times New Roman" w:hAnsi="Times New Roman"/>
          <w:color w:val="000000"/>
          <w:sz w:val="28"/>
          <w:szCs w:val="28"/>
          <w:lang w:bidi="ru-RU"/>
        </w:rPr>
        <w:br/>
      </w:r>
      <w:r w:rsidR="00215B84">
        <w:rPr>
          <w:rFonts w:ascii="Times New Roman" w:hAnsi="Times New Roman"/>
          <w:color w:val="000000"/>
          <w:sz w:val="28"/>
          <w:szCs w:val="28"/>
          <w:lang w:bidi="ru-RU"/>
        </w:rPr>
        <w:t>а также способ их определения</w:t>
      </w:r>
      <w:r w:rsidR="00FA472F" w:rsidRPr="006D4E1B">
        <w:rPr>
          <w:rFonts w:ascii="Times New Roman" w:hAnsi="Times New Roman"/>
          <w:color w:val="000000"/>
          <w:sz w:val="28"/>
          <w:szCs w:val="28"/>
          <w:lang w:bidi="ru-RU"/>
        </w:rPr>
        <w:t xml:space="preserve"> прямо предусмотрены</w:t>
      </w:r>
      <w:r w:rsidR="00FA472F" w:rsidRPr="006D4E1B">
        <w:rPr>
          <w:rFonts w:ascii="Times New Roman" w:hAnsi="Times New Roman"/>
          <w:sz w:val="28"/>
          <w:szCs w:val="28"/>
        </w:rPr>
        <w:t xml:space="preserve"> абзацем третьим подпункта «в» пункта 1 перечня поручений Президента Российской Федерации по итогам совещания о ситуации в угольной отрасли Кузбасса, состоявшегося 2 декабря 2021 г., утвержденного 31 декабря 2021 г. № Пр-2576.</w:t>
      </w:r>
    </w:p>
    <w:p w:rsidR="001B12D5" w:rsidRDefault="00F81EED" w:rsidP="009944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4477">
        <w:rPr>
          <w:rFonts w:ascii="Times New Roman" w:hAnsi="Times New Roman"/>
          <w:sz w:val="28"/>
          <w:szCs w:val="28"/>
        </w:rPr>
        <w:t>Таким образом, указанные</w:t>
      </w:r>
      <w:r w:rsidR="00352D7F" w:rsidRPr="00994477">
        <w:rPr>
          <w:rFonts w:ascii="Times New Roman" w:hAnsi="Times New Roman"/>
          <w:sz w:val="28"/>
          <w:szCs w:val="28"/>
        </w:rPr>
        <w:t xml:space="preserve"> предлагаемые законопроектом изменения конкретизируют составы</w:t>
      </w:r>
      <w:r w:rsidR="00FB0A2B" w:rsidRPr="00994477">
        <w:rPr>
          <w:rFonts w:ascii="Times New Roman" w:hAnsi="Times New Roman"/>
          <w:sz w:val="28"/>
          <w:szCs w:val="28"/>
        </w:rPr>
        <w:t xml:space="preserve"> административных правонарушений, совершаемых н</w:t>
      </w:r>
      <w:r w:rsidR="00352D7F" w:rsidRPr="00994477">
        <w:rPr>
          <w:rFonts w:ascii="Times New Roman" w:hAnsi="Times New Roman"/>
          <w:sz w:val="28"/>
          <w:szCs w:val="28"/>
        </w:rPr>
        <w:t xml:space="preserve">а объектах ведения горных работ </w:t>
      </w:r>
      <w:r w:rsidR="00FB0A2B" w:rsidRPr="00994477">
        <w:rPr>
          <w:rFonts w:ascii="Times New Roman" w:hAnsi="Times New Roman"/>
          <w:sz w:val="28"/>
          <w:szCs w:val="28"/>
        </w:rPr>
        <w:t>и</w:t>
      </w:r>
      <w:r w:rsidR="00352D7F" w:rsidRPr="00994477">
        <w:rPr>
          <w:rFonts w:ascii="Times New Roman" w:hAnsi="Times New Roman"/>
          <w:sz w:val="28"/>
          <w:szCs w:val="28"/>
        </w:rPr>
        <w:t xml:space="preserve"> связанных с </w:t>
      </w:r>
      <w:r w:rsidR="00FB0A2B" w:rsidRPr="00994477">
        <w:rPr>
          <w:rFonts w:ascii="Times New Roman" w:hAnsi="Times New Roman"/>
          <w:sz w:val="28"/>
          <w:szCs w:val="28"/>
        </w:rPr>
        <w:t>несоблюдением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объектов, требований по рациональному использованию и охране недр, по безопасному ведению работ, связанных с пользованием недрами, а</w:t>
      </w:r>
      <w:r w:rsidRPr="00994477">
        <w:rPr>
          <w:rFonts w:ascii="Times New Roman" w:hAnsi="Times New Roman"/>
          <w:sz w:val="28"/>
          <w:szCs w:val="28"/>
        </w:rPr>
        <w:t xml:space="preserve"> </w:t>
      </w:r>
      <w:r w:rsidR="00FB0A2B" w:rsidRPr="00994477">
        <w:rPr>
          <w:rFonts w:ascii="Times New Roman" w:hAnsi="Times New Roman"/>
          <w:sz w:val="28"/>
          <w:szCs w:val="28"/>
        </w:rPr>
        <w:t xml:space="preserve"> также </w:t>
      </w:r>
      <w:r w:rsidRPr="00994477">
        <w:rPr>
          <w:rFonts w:ascii="Times New Roman" w:hAnsi="Times New Roman"/>
          <w:sz w:val="28"/>
          <w:szCs w:val="28"/>
        </w:rPr>
        <w:t>усиливают</w:t>
      </w:r>
      <w:r w:rsidR="00FB0A2B" w:rsidRPr="00994477">
        <w:rPr>
          <w:rFonts w:ascii="Times New Roman" w:hAnsi="Times New Roman"/>
          <w:sz w:val="28"/>
          <w:szCs w:val="28"/>
        </w:rPr>
        <w:t xml:space="preserve"> мер</w:t>
      </w:r>
      <w:r w:rsidRPr="00994477">
        <w:rPr>
          <w:rFonts w:ascii="Times New Roman" w:hAnsi="Times New Roman"/>
          <w:sz w:val="28"/>
          <w:szCs w:val="28"/>
        </w:rPr>
        <w:t xml:space="preserve">ы ответственности </w:t>
      </w:r>
      <w:r w:rsidR="002C3145" w:rsidRPr="00994477">
        <w:rPr>
          <w:rFonts w:ascii="Times New Roman" w:hAnsi="Times New Roman"/>
          <w:sz w:val="28"/>
          <w:szCs w:val="28"/>
        </w:rPr>
        <w:t xml:space="preserve">соразмерно современным экономическим показателям </w:t>
      </w:r>
      <w:r w:rsidRPr="00994477">
        <w:rPr>
          <w:rFonts w:ascii="Times New Roman" w:hAnsi="Times New Roman"/>
          <w:sz w:val="28"/>
          <w:szCs w:val="28"/>
        </w:rPr>
        <w:t>и создают условия</w:t>
      </w:r>
      <w:r w:rsidR="00FB0A2B" w:rsidRPr="00994477">
        <w:rPr>
          <w:rFonts w:ascii="Times New Roman" w:hAnsi="Times New Roman"/>
          <w:sz w:val="28"/>
          <w:szCs w:val="28"/>
        </w:rPr>
        <w:t xml:space="preserve"> для немедленного пресечения выявленных нарушений</w:t>
      </w:r>
      <w:r w:rsidR="002C3145" w:rsidRPr="00994477">
        <w:rPr>
          <w:rFonts w:ascii="Times New Roman" w:hAnsi="Times New Roman"/>
          <w:sz w:val="28"/>
          <w:szCs w:val="28"/>
        </w:rPr>
        <w:t xml:space="preserve"> путем наделения</w:t>
      </w:r>
      <w:r w:rsidR="001B12D5" w:rsidRPr="00994477">
        <w:rPr>
          <w:rFonts w:ascii="Times New Roman" w:hAnsi="Times New Roman"/>
          <w:sz w:val="28"/>
          <w:szCs w:val="28"/>
        </w:rPr>
        <w:t xml:space="preserve"> соответствующих</w:t>
      </w:r>
      <w:r w:rsidR="002C3145" w:rsidRPr="00994477">
        <w:rPr>
          <w:rFonts w:ascii="Times New Roman" w:hAnsi="Times New Roman"/>
          <w:sz w:val="28"/>
          <w:szCs w:val="28"/>
        </w:rPr>
        <w:t xml:space="preserve"> должностных лиц</w:t>
      </w:r>
      <w:r w:rsidR="001B12D5" w:rsidRPr="00994477">
        <w:rPr>
          <w:rFonts w:ascii="Times New Roman" w:hAnsi="Times New Roman"/>
          <w:sz w:val="28"/>
          <w:szCs w:val="28"/>
        </w:rPr>
        <w:t xml:space="preserve"> </w:t>
      </w:r>
      <w:r w:rsidR="001B12D5" w:rsidRPr="00994477">
        <w:rPr>
          <w:rFonts w:ascii="Times New Roman" w:hAnsi="Times New Roman"/>
          <w:sz w:val="28"/>
          <w:szCs w:val="28"/>
          <w:lang w:eastAsia="ru-RU"/>
        </w:rPr>
        <w:t>федерального органа исполнительной власти, осуществляющего федеральный государственный надзор в области промышленной безопасности</w:t>
      </w:r>
      <w:r w:rsidR="00A659C8" w:rsidRPr="00994477">
        <w:rPr>
          <w:rFonts w:ascii="Times New Roman" w:hAnsi="Times New Roman"/>
          <w:sz w:val="28"/>
          <w:szCs w:val="28"/>
          <w:lang w:eastAsia="ru-RU"/>
        </w:rPr>
        <w:t>,</w:t>
      </w:r>
      <w:r w:rsidR="001B12D5" w:rsidRPr="00994477">
        <w:rPr>
          <w:rFonts w:ascii="Times New Roman" w:hAnsi="Times New Roman"/>
          <w:sz w:val="28"/>
          <w:szCs w:val="28"/>
          <w:lang w:eastAsia="ru-RU"/>
        </w:rPr>
        <w:t xml:space="preserve"> полномочиями по применению административного наказания в виде административного приостановления деятельности за совершение указанных правонарушений.</w:t>
      </w:r>
    </w:p>
    <w:p w:rsidR="00CD06DA" w:rsidRDefault="00A1171E" w:rsidP="00FB0A2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Законопроект</w:t>
      </w:r>
      <w:r w:rsidR="005933E4" w:rsidRPr="0058487F">
        <w:rPr>
          <w:rFonts w:ascii="Times New Roman" w:eastAsia="Times New Roman" w:hAnsi="Times New Roman"/>
          <w:sz w:val="28"/>
          <w:szCs w:val="28"/>
          <w:lang w:eastAsia="ru-RU"/>
        </w:rPr>
        <w:t xml:space="preserve"> не устанавливает </w:t>
      </w:r>
      <w:r w:rsidR="00EF01C4">
        <w:rPr>
          <w:rFonts w:ascii="Times New Roman" w:eastAsia="Times New Roman" w:hAnsi="Times New Roman"/>
          <w:sz w:val="28"/>
          <w:szCs w:val="28"/>
          <w:lang w:eastAsia="ru-RU"/>
        </w:rPr>
        <w:t>обязательных требований</w:t>
      </w:r>
      <w:r w:rsidR="00FB0A2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933E4" w:rsidRPr="005848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25FAA" w:rsidRDefault="00FB0A2B" w:rsidP="00FB0A2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Законопроект</w:t>
      </w:r>
      <w:r w:rsidR="005933E4" w:rsidRPr="0058487F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содержит норм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ы, пересматривающие</w:t>
      </w:r>
      <w:r w:rsidR="005933E4" w:rsidRPr="0058487F">
        <w:rPr>
          <w:rFonts w:ascii="Times New Roman" w:eastAsia="Times New Roman" w:hAnsi="Times New Roman"/>
          <w:sz w:val="28"/>
          <w:szCs w:val="28"/>
          <w:lang w:eastAsia="ru-RU"/>
        </w:rPr>
        <w:t xml:space="preserve"> действующие виды ответственности за нарушение обязательных требований. </w:t>
      </w:r>
    </w:p>
    <w:p w:rsidR="00FB0A2B" w:rsidRPr="00FB0A2B" w:rsidRDefault="00A1171E" w:rsidP="00FB0A2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B0A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Законопроект</w:t>
      </w:r>
      <w:r w:rsidR="00DB3F82" w:rsidRPr="00FB0A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670E7C" w:rsidRPr="00FB0A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 противоречит</w:t>
      </w:r>
      <w:r w:rsidR="00DB3F82" w:rsidRPr="00FB0A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97AD4" w:rsidRPr="00FB0A2B">
        <w:rPr>
          <w:rFonts w:ascii="Times New Roman" w:hAnsi="Times New Roman"/>
          <w:color w:val="000000" w:themeColor="text1"/>
          <w:sz w:val="28"/>
          <w:szCs w:val="28"/>
        </w:rPr>
        <w:t xml:space="preserve">положениям Договора о Евразийском экономическом союзе, положениям иных международных договоров Российской Федерации. </w:t>
      </w:r>
      <w:r w:rsidR="00FB0A2B" w:rsidRPr="00FB0A2B">
        <w:rPr>
          <w:rFonts w:ascii="Times New Roman" w:hAnsi="Times New Roman"/>
          <w:color w:val="000000" w:themeColor="text1"/>
          <w:sz w:val="28"/>
          <w:szCs w:val="28"/>
        </w:rPr>
        <w:t>Принятие законопроекта будет способствовать достижению целей и задач государственной программы Российской Федерации «Защита населения и территорий от чрезвычайных ситуаций, обеспечение пожарной безопасности и безопасности людей на водных объектах», утвержденной постановлением Правительства Российской Федерации от 15 апреля 2014 г. № 300.</w:t>
      </w:r>
    </w:p>
    <w:p w:rsidR="00FB0A2B" w:rsidRDefault="00FB0A2B" w:rsidP="00FB0A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0A2B">
        <w:rPr>
          <w:rFonts w:ascii="Times New Roman" w:hAnsi="Times New Roman"/>
          <w:color w:val="000000" w:themeColor="text1"/>
          <w:sz w:val="28"/>
          <w:szCs w:val="28"/>
        </w:rPr>
        <w:t>Реализация положений законопроекта не повлечет негативных социально-экономических, финансовых и иных последствий, в том числе для субъектов предпринимательской и иной экономической деятельности, при этом позволит снизить избыточную а</w:t>
      </w:r>
      <w:r>
        <w:rPr>
          <w:rFonts w:ascii="Times New Roman" w:hAnsi="Times New Roman"/>
          <w:color w:val="000000" w:themeColor="text1"/>
          <w:sz w:val="28"/>
          <w:szCs w:val="28"/>
        </w:rPr>
        <w:t>дминистративную нагрузку на них.</w:t>
      </w:r>
      <w:r w:rsidRPr="00FB0A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A54F37">
        <w:rPr>
          <w:rFonts w:ascii="Times New Roman" w:hAnsi="Times New Roman"/>
          <w:sz w:val="28"/>
          <w:szCs w:val="28"/>
        </w:rPr>
        <w:t xml:space="preserve">Реализация полномочий, предусмотренных </w:t>
      </w:r>
      <w:r w:rsidR="00215B84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аконопроект</w:t>
      </w:r>
      <w:r w:rsidRPr="00A54F37">
        <w:rPr>
          <w:rFonts w:ascii="Times New Roman" w:hAnsi="Times New Roman"/>
          <w:sz w:val="28"/>
          <w:szCs w:val="28"/>
        </w:rPr>
        <w:t>ом,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</w:p>
    <w:p w:rsidR="00A67DF1" w:rsidRDefault="00A67DF1" w:rsidP="00FB0A2B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620F5" w:rsidRDefault="006620F5" w:rsidP="00FB0A2B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620F5" w:rsidRPr="00FB0A2B" w:rsidRDefault="006620F5" w:rsidP="006620F5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</w:t>
      </w:r>
    </w:p>
    <w:sectPr w:rsidR="006620F5" w:rsidRPr="00FB0A2B" w:rsidSect="00B547CE">
      <w:headerReference w:type="default" r:id="rId9"/>
      <w:pgSz w:w="11906" w:h="16838"/>
      <w:pgMar w:top="1134" w:right="79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C69" w:rsidRDefault="001D3C69" w:rsidP="00BC6A39">
      <w:pPr>
        <w:spacing w:after="0" w:line="240" w:lineRule="auto"/>
      </w:pPr>
      <w:r>
        <w:separator/>
      </w:r>
    </w:p>
  </w:endnote>
  <w:endnote w:type="continuationSeparator" w:id="0">
    <w:p w:rsidR="001D3C69" w:rsidRDefault="001D3C69" w:rsidP="00BC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C69" w:rsidRDefault="001D3C69" w:rsidP="00BC6A39">
      <w:pPr>
        <w:spacing w:after="0" w:line="240" w:lineRule="auto"/>
      </w:pPr>
      <w:r>
        <w:separator/>
      </w:r>
    </w:p>
  </w:footnote>
  <w:footnote w:type="continuationSeparator" w:id="0">
    <w:p w:rsidR="001D3C69" w:rsidRDefault="001D3C69" w:rsidP="00BC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3D0" w:rsidRPr="00BC6A39" w:rsidRDefault="00563B2C" w:rsidP="00BC6A39">
    <w:pPr>
      <w:pStyle w:val="a3"/>
      <w:jc w:val="center"/>
      <w:rPr>
        <w:rFonts w:ascii="Times New Roman" w:hAnsi="Times New Roman"/>
        <w:sz w:val="24"/>
        <w:szCs w:val="24"/>
      </w:rPr>
    </w:pPr>
    <w:r w:rsidRPr="00BC6A39">
      <w:rPr>
        <w:rFonts w:ascii="Times New Roman" w:hAnsi="Times New Roman"/>
        <w:sz w:val="24"/>
        <w:szCs w:val="24"/>
      </w:rPr>
      <w:fldChar w:fldCharType="begin"/>
    </w:r>
    <w:r w:rsidR="003253D0" w:rsidRPr="00BC6A39">
      <w:rPr>
        <w:rFonts w:ascii="Times New Roman" w:hAnsi="Times New Roman"/>
        <w:sz w:val="24"/>
        <w:szCs w:val="24"/>
      </w:rPr>
      <w:instrText>PAGE   \* MERGEFORMAT</w:instrText>
    </w:r>
    <w:r w:rsidRPr="00BC6A39">
      <w:rPr>
        <w:rFonts w:ascii="Times New Roman" w:hAnsi="Times New Roman"/>
        <w:sz w:val="24"/>
        <w:szCs w:val="24"/>
      </w:rPr>
      <w:fldChar w:fldCharType="separate"/>
    </w:r>
    <w:r w:rsidR="00AD4C8A">
      <w:rPr>
        <w:rFonts w:ascii="Times New Roman" w:hAnsi="Times New Roman"/>
        <w:noProof/>
        <w:sz w:val="24"/>
        <w:szCs w:val="24"/>
      </w:rPr>
      <w:t>4</w:t>
    </w:r>
    <w:r w:rsidRPr="00BC6A39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379E"/>
    <w:multiLevelType w:val="hybridMultilevel"/>
    <w:tmpl w:val="5EF6A196"/>
    <w:lvl w:ilvl="0" w:tplc="9FF4CAA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C966D5"/>
    <w:multiLevelType w:val="hybridMultilevel"/>
    <w:tmpl w:val="27C04E70"/>
    <w:lvl w:ilvl="0" w:tplc="40FC6EE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9A1"/>
    <w:rsid w:val="000050BB"/>
    <w:rsid w:val="00011196"/>
    <w:rsid w:val="00011EF2"/>
    <w:rsid w:val="0001657A"/>
    <w:rsid w:val="0002098C"/>
    <w:rsid w:val="00020F17"/>
    <w:rsid w:val="00021A8E"/>
    <w:rsid w:val="000222AC"/>
    <w:rsid w:val="00024DF5"/>
    <w:rsid w:val="00024E69"/>
    <w:rsid w:val="000267B4"/>
    <w:rsid w:val="0003089C"/>
    <w:rsid w:val="00032578"/>
    <w:rsid w:val="00037430"/>
    <w:rsid w:val="000400CD"/>
    <w:rsid w:val="00042D5A"/>
    <w:rsid w:val="000500D2"/>
    <w:rsid w:val="000514AC"/>
    <w:rsid w:val="000523AB"/>
    <w:rsid w:val="000543A6"/>
    <w:rsid w:val="0006145D"/>
    <w:rsid w:val="00063D2D"/>
    <w:rsid w:val="00073E2A"/>
    <w:rsid w:val="0008243F"/>
    <w:rsid w:val="000864B7"/>
    <w:rsid w:val="00087DB4"/>
    <w:rsid w:val="00091E78"/>
    <w:rsid w:val="00092AFA"/>
    <w:rsid w:val="000A0DB8"/>
    <w:rsid w:val="000A2466"/>
    <w:rsid w:val="000A50F9"/>
    <w:rsid w:val="000A52BC"/>
    <w:rsid w:val="000A71EA"/>
    <w:rsid w:val="000B2BAD"/>
    <w:rsid w:val="000B5D70"/>
    <w:rsid w:val="000C1C79"/>
    <w:rsid w:val="000C6FE7"/>
    <w:rsid w:val="000D1B71"/>
    <w:rsid w:val="000D5256"/>
    <w:rsid w:val="000D7C1B"/>
    <w:rsid w:val="000D7E58"/>
    <w:rsid w:val="000E035B"/>
    <w:rsid w:val="000E0636"/>
    <w:rsid w:val="000E6A20"/>
    <w:rsid w:val="000F3A12"/>
    <w:rsid w:val="000F5648"/>
    <w:rsid w:val="001139D9"/>
    <w:rsid w:val="00115A94"/>
    <w:rsid w:val="0011719D"/>
    <w:rsid w:val="00120980"/>
    <w:rsid w:val="00123DBB"/>
    <w:rsid w:val="00125FAA"/>
    <w:rsid w:val="001272AD"/>
    <w:rsid w:val="00131C40"/>
    <w:rsid w:val="00141653"/>
    <w:rsid w:val="00145B35"/>
    <w:rsid w:val="00145C4B"/>
    <w:rsid w:val="001463C5"/>
    <w:rsid w:val="001464DC"/>
    <w:rsid w:val="00153D1D"/>
    <w:rsid w:val="001543E4"/>
    <w:rsid w:val="00157C56"/>
    <w:rsid w:val="00163240"/>
    <w:rsid w:val="00181DFF"/>
    <w:rsid w:val="00185F8C"/>
    <w:rsid w:val="001A394C"/>
    <w:rsid w:val="001A5011"/>
    <w:rsid w:val="001A5689"/>
    <w:rsid w:val="001A6A76"/>
    <w:rsid w:val="001B12D5"/>
    <w:rsid w:val="001B5A20"/>
    <w:rsid w:val="001B6FE2"/>
    <w:rsid w:val="001C4D10"/>
    <w:rsid w:val="001C4EA2"/>
    <w:rsid w:val="001D1950"/>
    <w:rsid w:val="001D3C69"/>
    <w:rsid w:val="001E69E9"/>
    <w:rsid w:val="001F1C89"/>
    <w:rsid w:val="001F7928"/>
    <w:rsid w:val="00205188"/>
    <w:rsid w:val="00206D5A"/>
    <w:rsid w:val="00206D72"/>
    <w:rsid w:val="002153A5"/>
    <w:rsid w:val="00215B84"/>
    <w:rsid w:val="002173A7"/>
    <w:rsid w:val="00221D18"/>
    <w:rsid w:val="0022285D"/>
    <w:rsid w:val="00224618"/>
    <w:rsid w:val="00224F45"/>
    <w:rsid w:val="002302AF"/>
    <w:rsid w:val="00247EDC"/>
    <w:rsid w:val="00251178"/>
    <w:rsid w:val="002560BF"/>
    <w:rsid w:val="0026098B"/>
    <w:rsid w:val="00267B8F"/>
    <w:rsid w:val="00267CFB"/>
    <w:rsid w:val="00284F72"/>
    <w:rsid w:val="00286B41"/>
    <w:rsid w:val="0028792D"/>
    <w:rsid w:val="00291368"/>
    <w:rsid w:val="00292928"/>
    <w:rsid w:val="002957F7"/>
    <w:rsid w:val="002A2F9C"/>
    <w:rsid w:val="002B01E4"/>
    <w:rsid w:val="002B34D5"/>
    <w:rsid w:val="002C13B2"/>
    <w:rsid w:val="002C2990"/>
    <w:rsid w:val="002C3145"/>
    <w:rsid w:val="002E457D"/>
    <w:rsid w:val="002E611A"/>
    <w:rsid w:val="00300E19"/>
    <w:rsid w:val="00305668"/>
    <w:rsid w:val="003067FA"/>
    <w:rsid w:val="00314B78"/>
    <w:rsid w:val="003166EC"/>
    <w:rsid w:val="00324CAB"/>
    <w:rsid w:val="003253D0"/>
    <w:rsid w:val="00336A28"/>
    <w:rsid w:val="00336F03"/>
    <w:rsid w:val="00341583"/>
    <w:rsid w:val="00345078"/>
    <w:rsid w:val="00352D7F"/>
    <w:rsid w:val="00354BBF"/>
    <w:rsid w:val="00355A0F"/>
    <w:rsid w:val="00360D09"/>
    <w:rsid w:val="00364BB6"/>
    <w:rsid w:val="00381E21"/>
    <w:rsid w:val="003964DE"/>
    <w:rsid w:val="00397A87"/>
    <w:rsid w:val="003A39FD"/>
    <w:rsid w:val="003B1E87"/>
    <w:rsid w:val="003B482C"/>
    <w:rsid w:val="003B4B7D"/>
    <w:rsid w:val="003C0B38"/>
    <w:rsid w:val="003C2D00"/>
    <w:rsid w:val="003C31BB"/>
    <w:rsid w:val="003C7509"/>
    <w:rsid w:val="003D60BF"/>
    <w:rsid w:val="003E5730"/>
    <w:rsid w:val="003F1CEB"/>
    <w:rsid w:val="003F2C14"/>
    <w:rsid w:val="00401D75"/>
    <w:rsid w:val="004027B4"/>
    <w:rsid w:val="00402C0B"/>
    <w:rsid w:val="00404B72"/>
    <w:rsid w:val="00410C7C"/>
    <w:rsid w:val="00416940"/>
    <w:rsid w:val="0041699F"/>
    <w:rsid w:val="00424BD1"/>
    <w:rsid w:val="00444DA1"/>
    <w:rsid w:val="004502CA"/>
    <w:rsid w:val="00454AF2"/>
    <w:rsid w:val="004550FF"/>
    <w:rsid w:val="0045776E"/>
    <w:rsid w:val="00457A02"/>
    <w:rsid w:val="00457C85"/>
    <w:rsid w:val="0048265E"/>
    <w:rsid w:val="00483CD3"/>
    <w:rsid w:val="00496C3C"/>
    <w:rsid w:val="00497AD4"/>
    <w:rsid w:val="004A194C"/>
    <w:rsid w:val="004A499D"/>
    <w:rsid w:val="004B3D52"/>
    <w:rsid w:val="004B4649"/>
    <w:rsid w:val="004B59A7"/>
    <w:rsid w:val="004B79AC"/>
    <w:rsid w:val="004C0D1E"/>
    <w:rsid w:val="004C31F1"/>
    <w:rsid w:val="004E146F"/>
    <w:rsid w:val="004E3ACC"/>
    <w:rsid w:val="004E437A"/>
    <w:rsid w:val="004E4B26"/>
    <w:rsid w:val="004F5636"/>
    <w:rsid w:val="004F72BE"/>
    <w:rsid w:val="0050102D"/>
    <w:rsid w:val="00506617"/>
    <w:rsid w:val="005066EB"/>
    <w:rsid w:val="0051086C"/>
    <w:rsid w:val="00510D53"/>
    <w:rsid w:val="00512554"/>
    <w:rsid w:val="00513541"/>
    <w:rsid w:val="005170E5"/>
    <w:rsid w:val="00520B14"/>
    <w:rsid w:val="00520EE9"/>
    <w:rsid w:val="005265E0"/>
    <w:rsid w:val="00535CE5"/>
    <w:rsid w:val="00537749"/>
    <w:rsid w:val="00537F6F"/>
    <w:rsid w:val="00543635"/>
    <w:rsid w:val="00551F6F"/>
    <w:rsid w:val="00554D19"/>
    <w:rsid w:val="00556506"/>
    <w:rsid w:val="00556AA1"/>
    <w:rsid w:val="00563B2C"/>
    <w:rsid w:val="005707B5"/>
    <w:rsid w:val="005725B4"/>
    <w:rsid w:val="00580BD4"/>
    <w:rsid w:val="005810FA"/>
    <w:rsid w:val="0058487F"/>
    <w:rsid w:val="00586F9E"/>
    <w:rsid w:val="005933E4"/>
    <w:rsid w:val="005A2BF0"/>
    <w:rsid w:val="005A45A1"/>
    <w:rsid w:val="005A68BE"/>
    <w:rsid w:val="005B2B36"/>
    <w:rsid w:val="005B4338"/>
    <w:rsid w:val="005C3B9A"/>
    <w:rsid w:val="005D1B52"/>
    <w:rsid w:val="005D553E"/>
    <w:rsid w:val="005D7420"/>
    <w:rsid w:val="005E217C"/>
    <w:rsid w:val="005E3D6F"/>
    <w:rsid w:val="005F2127"/>
    <w:rsid w:val="00604D05"/>
    <w:rsid w:val="00605C94"/>
    <w:rsid w:val="00610818"/>
    <w:rsid w:val="00620B10"/>
    <w:rsid w:val="006210A4"/>
    <w:rsid w:val="00621128"/>
    <w:rsid w:val="006217E2"/>
    <w:rsid w:val="0062304C"/>
    <w:rsid w:val="006267A5"/>
    <w:rsid w:val="0062753F"/>
    <w:rsid w:val="006318A7"/>
    <w:rsid w:val="00631DB9"/>
    <w:rsid w:val="006356AC"/>
    <w:rsid w:val="006361B9"/>
    <w:rsid w:val="006369F3"/>
    <w:rsid w:val="00647E46"/>
    <w:rsid w:val="0065081F"/>
    <w:rsid w:val="00651392"/>
    <w:rsid w:val="006537F8"/>
    <w:rsid w:val="00654928"/>
    <w:rsid w:val="0065501B"/>
    <w:rsid w:val="00655135"/>
    <w:rsid w:val="00655DDD"/>
    <w:rsid w:val="006620F5"/>
    <w:rsid w:val="00670E7C"/>
    <w:rsid w:val="00674944"/>
    <w:rsid w:val="00685BD7"/>
    <w:rsid w:val="00687FC6"/>
    <w:rsid w:val="00691AAD"/>
    <w:rsid w:val="00694470"/>
    <w:rsid w:val="0069539D"/>
    <w:rsid w:val="0069645D"/>
    <w:rsid w:val="006A54C1"/>
    <w:rsid w:val="006B33AF"/>
    <w:rsid w:val="006B4155"/>
    <w:rsid w:val="006B71D6"/>
    <w:rsid w:val="006C161B"/>
    <w:rsid w:val="006D4E1B"/>
    <w:rsid w:val="006E1B41"/>
    <w:rsid w:val="006F0068"/>
    <w:rsid w:val="006F1128"/>
    <w:rsid w:val="006F3E39"/>
    <w:rsid w:val="006F3E91"/>
    <w:rsid w:val="007107A6"/>
    <w:rsid w:val="00712B97"/>
    <w:rsid w:val="007134EF"/>
    <w:rsid w:val="00717B60"/>
    <w:rsid w:val="0072456D"/>
    <w:rsid w:val="00732137"/>
    <w:rsid w:val="00741B99"/>
    <w:rsid w:val="00742849"/>
    <w:rsid w:val="00751D7A"/>
    <w:rsid w:val="00761CDD"/>
    <w:rsid w:val="007649D6"/>
    <w:rsid w:val="00770379"/>
    <w:rsid w:val="007763DA"/>
    <w:rsid w:val="007934D4"/>
    <w:rsid w:val="007A14BC"/>
    <w:rsid w:val="007A1AA9"/>
    <w:rsid w:val="007B1EA8"/>
    <w:rsid w:val="007C578A"/>
    <w:rsid w:val="007D050B"/>
    <w:rsid w:val="007D71CE"/>
    <w:rsid w:val="007E4DB5"/>
    <w:rsid w:val="007F015D"/>
    <w:rsid w:val="007F42CF"/>
    <w:rsid w:val="00800859"/>
    <w:rsid w:val="00803378"/>
    <w:rsid w:val="008159B9"/>
    <w:rsid w:val="00830BD2"/>
    <w:rsid w:val="008312FC"/>
    <w:rsid w:val="008421F0"/>
    <w:rsid w:val="00843161"/>
    <w:rsid w:val="008438E0"/>
    <w:rsid w:val="00843A93"/>
    <w:rsid w:val="00844F59"/>
    <w:rsid w:val="00847970"/>
    <w:rsid w:val="0085120B"/>
    <w:rsid w:val="00851F98"/>
    <w:rsid w:val="008543BD"/>
    <w:rsid w:val="0085524C"/>
    <w:rsid w:val="00873F41"/>
    <w:rsid w:val="008A0E09"/>
    <w:rsid w:val="008A148D"/>
    <w:rsid w:val="008A7F4A"/>
    <w:rsid w:val="008B71EA"/>
    <w:rsid w:val="008C31E7"/>
    <w:rsid w:val="008C5923"/>
    <w:rsid w:val="008D2687"/>
    <w:rsid w:val="008E008F"/>
    <w:rsid w:val="008E5ADD"/>
    <w:rsid w:val="008E77C1"/>
    <w:rsid w:val="008F7133"/>
    <w:rsid w:val="009019F4"/>
    <w:rsid w:val="00905364"/>
    <w:rsid w:val="00916876"/>
    <w:rsid w:val="00921849"/>
    <w:rsid w:val="0092497F"/>
    <w:rsid w:val="009272D2"/>
    <w:rsid w:val="00930BB9"/>
    <w:rsid w:val="00931A96"/>
    <w:rsid w:val="00931C7F"/>
    <w:rsid w:val="00931E47"/>
    <w:rsid w:val="009334FB"/>
    <w:rsid w:val="009335B7"/>
    <w:rsid w:val="00934054"/>
    <w:rsid w:val="00936646"/>
    <w:rsid w:val="00945F03"/>
    <w:rsid w:val="00947CB4"/>
    <w:rsid w:val="00961F48"/>
    <w:rsid w:val="00963303"/>
    <w:rsid w:val="00964E46"/>
    <w:rsid w:val="00973D92"/>
    <w:rsid w:val="009850C5"/>
    <w:rsid w:val="009869BF"/>
    <w:rsid w:val="00990E33"/>
    <w:rsid w:val="00994477"/>
    <w:rsid w:val="00995C4F"/>
    <w:rsid w:val="009B363F"/>
    <w:rsid w:val="009C14BD"/>
    <w:rsid w:val="009C4EC8"/>
    <w:rsid w:val="009D3E50"/>
    <w:rsid w:val="009E22CE"/>
    <w:rsid w:val="009F4432"/>
    <w:rsid w:val="009F46A0"/>
    <w:rsid w:val="00A01BCE"/>
    <w:rsid w:val="00A034CA"/>
    <w:rsid w:val="00A0709F"/>
    <w:rsid w:val="00A07E12"/>
    <w:rsid w:val="00A10916"/>
    <w:rsid w:val="00A10D0C"/>
    <w:rsid w:val="00A1171E"/>
    <w:rsid w:val="00A1304F"/>
    <w:rsid w:val="00A13684"/>
    <w:rsid w:val="00A1419A"/>
    <w:rsid w:val="00A20810"/>
    <w:rsid w:val="00A2382F"/>
    <w:rsid w:val="00A25DBC"/>
    <w:rsid w:val="00A401C2"/>
    <w:rsid w:val="00A510A9"/>
    <w:rsid w:val="00A533B7"/>
    <w:rsid w:val="00A5583E"/>
    <w:rsid w:val="00A601AB"/>
    <w:rsid w:val="00A6277F"/>
    <w:rsid w:val="00A659C8"/>
    <w:rsid w:val="00A67DF1"/>
    <w:rsid w:val="00A7332B"/>
    <w:rsid w:val="00A75259"/>
    <w:rsid w:val="00A77075"/>
    <w:rsid w:val="00A90470"/>
    <w:rsid w:val="00A90520"/>
    <w:rsid w:val="00A9069C"/>
    <w:rsid w:val="00A935C3"/>
    <w:rsid w:val="00AA1648"/>
    <w:rsid w:val="00AB049D"/>
    <w:rsid w:val="00AB0F8A"/>
    <w:rsid w:val="00AB33B7"/>
    <w:rsid w:val="00AC2EAF"/>
    <w:rsid w:val="00AC5652"/>
    <w:rsid w:val="00AD084A"/>
    <w:rsid w:val="00AD4C8A"/>
    <w:rsid w:val="00AE3CC6"/>
    <w:rsid w:val="00AF0769"/>
    <w:rsid w:val="00AF67ED"/>
    <w:rsid w:val="00B039DD"/>
    <w:rsid w:val="00B0638D"/>
    <w:rsid w:val="00B10842"/>
    <w:rsid w:val="00B12A24"/>
    <w:rsid w:val="00B149E5"/>
    <w:rsid w:val="00B2019D"/>
    <w:rsid w:val="00B2420C"/>
    <w:rsid w:val="00B343CB"/>
    <w:rsid w:val="00B45964"/>
    <w:rsid w:val="00B46222"/>
    <w:rsid w:val="00B46DFB"/>
    <w:rsid w:val="00B547CE"/>
    <w:rsid w:val="00B56DA7"/>
    <w:rsid w:val="00B70325"/>
    <w:rsid w:val="00B70CBC"/>
    <w:rsid w:val="00B73372"/>
    <w:rsid w:val="00B85F22"/>
    <w:rsid w:val="00B92FFD"/>
    <w:rsid w:val="00B9383C"/>
    <w:rsid w:val="00BA2925"/>
    <w:rsid w:val="00BA3D3F"/>
    <w:rsid w:val="00BA5586"/>
    <w:rsid w:val="00BA6BB0"/>
    <w:rsid w:val="00BB4A24"/>
    <w:rsid w:val="00BC0433"/>
    <w:rsid w:val="00BC09F8"/>
    <w:rsid w:val="00BC6636"/>
    <w:rsid w:val="00BC6A39"/>
    <w:rsid w:val="00BD0DFE"/>
    <w:rsid w:val="00BD7800"/>
    <w:rsid w:val="00BE2B46"/>
    <w:rsid w:val="00BE5783"/>
    <w:rsid w:val="00BE671A"/>
    <w:rsid w:val="00C01CC8"/>
    <w:rsid w:val="00C11580"/>
    <w:rsid w:val="00C13B47"/>
    <w:rsid w:val="00C142EA"/>
    <w:rsid w:val="00C14D1A"/>
    <w:rsid w:val="00C14F4E"/>
    <w:rsid w:val="00C155E8"/>
    <w:rsid w:val="00C15EBD"/>
    <w:rsid w:val="00C16BA0"/>
    <w:rsid w:val="00C178B3"/>
    <w:rsid w:val="00C20AE2"/>
    <w:rsid w:val="00C24E7F"/>
    <w:rsid w:val="00C327BE"/>
    <w:rsid w:val="00C34F67"/>
    <w:rsid w:val="00C415CD"/>
    <w:rsid w:val="00C431BA"/>
    <w:rsid w:val="00C46289"/>
    <w:rsid w:val="00C477EA"/>
    <w:rsid w:val="00C61A49"/>
    <w:rsid w:val="00C6354B"/>
    <w:rsid w:val="00C73596"/>
    <w:rsid w:val="00C84F12"/>
    <w:rsid w:val="00C9099A"/>
    <w:rsid w:val="00C9261C"/>
    <w:rsid w:val="00CA4D42"/>
    <w:rsid w:val="00CC0FFB"/>
    <w:rsid w:val="00CC1F98"/>
    <w:rsid w:val="00CC394B"/>
    <w:rsid w:val="00CC59E0"/>
    <w:rsid w:val="00CC697B"/>
    <w:rsid w:val="00CD06DA"/>
    <w:rsid w:val="00CD5749"/>
    <w:rsid w:val="00CD621C"/>
    <w:rsid w:val="00CE0F8B"/>
    <w:rsid w:val="00CE490C"/>
    <w:rsid w:val="00CE6CC0"/>
    <w:rsid w:val="00CF18DA"/>
    <w:rsid w:val="00CF4B79"/>
    <w:rsid w:val="00D26728"/>
    <w:rsid w:val="00D3042C"/>
    <w:rsid w:val="00D30DB4"/>
    <w:rsid w:val="00D33E64"/>
    <w:rsid w:val="00D403DC"/>
    <w:rsid w:val="00D42779"/>
    <w:rsid w:val="00D44E48"/>
    <w:rsid w:val="00D56B82"/>
    <w:rsid w:val="00D62AED"/>
    <w:rsid w:val="00D741FF"/>
    <w:rsid w:val="00D81CF2"/>
    <w:rsid w:val="00D86953"/>
    <w:rsid w:val="00DA0A5A"/>
    <w:rsid w:val="00DA1798"/>
    <w:rsid w:val="00DA48E3"/>
    <w:rsid w:val="00DB219B"/>
    <w:rsid w:val="00DB297B"/>
    <w:rsid w:val="00DB3F82"/>
    <w:rsid w:val="00DB6BDD"/>
    <w:rsid w:val="00DC0E52"/>
    <w:rsid w:val="00DC3794"/>
    <w:rsid w:val="00DC7463"/>
    <w:rsid w:val="00DD190D"/>
    <w:rsid w:val="00DD2F08"/>
    <w:rsid w:val="00DD4EE3"/>
    <w:rsid w:val="00DE09BF"/>
    <w:rsid w:val="00DE2612"/>
    <w:rsid w:val="00DE26BB"/>
    <w:rsid w:val="00DE607A"/>
    <w:rsid w:val="00DE609A"/>
    <w:rsid w:val="00DE6A67"/>
    <w:rsid w:val="00DF3523"/>
    <w:rsid w:val="00DF733E"/>
    <w:rsid w:val="00E00B00"/>
    <w:rsid w:val="00E02893"/>
    <w:rsid w:val="00E033EB"/>
    <w:rsid w:val="00E04E73"/>
    <w:rsid w:val="00E05671"/>
    <w:rsid w:val="00E06AAC"/>
    <w:rsid w:val="00E076D1"/>
    <w:rsid w:val="00E11977"/>
    <w:rsid w:val="00E12D96"/>
    <w:rsid w:val="00E13802"/>
    <w:rsid w:val="00E200DB"/>
    <w:rsid w:val="00E242E4"/>
    <w:rsid w:val="00E368AE"/>
    <w:rsid w:val="00E44B5B"/>
    <w:rsid w:val="00E549A1"/>
    <w:rsid w:val="00E54F64"/>
    <w:rsid w:val="00E56821"/>
    <w:rsid w:val="00E57869"/>
    <w:rsid w:val="00E60C7E"/>
    <w:rsid w:val="00E651AA"/>
    <w:rsid w:val="00E657FE"/>
    <w:rsid w:val="00E725DF"/>
    <w:rsid w:val="00E74C49"/>
    <w:rsid w:val="00E75460"/>
    <w:rsid w:val="00E77061"/>
    <w:rsid w:val="00E82FC0"/>
    <w:rsid w:val="00E85DDD"/>
    <w:rsid w:val="00E86C70"/>
    <w:rsid w:val="00E95F33"/>
    <w:rsid w:val="00EA0AEB"/>
    <w:rsid w:val="00EA1792"/>
    <w:rsid w:val="00EA3396"/>
    <w:rsid w:val="00EB55DA"/>
    <w:rsid w:val="00EC21A9"/>
    <w:rsid w:val="00ED19BD"/>
    <w:rsid w:val="00EE0744"/>
    <w:rsid w:val="00EF01C4"/>
    <w:rsid w:val="00EF2FF5"/>
    <w:rsid w:val="00EF7EE8"/>
    <w:rsid w:val="00F06AB8"/>
    <w:rsid w:val="00F109AD"/>
    <w:rsid w:val="00F10B4F"/>
    <w:rsid w:val="00F167DD"/>
    <w:rsid w:val="00F20D33"/>
    <w:rsid w:val="00F22C01"/>
    <w:rsid w:val="00F31A84"/>
    <w:rsid w:val="00F31C4A"/>
    <w:rsid w:val="00F33641"/>
    <w:rsid w:val="00F44242"/>
    <w:rsid w:val="00F61A96"/>
    <w:rsid w:val="00F67AAF"/>
    <w:rsid w:val="00F72ED5"/>
    <w:rsid w:val="00F759FF"/>
    <w:rsid w:val="00F804C4"/>
    <w:rsid w:val="00F81EED"/>
    <w:rsid w:val="00F90201"/>
    <w:rsid w:val="00F93E09"/>
    <w:rsid w:val="00FA472F"/>
    <w:rsid w:val="00FB0A2B"/>
    <w:rsid w:val="00FB1C0C"/>
    <w:rsid w:val="00FB309D"/>
    <w:rsid w:val="00FB3510"/>
    <w:rsid w:val="00FB51B3"/>
    <w:rsid w:val="00FC10E3"/>
    <w:rsid w:val="00FC6D3E"/>
    <w:rsid w:val="00FC7170"/>
    <w:rsid w:val="00FE2C52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A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C6A3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BC6A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C6A39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E67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E671A"/>
    <w:rPr>
      <w:rFonts w:ascii="Tahoma" w:hAnsi="Tahoma" w:cs="Tahoma"/>
      <w:sz w:val="16"/>
      <w:szCs w:val="16"/>
      <w:lang w:eastAsia="en-US"/>
    </w:rPr>
  </w:style>
  <w:style w:type="character" w:styleId="a9">
    <w:name w:val="annotation reference"/>
    <w:basedOn w:val="a0"/>
    <w:uiPriority w:val="99"/>
    <w:semiHidden/>
    <w:unhideWhenUsed/>
    <w:rsid w:val="00E60C7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0C7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0C7E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0C7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0C7E"/>
    <w:rPr>
      <w:b/>
      <w:bCs/>
      <w:lang w:eastAsia="en-US"/>
    </w:rPr>
  </w:style>
  <w:style w:type="character" w:styleId="ae">
    <w:name w:val="Hyperlink"/>
    <w:basedOn w:val="a0"/>
    <w:uiPriority w:val="99"/>
    <w:rsid w:val="00FB0A2B"/>
    <w:rPr>
      <w:rFonts w:cs="Times New Roman"/>
      <w:color w:val="0000FF"/>
      <w:u w:val="single"/>
    </w:rPr>
  </w:style>
  <w:style w:type="paragraph" w:styleId="af">
    <w:name w:val="Normal (Web)"/>
    <w:basedOn w:val="a"/>
    <w:uiPriority w:val="99"/>
    <w:unhideWhenUsed/>
    <w:rsid w:val="00FB0A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010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A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C6A3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BC6A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C6A39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E67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E671A"/>
    <w:rPr>
      <w:rFonts w:ascii="Tahoma" w:hAnsi="Tahoma" w:cs="Tahoma"/>
      <w:sz w:val="16"/>
      <w:szCs w:val="16"/>
      <w:lang w:eastAsia="en-US"/>
    </w:rPr>
  </w:style>
  <w:style w:type="character" w:styleId="a9">
    <w:name w:val="annotation reference"/>
    <w:basedOn w:val="a0"/>
    <w:uiPriority w:val="99"/>
    <w:semiHidden/>
    <w:unhideWhenUsed/>
    <w:rsid w:val="00E60C7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0C7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0C7E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0C7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0C7E"/>
    <w:rPr>
      <w:b/>
      <w:bCs/>
      <w:lang w:eastAsia="en-US"/>
    </w:rPr>
  </w:style>
  <w:style w:type="character" w:styleId="ae">
    <w:name w:val="Hyperlink"/>
    <w:basedOn w:val="a0"/>
    <w:uiPriority w:val="99"/>
    <w:rsid w:val="00FB0A2B"/>
    <w:rPr>
      <w:rFonts w:cs="Times New Roman"/>
      <w:color w:val="0000FF"/>
      <w:u w:val="single"/>
    </w:rPr>
  </w:style>
  <w:style w:type="paragraph" w:styleId="af">
    <w:name w:val="Normal (Web)"/>
    <w:basedOn w:val="a"/>
    <w:uiPriority w:val="99"/>
    <w:unhideWhenUsed/>
    <w:rsid w:val="00FB0A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01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6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D8020-788A-44E0-B22B-967E60BF8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Мария Владимировна</dc:creator>
  <cp:lastModifiedBy>Лисовский В.А.</cp:lastModifiedBy>
  <cp:revision>2</cp:revision>
  <cp:lastPrinted>2022-03-15T09:55:00Z</cp:lastPrinted>
  <dcterms:created xsi:type="dcterms:W3CDTF">2023-03-15T16:49:00Z</dcterms:created>
  <dcterms:modified xsi:type="dcterms:W3CDTF">2023-03-15T16:49:00Z</dcterms:modified>
</cp:coreProperties>
</file>