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EC6" w:rsidRPr="000B49CC" w:rsidRDefault="00312F85" w:rsidP="009B0E7B">
      <w:pPr>
        <w:spacing w:after="0"/>
        <w:jc w:val="center"/>
        <w:rPr>
          <w:rFonts w:ascii="Times New Roman" w:hAnsi="Times New Roman" w:cs="Times New Roman"/>
          <w:b/>
          <w:sz w:val="28"/>
          <w:szCs w:val="28"/>
        </w:rPr>
      </w:pPr>
      <w:r>
        <w:rPr>
          <w:rFonts w:ascii="Times New Roman" w:hAnsi="Times New Roman" w:cs="Times New Roman"/>
          <w:b/>
          <w:sz w:val="28"/>
          <w:szCs w:val="28"/>
        </w:rPr>
        <w:t>Сводный отчет</w:t>
      </w:r>
    </w:p>
    <w:p w:rsidR="002F2EC6" w:rsidRPr="000B49CC" w:rsidRDefault="002F2EC6" w:rsidP="009B0E7B">
      <w:pPr>
        <w:spacing w:after="0"/>
        <w:jc w:val="center"/>
        <w:rPr>
          <w:rFonts w:ascii="Times New Roman" w:hAnsi="Times New Roman" w:cs="Times New Roman"/>
          <w:b/>
          <w:sz w:val="28"/>
          <w:szCs w:val="28"/>
        </w:rPr>
      </w:pPr>
      <w:r w:rsidRPr="000B49CC">
        <w:rPr>
          <w:rFonts w:ascii="Times New Roman" w:hAnsi="Times New Roman" w:cs="Times New Roman"/>
          <w:b/>
          <w:sz w:val="28"/>
          <w:szCs w:val="28"/>
        </w:rPr>
        <w:t>о проведении оценки регулирующего воздействия проекта акта</w:t>
      </w:r>
    </w:p>
    <w:p w:rsidR="002F2EC6" w:rsidRPr="0072279F" w:rsidRDefault="002F2EC6" w:rsidP="009B0E7B">
      <w:pPr>
        <w:spacing w:after="240"/>
        <w:jc w:val="center"/>
        <w:rPr>
          <w:rFonts w:ascii="Times New Roman" w:hAnsi="Times New Roman" w:cs="Times New Roman"/>
          <w:b/>
          <w:sz w:val="28"/>
          <w:szCs w:val="28"/>
        </w:rPr>
      </w:pPr>
      <w:r w:rsidRPr="0072279F">
        <w:rPr>
          <w:rFonts w:ascii="Times New Roman" w:hAnsi="Times New Roman" w:cs="Times New Roman"/>
          <w:b/>
          <w:sz w:val="28"/>
          <w:szCs w:val="28"/>
        </w:rPr>
        <w:t>с высокой степенью регулирующего воздействия</w:t>
      </w:r>
    </w:p>
    <w:tbl>
      <w:tblPr>
        <w:tblStyle w:val="a3"/>
        <w:tblW w:w="5000" w:type="pct"/>
        <w:tblInd w:w="1" w:type="dxa"/>
        <w:tblLook w:val="04A0" w:firstRow="1" w:lastRow="0" w:firstColumn="1" w:lastColumn="0" w:noHBand="0" w:noVBand="1"/>
      </w:tblPr>
      <w:tblGrid>
        <w:gridCol w:w="3538"/>
        <w:gridCol w:w="1560"/>
        <w:gridCol w:w="5358"/>
      </w:tblGrid>
      <w:tr w:rsidR="00D445A1" w:rsidTr="00B60956">
        <w:trPr>
          <w:trHeight w:val="158"/>
        </w:trPr>
        <w:tc>
          <w:tcPr>
            <w:tcW w:w="1692" w:type="pct"/>
            <w:vMerge w:val="restart"/>
            <w:tcBorders>
              <w:top w:val="single" w:sz="4" w:space="0" w:color="auto"/>
              <w:left w:val="single" w:sz="4" w:space="0" w:color="auto"/>
              <w:bottom w:val="single" w:sz="4" w:space="0" w:color="auto"/>
              <w:right w:val="single" w:sz="4" w:space="0" w:color="auto"/>
            </w:tcBorders>
            <w:shd w:val="clear" w:color="auto" w:fill="auto"/>
            <w:hideMark/>
          </w:tcPr>
          <w:tbl>
            <w:tblPr>
              <w:tblStyle w:val="a3"/>
              <w:tblW w:w="5000" w:type="pct"/>
              <w:tblCellMar>
                <w:left w:w="0" w:type="dxa"/>
                <w:right w:w="0" w:type="dxa"/>
              </w:tblCellMar>
              <w:tblLook w:val="04A0" w:firstRow="1" w:lastRow="0" w:firstColumn="1" w:lastColumn="0" w:noHBand="0" w:noVBand="1"/>
            </w:tblPr>
            <w:tblGrid>
              <w:gridCol w:w="316"/>
              <w:gridCol w:w="3006"/>
            </w:tblGrid>
            <w:tr w:rsidR="00D445A1" w:rsidTr="00D445A1">
              <w:tc>
                <w:tcPr>
                  <w:tcW w:w="475" w:type="pct"/>
                  <w:tcBorders>
                    <w:top w:val="nil"/>
                    <w:left w:val="nil"/>
                    <w:bottom w:val="nil"/>
                    <w:right w:val="nil"/>
                  </w:tcBorders>
                  <w:hideMark/>
                </w:tcPr>
                <w:p w:rsidR="00D445A1" w:rsidRDefault="00D445A1" w:rsidP="009B0E7B">
                  <w:pPr>
                    <w:rPr>
                      <w:rFonts w:ascii="Times New Roman" w:hAnsi="Times New Roman" w:cs="Times New Roman"/>
                      <w:b/>
                      <w:sz w:val="28"/>
                      <w:szCs w:val="28"/>
                      <w:lang w:val="en-US"/>
                    </w:rPr>
                  </w:pPr>
                  <w:r>
                    <w:rPr>
                      <w:rFonts w:ascii="Times New Roman" w:hAnsi="Times New Roman" w:cs="Times New Roman"/>
                      <w:b/>
                      <w:sz w:val="28"/>
                      <w:szCs w:val="28"/>
                      <w:lang w:val="en-US"/>
                    </w:rPr>
                    <w:t>№</w:t>
                  </w:r>
                </w:p>
              </w:tc>
              <w:tc>
                <w:tcPr>
                  <w:tcW w:w="4525" w:type="pct"/>
                  <w:tcBorders>
                    <w:top w:val="nil"/>
                    <w:left w:val="nil"/>
                    <w:bottom w:val="nil"/>
                    <w:right w:val="nil"/>
                  </w:tcBorders>
                  <w:hideMark/>
                </w:tcPr>
                <w:p w:rsidR="00D445A1" w:rsidRDefault="00BE4F5C" w:rsidP="009B0E7B">
                  <w:pPr>
                    <w:rPr>
                      <w:rFonts w:ascii="Times New Roman" w:hAnsi="Times New Roman" w:cs="Times New Roman"/>
                      <w:b/>
                      <w:sz w:val="28"/>
                      <w:szCs w:val="28"/>
                    </w:rPr>
                  </w:pPr>
                  <w:r>
                    <w:rPr>
                      <w:rFonts w:ascii="Times New Roman" w:hAnsi="Times New Roman" w:cs="Times New Roman"/>
                      <w:b/>
                      <w:sz w:val="28"/>
                      <w:szCs w:val="28"/>
                      <w:lang w:val="en-US"/>
                    </w:rPr>
                    <w:t>02/08/12-23/00144549</w:t>
                  </w:r>
                </w:p>
              </w:tc>
            </w:tr>
            <w:tr w:rsidR="00D445A1" w:rsidTr="00D445A1">
              <w:tc>
                <w:tcPr>
                  <w:tcW w:w="5000" w:type="pct"/>
                  <w:gridSpan w:val="2"/>
                  <w:tcBorders>
                    <w:top w:val="nil"/>
                    <w:left w:val="nil"/>
                    <w:bottom w:val="nil"/>
                    <w:right w:val="nil"/>
                  </w:tcBorders>
                  <w:hideMark/>
                </w:tcPr>
                <w:p w:rsidR="00D445A1" w:rsidRDefault="00D445A1" w:rsidP="009B0E7B">
                  <w:pPr>
                    <w:rPr>
                      <w:rFonts w:ascii="Times New Roman" w:hAnsi="Times New Roman" w:cs="Times New Roman"/>
                      <w:sz w:val="28"/>
                      <w:szCs w:val="28"/>
                    </w:rPr>
                  </w:pPr>
                  <w:r>
                    <w:rPr>
                      <w:rFonts w:ascii="Times New Roman" w:hAnsi="Times New Roman" w:cs="Times New Roman"/>
                      <w:i/>
                      <w:sz w:val="28"/>
                      <w:szCs w:val="28"/>
                    </w:rPr>
                    <w:t>(присваивается системой автоматически)</w:t>
                  </w:r>
                </w:p>
              </w:tc>
            </w:tr>
          </w:tbl>
          <w:p w:rsidR="00D445A1" w:rsidRDefault="00D445A1" w:rsidP="009B0E7B">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shd w:val="clear" w:color="auto" w:fill="auto"/>
            <w:hideMark/>
          </w:tcPr>
          <w:p w:rsidR="00D445A1" w:rsidRDefault="00D445A1" w:rsidP="009B0E7B">
            <w:pPr>
              <w:rPr>
                <w:rFonts w:ascii="Times New Roman" w:hAnsi="Times New Roman" w:cs="Times New Roman"/>
                <w:sz w:val="28"/>
                <w:szCs w:val="28"/>
              </w:rPr>
            </w:pPr>
            <w:r>
              <w:rPr>
                <w:rFonts w:ascii="Times New Roman" w:hAnsi="Times New Roman" w:cs="Times New Roman"/>
                <w:sz w:val="28"/>
                <w:szCs w:val="28"/>
              </w:rPr>
              <w:t>Сроки проведения публичного обсуждения проекта акта:</w:t>
            </w:r>
          </w:p>
        </w:tc>
      </w:tr>
      <w:tr w:rsidR="00D445A1" w:rsidTr="00B60956">
        <w:trPr>
          <w:trHeight w:val="15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445A1" w:rsidRDefault="00D445A1" w:rsidP="009B0E7B">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rsidR="00D445A1" w:rsidRDefault="00D445A1" w:rsidP="009B0E7B">
            <w:pPr>
              <w:rPr>
                <w:rFonts w:ascii="Times New Roman" w:hAnsi="Times New Roman" w:cs="Times New Roman"/>
                <w:sz w:val="28"/>
                <w:szCs w:val="28"/>
                <w:lang w:val="en-US"/>
              </w:rPr>
            </w:pPr>
            <w:r>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shd w:val="clear" w:color="auto" w:fill="auto"/>
            <w:hideMark/>
          </w:tcPr>
          <w:p w:rsidR="00D445A1" w:rsidRPr="00BE4F5C" w:rsidRDefault="00BE4F5C" w:rsidP="009B0E7B">
            <w:pPr>
              <w:jc w:val="both"/>
              <w:rPr>
                <w:rFonts w:ascii="Times New Roman" w:hAnsi="Times New Roman" w:cs="Times New Roman"/>
                <w:sz w:val="28"/>
                <w:szCs w:val="28"/>
              </w:rPr>
            </w:pPr>
            <w:r>
              <w:rPr>
                <w:rFonts w:ascii="Times New Roman" w:hAnsi="Times New Roman" w:cs="Times New Roman"/>
                <w:sz w:val="28"/>
                <w:szCs w:val="28"/>
                <w:lang w:val="en-US"/>
              </w:rPr>
              <w:t>26.12.2023</w:t>
            </w:r>
            <w:r w:rsidR="00253760">
              <w:rPr>
                <w:rFonts w:ascii="Times New Roman" w:hAnsi="Times New Roman" w:cs="Times New Roman"/>
                <w:sz w:val="28"/>
                <w:szCs w:val="28"/>
              </w:rPr>
              <w:t>; 19</w:t>
            </w:r>
            <w:r>
              <w:rPr>
                <w:rFonts w:ascii="Times New Roman" w:hAnsi="Times New Roman" w:cs="Times New Roman"/>
                <w:sz w:val="28"/>
                <w:szCs w:val="28"/>
              </w:rPr>
              <w:t>.02.2024</w:t>
            </w:r>
          </w:p>
        </w:tc>
      </w:tr>
      <w:tr w:rsidR="00D445A1" w:rsidTr="00B60956">
        <w:trPr>
          <w:trHeight w:val="15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445A1" w:rsidRDefault="00D445A1" w:rsidP="009B0E7B">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rsidR="00D445A1" w:rsidRDefault="00D445A1" w:rsidP="009B0E7B">
            <w:pP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окончание</w:t>
            </w:r>
            <w:r>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shd w:val="clear" w:color="auto" w:fill="auto"/>
            <w:hideMark/>
          </w:tcPr>
          <w:p w:rsidR="00D445A1" w:rsidRPr="00BE4F5C" w:rsidRDefault="00BE4F5C" w:rsidP="009B0E7B">
            <w:pPr>
              <w:jc w:val="both"/>
              <w:rPr>
                <w:rFonts w:ascii="Times New Roman" w:hAnsi="Times New Roman" w:cs="Times New Roman"/>
                <w:sz w:val="28"/>
                <w:szCs w:val="28"/>
              </w:rPr>
            </w:pPr>
            <w:r>
              <w:rPr>
                <w:rFonts w:ascii="Times New Roman" w:hAnsi="Times New Roman" w:cs="Times New Roman"/>
                <w:sz w:val="28"/>
                <w:szCs w:val="28"/>
                <w:lang w:val="en-US"/>
              </w:rPr>
              <w:t>23.01.2024</w:t>
            </w:r>
            <w:r w:rsidR="00253760">
              <w:rPr>
                <w:rFonts w:ascii="Times New Roman" w:hAnsi="Times New Roman" w:cs="Times New Roman"/>
                <w:sz w:val="28"/>
                <w:szCs w:val="28"/>
              </w:rPr>
              <w:t>; 26</w:t>
            </w:r>
            <w:r>
              <w:rPr>
                <w:rFonts w:ascii="Times New Roman" w:hAnsi="Times New Roman" w:cs="Times New Roman"/>
                <w:sz w:val="28"/>
                <w:szCs w:val="28"/>
              </w:rPr>
              <w:t>.02.2024</w:t>
            </w:r>
          </w:p>
        </w:tc>
      </w:tr>
    </w:tbl>
    <w:p w:rsidR="00D445A1" w:rsidRPr="00012467" w:rsidRDefault="00D445A1" w:rsidP="009B0E7B">
      <w:pPr>
        <w:spacing w:before="240" w:after="0"/>
        <w:jc w:val="center"/>
        <w:rPr>
          <w:rFonts w:ascii="Times New Roman" w:hAnsi="Times New Roman" w:cs="Times New Roman"/>
          <w:b/>
          <w:sz w:val="28"/>
          <w:szCs w:val="28"/>
        </w:rPr>
      </w:pPr>
      <w:r w:rsidRPr="00012467">
        <w:rPr>
          <w:rFonts w:ascii="Times New Roman" w:hAnsi="Times New Roman" w:cs="Times New Roman"/>
          <w:b/>
          <w:sz w:val="28"/>
          <w:szCs w:val="28"/>
        </w:rPr>
        <w:t>1. Общая информация</w:t>
      </w:r>
    </w:p>
    <w:tbl>
      <w:tblPr>
        <w:tblStyle w:val="a3"/>
        <w:tblW w:w="5000" w:type="pct"/>
        <w:tblLook w:val="04A0" w:firstRow="1" w:lastRow="0" w:firstColumn="1" w:lastColumn="0" w:noHBand="0" w:noVBand="1"/>
      </w:tblPr>
      <w:tblGrid>
        <w:gridCol w:w="847"/>
        <w:gridCol w:w="3542"/>
        <w:gridCol w:w="6067"/>
      </w:tblGrid>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1.1.</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32181E">
              <w:rPr>
                <w:rFonts w:ascii="Times New Roman" w:hAnsi="Times New Roman" w:cs="Times New Roman"/>
                <w:sz w:val="28"/>
                <w:szCs w:val="28"/>
              </w:rPr>
              <w:t xml:space="preserve">Федеральный орган исполнительной власти (далее – разработчик): </w:t>
            </w:r>
          </w:p>
          <w:p w:rsidR="00D445A1" w:rsidRPr="00253EAD" w:rsidRDefault="00D445A1" w:rsidP="009B0E7B">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Федеральная служба по экологическому, технологическому и атомному надзору</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1.2.</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 xml:space="preserve">Сведения о федеральных органах исполнительной власти – соисполнителях: </w:t>
            </w:r>
          </w:p>
          <w:p w:rsidR="00D445A1" w:rsidRPr="00253EAD" w:rsidRDefault="00D445A1" w:rsidP="009B0E7B">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Соисполнители к разработке не привлекались</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1.3.</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Вид и наименование проекта акта:</w:t>
            </w:r>
            <w:r w:rsidRPr="0032181E">
              <w:rPr>
                <w:rFonts w:ascii="Times New Roman" w:hAnsi="Times New Roman" w:cs="Times New Roman"/>
                <w:sz w:val="28"/>
                <w:szCs w:val="28"/>
              </w:rPr>
              <w:t xml:space="preserve"> </w:t>
            </w:r>
          </w:p>
          <w:p w:rsidR="00BE4F5C" w:rsidRPr="00253EAD" w:rsidRDefault="00BE4F5C" w:rsidP="00BE4F5C">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Проект приказа </w:t>
            </w:r>
            <w:proofErr w:type="spellStart"/>
            <w:r w:rsidRPr="00253EAD">
              <w:rPr>
                <w:rFonts w:ascii="Times New Roman" w:hAnsi="Times New Roman" w:cs="Times New Roman"/>
                <w:sz w:val="28"/>
                <w:szCs w:val="28"/>
              </w:rPr>
              <w:t>Ростехнадзора</w:t>
            </w:r>
            <w:proofErr w:type="spellEnd"/>
            <w:r w:rsidRPr="00253EAD">
              <w:rPr>
                <w:rFonts w:ascii="Times New Roman" w:hAnsi="Times New Roman" w:cs="Times New Roman"/>
                <w:sz w:val="28"/>
                <w:szCs w:val="28"/>
              </w:rPr>
              <w:t xml:space="preserve"> «Об утверждении федеральных норм и правил в области промышленной безопасности «Общие требования к обоснованию безопасности опасного производственного объекта».</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1.4.</w:t>
            </w:r>
          </w:p>
        </w:tc>
        <w:tc>
          <w:tcPr>
            <w:tcW w:w="4595" w:type="pct"/>
            <w:gridSpan w:val="2"/>
            <w:shd w:val="clear" w:color="auto" w:fill="auto"/>
          </w:tcPr>
          <w:p w:rsidR="00434071" w:rsidRDefault="00D445A1" w:rsidP="009B0E7B">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Краткое описание проблемы, на решение которой направлен предлагаемый способ регулирования:</w:t>
            </w:r>
          </w:p>
          <w:p w:rsidR="00434071" w:rsidRDefault="00434071" w:rsidP="009B0E7B">
            <w:pPr>
              <w:pBdr>
                <w:bottom w:val="single" w:sz="4" w:space="1" w:color="auto"/>
              </w:pBdr>
              <w:rPr>
                <w:rFonts w:ascii="Times New Roman" w:hAnsi="Times New Roman" w:cs="Times New Roman"/>
                <w:sz w:val="28"/>
                <w:szCs w:val="28"/>
              </w:rPr>
            </w:pPr>
          </w:p>
          <w:p w:rsid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 xml:space="preserve">Невозможность оценки соблюдения </w:t>
            </w:r>
            <w:r w:rsidR="00AF3793">
              <w:rPr>
                <w:rFonts w:ascii="Times New Roman" w:hAnsi="Times New Roman" w:cs="Times New Roman"/>
                <w:sz w:val="28"/>
                <w:szCs w:val="28"/>
              </w:rPr>
              <w:t xml:space="preserve">действующих </w:t>
            </w:r>
            <w:r w:rsidRPr="00434071">
              <w:rPr>
                <w:rFonts w:ascii="Times New Roman" w:hAnsi="Times New Roman" w:cs="Times New Roman"/>
                <w:sz w:val="28"/>
                <w:szCs w:val="28"/>
              </w:rPr>
              <w:t>требований к обоснованию безопасности, установленных федеральными нормами и правилами, влечет риски подготовки и использования обоснований безопасности опасного производственного объекта, содержащих требования промышленной безопасности и условия эксплуатации опасного производственного объекта, не основанные на результатах оценки риска аварий на объекте в случае их принятия, а также риски формального проведения экспертизы промышленной безопасности.</w:t>
            </w:r>
          </w:p>
          <w:p w:rsidR="00AF3793" w:rsidRDefault="00AF3793" w:rsidP="00AF3793">
            <w:pPr>
              <w:pBdr>
                <w:bottom w:val="single" w:sz="4" w:space="1" w:color="auto"/>
              </w:pBdr>
              <w:ind w:firstLine="458"/>
              <w:jc w:val="both"/>
              <w:rPr>
                <w:rFonts w:ascii="Times New Roman" w:hAnsi="Times New Roman" w:cs="Times New Roman"/>
                <w:sz w:val="28"/>
                <w:szCs w:val="28"/>
              </w:rPr>
            </w:pPr>
            <w:r w:rsidRPr="00253EAD">
              <w:rPr>
                <w:rFonts w:ascii="Times New Roman" w:hAnsi="Times New Roman" w:cs="Times New Roman"/>
                <w:sz w:val="28"/>
                <w:szCs w:val="28"/>
              </w:rPr>
              <w:t>Действующие требования к обоснованию безопасности опасного производственного объекта не учитывают изменения, внесенные в статью 3 Федерального закона от 21.07.1997 № 116-ФЗ «О промышленной безопасности  опасных производственных объектов» Федеральным законом от 25.12.2023 № 637-ФЗ «О внесении изменений в Федеральный закон «О промышленной безопасности опасных производственных объектов» и отдельные законодательные акты Российской Федерации», в связи с чем в настоящее время отсутствуют требования к обоснованию безопасности опасного производственного объекта, разработанного при подготовке документации на техническое перевооружение опасного производственного объекта и проектной документации на капительный ремонт линейного опасного производственного объект</w:t>
            </w:r>
            <w:r>
              <w:rPr>
                <w:rFonts w:ascii="Times New Roman" w:hAnsi="Times New Roman" w:cs="Times New Roman"/>
                <w:sz w:val="28"/>
                <w:szCs w:val="28"/>
              </w:rPr>
              <w:t xml:space="preserve">а. </w:t>
            </w:r>
          </w:p>
          <w:p w:rsidR="00AF3793" w:rsidRPr="00253EAD" w:rsidRDefault="00AF3793" w:rsidP="00AF3793">
            <w:pPr>
              <w:pBdr>
                <w:bottom w:val="single" w:sz="4" w:space="1" w:color="auto"/>
              </w:pBdr>
              <w:ind w:firstLine="458"/>
              <w:jc w:val="both"/>
              <w:rPr>
                <w:rFonts w:ascii="Times New Roman" w:hAnsi="Times New Roman" w:cs="Times New Roman"/>
                <w:sz w:val="28"/>
                <w:szCs w:val="28"/>
              </w:rPr>
            </w:pPr>
            <w:r w:rsidRPr="00253EAD">
              <w:rPr>
                <w:rFonts w:ascii="Times New Roman" w:hAnsi="Times New Roman" w:cs="Times New Roman"/>
                <w:sz w:val="28"/>
                <w:szCs w:val="28"/>
              </w:rPr>
              <w:lastRenderedPageBreak/>
              <w:t xml:space="preserve">При этом отсутствие в нормативном правовом акте, устанавливающем требования к обоснованию безопасности опасного производственного объекта, необходимых и достаточных требований может привести к правовой неопределенности при реализации норм статьи 3 Федерального закона </w:t>
            </w:r>
            <w:proofErr w:type="gramStart"/>
            <w:r w:rsidRPr="00253EAD">
              <w:rPr>
                <w:rFonts w:ascii="Times New Roman" w:hAnsi="Times New Roman" w:cs="Times New Roman"/>
                <w:sz w:val="28"/>
                <w:szCs w:val="28"/>
              </w:rPr>
              <w:t>от  21.07.1997</w:t>
            </w:r>
            <w:proofErr w:type="gramEnd"/>
            <w:r w:rsidRPr="00253EAD">
              <w:rPr>
                <w:rFonts w:ascii="Times New Roman" w:hAnsi="Times New Roman" w:cs="Times New Roman"/>
                <w:sz w:val="28"/>
                <w:szCs w:val="28"/>
              </w:rPr>
              <w:t xml:space="preserve"> № 116-ФЗ «О промышленной безопасности опасных производственных объектов».</w:t>
            </w:r>
          </w:p>
          <w:p w:rsidR="00AF3793" w:rsidRDefault="00AF3793" w:rsidP="00434071">
            <w:pPr>
              <w:pBdr>
                <w:bottom w:val="single" w:sz="4" w:space="1" w:color="auto"/>
              </w:pBdr>
              <w:ind w:firstLine="458"/>
              <w:jc w:val="both"/>
              <w:rPr>
                <w:rFonts w:ascii="Times New Roman" w:hAnsi="Times New Roman" w:cs="Times New Roman"/>
                <w:sz w:val="28"/>
                <w:szCs w:val="28"/>
              </w:rPr>
            </w:pPr>
          </w:p>
          <w:p w:rsidR="00AF3793" w:rsidRPr="00434071" w:rsidRDefault="00AF3793" w:rsidP="00434071">
            <w:pPr>
              <w:pBdr>
                <w:bottom w:val="single" w:sz="4" w:space="1" w:color="auto"/>
              </w:pBdr>
              <w:ind w:firstLine="458"/>
              <w:jc w:val="both"/>
              <w:rPr>
                <w:rFonts w:ascii="Times New Roman" w:hAnsi="Times New Roman" w:cs="Times New Roman"/>
                <w:sz w:val="28"/>
                <w:szCs w:val="28"/>
              </w:rPr>
            </w:pP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1.5.</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Основание для разработки проекта акта:</w:t>
            </w:r>
            <w:r w:rsidRPr="0032181E">
              <w:rPr>
                <w:rFonts w:ascii="Times New Roman" w:hAnsi="Times New Roman" w:cs="Times New Roman"/>
                <w:sz w:val="28"/>
                <w:szCs w:val="28"/>
              </w:rPr>
              <w:t xml:space="preserve"> </w:t>
            </w:r>
          </w:p>
          <w:p w:rsidR="00520C17" w:rsidRDefault="00BE4F5C" w:rsidP="00520C17">
            <w:pPr>
              <w:autoSpaceDE w:val="0"/>
              <w:autoSpaceDN w:val="0"/>
              <w:adjustRightInd w:val="0"/>
              <w:rPr>
                <w:rFonts w:ascii="TimesNewRomanPSMT" w:hAnsi="TimesNewRomanPSMT" w:cs="TimesNewRomanPSMT"/>
                <w:sz w:val="28"/>
                <w:szCs w:val="28"/>
              </w:rPr>
            </w:pPr>
            <w:r w:rsidRPr="00253EAD">
              <w:rPr>
                <w:rFonts w:ascii="Times New Roman" w:hAnsi="Times New Roman" w:cs="Times New Roman"/>
                <w:sz w:val="28"/>
                <w:szCs w:val="28"/>
              </w:rPr>
              <w:t>Пункт 4 статьи 3, пункт 1 статьи 4 Федерального закона от 21.07.1997 № 116-</w:t>
            </w:r>
            <w:proofErr w:type="gramStart"/>
            <w:r w:rsidRPr="00253EAD">
              <w:rPr>
                <w:rFonts w:ascii="Times New Roman" w:hAnsi="Times New Roman" w:cs="Times New Roman"/>
                <w:sz w:val="28"/>
                <w:szCs w:val="28"/>
              </w:rPr>
              <w:t>ФЗ  «</w:t>
            </w:r>
            <w:proofErr w:type="gramEnd"/>
            <w:r w:rsidRPr="00253EAD">
              <w:rPr>
                <w:rFonts w:ascii="Times New Roman" w:hAnsi="Times New Roman" w:cs="Times New Roman"/>
                <w:sz w:val="28"/>
                <w:szCs w:val="28"/>
              </w:rPr>
              <w:t>О промышленной безопасности  опасных производственных объектов» в редакции с учетом изменений, внесенных Федеральным законом от 25.12.2023 № 637-ФЗ «О внесении изменений в Федеральный закон «О промышленной безопасности опасных производственных объектов» и отдельные законодательные акты Российской Федерации»</w:t>
            </w:r>
            <w:r w:rsidR="00520C17">
              <w:rPr>
                <w:rFonts w:ascii="Times New Roman" w:hAnsi="Times New Roman" w:cs="Times New Roman"/>
                <w:sz w:val="28"/>
                <w:szCs w:val="28"/>
              </w:rPr>
              <w:t xml:space="preserve">, </w:t>
            </w:r>
            <w:r w:rsidR="00520C17">
              <w:rPr>
                <w:rFonts w:ascii="TimesNewRomanPSMT" w:hAnsi="TimesNewRomanPSMT" w:cs="TimesNewRomanPSMT"/>
                <w:sz w:val="28"/>
                <w:szCs w:val="28"/>
              </w:rPr>
              <w:t>пункт 3 Плана-графика</w:t>
            </w:r>
          </w:p>
          <w:p w:rsidR="00520C17" w:rsidRDefault="00520C17" w:rsidP="00520C17">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подготовки нормативных правовых актов, необходимых для реализации норм</w:t>
            </w:r>
          </w:p>
          <w:p w:rsidR="00520C17" w:rsidRDefault="00520C17" w:rsidP="00520C17">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Федерального закона от 25 декабря 2023 г. № 637-ФЗ «О внесении изменений в Федеральный закон «О промышленной безопасности опасных</w:t>
            </w:r>
          </w:p>
          <w:p w:rsidR="00520C17" w:rsidRDefault="00520C17" w:rsidP="00520C17">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производственных объектов» и отдельные законодательные акты Российской</w:t>
            </w:r>
          </w:p>
          <w:p w:rsidR="00520C17" w:rsidRDefault="00520C17" w:rsidP="00520C17">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Федерации», утвержденного Заместителем Председателя Правительства</w:t>
            </w:r>
          </w:p>
          <w:p w:rsidR="00BE4F5C" w:rsidRPr="00253EAD" w:rsidRDefault="00520C17" w:rsidP="00520C17">
            <w:pPr>
              <w:pBdr>
                <w:bottom w:val="single" w:sz="4" w:space="1" w:color="auto"/>
              </w:pBdr>
              <w:jc w:val="both"/>
              <w:rPr>
                <w:rFonts w:ascii="Times New Roman" w:hAnsi="Times New Roman" w:cs="Times New Roman"/>
                <w:sz w:val="28"/>
                <w:szCs w:val="28"/>
              </w:rPr>
            </w:pPr>
            <w:r>
              <w:rPr>
                <w:rFonts w:ascii="TimesNewRomanPSMT" w:hAnsi="TimesNewRomanPSMT" w:cs="TimesNewRomanPSMT"/>
                <w:sz w:val="28"/>
                <w:szCs w:val="28"/>
              </w:rPr>
              <w:t xml:space="preserve">Российской Федерации А. </w:t>
            </w:r>
            <w:proofErr w:type="spellStart"/>
            <w:r>
              <w:rPr>
                <w:rFonts w:ascii="TimesNewRomanPSMT" w:hAnsi="TimesNewRomanPSMT" w:cs="TimesNewRomanPSMT"/>
                <w:sz w:val="28"/>
                <w:szCs w:val="28"/>
              </w:rPr>
              <w:t>Новаком</w:t>
            </w:r>
            <w:proofErr w:type="spellEnd"/>
            <w:r>
              <w:rPr>
                <w:rFonts w:ascii="TimesNewRomanPSMT" w:hAnsi="TimesNewRomanPSMT" w:cs="TimesNewRomanPSMT"/>
                <w:sz w:val="28"/>
                <w:szCs w:val="28"/>
              </w:rPr>
              <w:t xml:space="preserve"> 26 января 2024 г. № АН-П51-2281.</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1.6.</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5704E6">
              <w:rPr>
                <w:rFonts w:ascii="Times New Roman" w:hAnsi="Times New Roman" w:cs="Times New Roman"/>
                <w:sz w:val="28"/>
                <w:szCs w:val="28"/>
              </w:rPr>
              <w:t>Краткое описание целей предлагаемого регулирования:</w:t>
            </w:r>
            <w:r w:rsidRPr="0032181E">
              <w:rPr>
                <w:rFonts w:ascii="Times New Roman" w:hAnsi="Times New Roman" w:cs="Times New Roman"/>
                <w:sz w:val="28"/>
                <w:szCs w:val="28"/>
              </w:rPr>
              <w:t xml:space="preserve"> </w:t>
            </w:r>
          </w:p>
          <w:p w:rsidR="003F0397" w:rsidRDefault="00185172" w:rsidP="00185172">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Целями регулирования являются: </w:t>
            </w:r>
          </w:p>
          <w:p w:rsidR="003F0397" w:rsidRDefault="003F0397" w:rsidP="00185172">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снижение аварийности и травматизма на опасных производственных объектах, эксплуатируемых с применением обоснования безопасности</w:t>
            </w:r>
            <w:r w:rsidR="00185172" w:rsidRPr="00253EAD">
              <w:rPr>
                <w:rFonts w:ascii="Times New Roman" w:hAnsi="Times New Roman" w:cs="Times New Roman"/>
                <w:sz w:val="28"/>
                <w:szCs w:val="28"/>
              </w:rPr>
              <w:t>;</w:t>
            </w:r>
          </w:p>
          <w:p w:rsidR="003F0397" w:rsidRDefault="003F0397" w:rsidP="00185172">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повышение качества экспертизы промышленной безопасности, проводимой в отношении обоснования безопасности опас</w:t>
            </w:r>
            <w:r w:rsidR="00520C17">
              <w:rPr>
                <w:rFonts w:ascii="Times New Roman" w:hAnsi="Times New Roman" w:cs="Times New Roman"/>
                <w:sz w:val="28"/>
                <w:szCs w:val="28"/>
              </w:rPr>
              <w:t>ного производственного объекта.</w:t>
            </w:r>
          </w:p>
          <w:p w:rsidR="00D445A1" w:rsidRDefault="00185172" w:rsidP="003F039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 </w:t>
            </w:r>
            <w:r w:rsidR="00D445A1" w:rsidRPr="0032181E">
              <w:rPr>
                <w:rFonts w:ascii="Times New Roman" w:hAnsi="Times New Roman" w:cs="Times New Roman"/>
                <w:i/>
                <w:sz w:val="28"/>
                <w:szCs w:val="28"/>
              </w:rPr>
              <w:t>(</w:t>
            </w:r>
            <w:r w:rsidR="00D445A1" w:rsidRPr="00FF30C4">
              <w:rPr>
                <w:rFonts w:ascii="Times New Roman" w:eastAsia="Times New Roman" w:hAnsi="Times New Roman" w:cs="Times New Roman"/>
                <w:i/>
                <w:sz w:val="28"/>
                <w:szCs w:val="28"/>
                <w:lang w:eastAsia="ru-RU"/>
              </w:rPr>
              <w:t>место для текстового описания</w:t>
            </w:r>
            <w:r w:rsidR="00D445A1" w:rsidRPr="00016EE4">
              <w:rPr>
                <w:rFonts w:ascii="Times New Roman" w:hAnsi="Times New Roman" w:cs="Times New Roman"/>
                <w:i/>
                <w:sz w:val="28"/>
                <w:szCs w:val="28"/>
              </w:rPr>
              <w:t>)</w:t>
            </w:r>
          </w:p>
        </w:tc>
      </w:tr>
      <w:tr w:rsidR="00D445A1" w:rsidTr="00B60956">
        <w:tc>
          <w:tcPr>
            <w:tcW w:w="405" w:type="pct"/>
            <w:shd w:val="clear" w:color="auto" w:fill="auto"/>
          </w:tcPr>
          <w:p w:rsidR="00D445A1" w:rsidRPr="00E316A9" w:rsidRDefault="00D445A1" w:rsidP="009B0E7B">
            <w:pPr>
              <w:pStyle w:val="a4"/>
              <w:ind w:left="0"/>
              <w:rPr>
                <w:rFonts w:ascii="Times New Roman" w:hAnsi="Times New Roman" w:cs="Times New Roman"/>
                <w:sz w:val="28"/>
                <w:szCs w:val="28"/>
                <w:lang w:val="en-US"/>
              </w:rPr>
            </w:pPr>
            <w:r>
              <w:rPr>
                <w:rFonts w:ascii="Times New Roman" w:hAnsi="Times New Roman" w:cs="Times New Roman"/>
                <w:sz w:val="28"/>
                <w:szCs w:val="28"/>
              </w:rPr>
              <w:t>1.7.</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7004B7">
              <w:rPr>
                <w:rFonts w:ascii="Times New Roman" w:hAnsi="Times New Roman" w:cs="Times New Roman"/>
                <w:sz w:val="28"/>
                <w:szCs w:val="28"/>
              </w:rPr>
              <w:t>Краткое описание предлагаемого способа регулирования:</w:t>
            </w:r>
          </w:p>
          <w:p w:rsidR="00185172" w:rsidRPr="00253EAD" w:rsidRDefault="00185172" w:rsidP="00185172">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Способом регулирования является подготовка проекта приказа </w:t>
            </w:r>
            <w:proofErr w:type="spellStart"/>
            <w:r w:rsidRPr="00253EAD">
              <w:rPr>
                <w:rFonts w:ascii="Times New Roman" w:hAnsi="Times New Roman" w:cs="Times New Roman"/>
                <w:sz w:val="28"/>
                <w:szCs w:val="28"/>
              </w:rPr>
              <w:t>Ростехнадзора</w:t>
            </w:r>
            <w:proofErr w:type="spellEnd"/>
            <w:r w:rsidRPr="00253EAD">
              <w:rPr>
                <w:rFonts w:ascii="Times New Roman" w:hAnsi="Times New Roman" w:cs="Times New Roman"/>
                <w:sz w:val="28"/>
                <w:szCs w:val="28"/>
              </w:rPr>
              <w:t>, предусматривающего установление требований промышленной безопасности</w:t>
            </w:r>
            <w:r w:rsidR="003F0397">
              <w:rPr>
                <w:rFonts w:ascii="Times New Roman" w:hAnsi="Times New Roman" w:cs="Times New Roman"/>
                <w:sz w:val="28"/>
                <w:szCs w:val="28"/>
              </w:rPr>
              <w:t xml:space="preserve"> к обоснованию </w:t>
            </w:r>
            <w:proofErr w:type="spellStart"/>
            <w:r w:rsidR="003F0397">
              <w:rPr>
                <w:rFonts w:ascii="Times New Roman" w:hAnsi="Times New Roman" w:cs="Times New Roman"/>
                <w:sz w:val="28"/>
                <w:szCs w:val="28"/>
              </w:rPr>
              <w:t>безпасности</w:t>
            </w:r>
            <w:proofErr w:type="spellEnd"/>
            <w:r w:rsidR="003F0397">
              <w:rPr>
                <w:rFonts w:ascii="Times New Roman" w:hAnsi="Times New Roman" w:cs="Times New Roman"/>
                <w:sz w:val="28"/>
                <w:szCs w:val="28"/>
              </w:rPr>
              <w:t xml:space="preserve"> опасного производственного объекта</w:t>
            </w:r>
            <w:r w:rsidRPr="00253EAD">
              <w:rPr>
                <w:rFonts w:ascii="Times New Roman" w:hAnsi="Times New Roman" w:cs="Times New Roman"/>
                <w:sz w:val="28"/>
                <w:szCs w:val="28"/>
              </w:rPr>
              <w:t>, в том числе разрабатываемому при подготовке документации на техническое перевооружение, проектной документации на капительный ремонт линейного опасного производственного объекта.</w:t>
            </w:r>
          </w:p>
          <w:p w:rsidR="00D445A1" w:rsidRPr="00016EE4" w:rsidRDefault="00D445A1"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vMerge w:val="restar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1.8.</w:t>
            </w:r>
          </w:p>
        </w:tc>
        <w:tc>
          <w:tcPr>
            <w:tcW w:w="4595" w:type="pct"/>
            <w:gridSpan w:val="2"/>
            <w:shd w:val="clear" w:color="auto" w:fill="auto"/>
          </w:tcPr>
          <w:p w:rsidR="00D445A1" w:rsidRPr="00E316A9" w:rsidRDefault="00D445A1" w:rsidP="009B0E7B">
            <w:pPr>
              <w:rPr>
                <w:rFonts w:ascii="Times New Roman" w:hAnsi="Times New Roman" w:cs="Times New Roman"/>
                <w:sz w:val="28"/>
                <w:szCs w:val="28"/>
                <w:lang w:val="en-US"/>
              </w:rPr>
            </w:pPr>
            <w:proofErr w:type="spellStart"/>
            <w:r w:rsidRPr="001B2EBA">
              <w:rPr>
                <w:rFonts w:ascii="Times New Roman" w:hAnsi="Times New Roman" w:cs="Times New Roman"/>
                <w:sz w:val="28"/>
                <w:szCs w:val="28"/>
                <w:lang w:val="en-US"/>
              </w:rPr>
              <w:t>Контактная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информация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исполнителя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разработчика</w:t>
            </w:r>
            <w:proofErr w:type="spellEnd"/>
            <w:r w:rsidRPr="001B2EBA">
              <w:rPr>
                <w:rFonts w:ascii="Times New Roman" w:hAnsi="Times New Roman" w:cs="Times New Roman"/>
                <w:sz w:val="28"/>
                <w:szCs w:val="28"/>
                <w:lang w:val="en-US"/>
              </w:rPr>
              <w:t>:</w:t>
            </w:r>
          </w:p>
        </w:tc>
      </w:tr>
      <w:tr w:rsidR="00D445A1" w:rsidTr="00B60956">
        <w:tc>
          <w:tcPr>
            <w:tcW w:w="405" w:type="pct"/>
            <w:vMerge/>
            <w:shd w:val="clear" w:color="auto" w:fill="auto"/>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shd w:val="clear" w:color="auto" w:fill="auto"/>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shd w:val="clear" w:color="auto" w:fill="auto"/>
          </w:tcPr>
          <w:p w:rsidR="00D445A1" w:rsidRPr="0032181E" w:rsidRDefault="00BE4F5C"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Весна Константин Михайлович</w:t>
            </w:r>
          </w:p>
        </w:tc>
      </w:tr>
      <w:tr w:rsidR="00D445A1" w:rsidTr="00B60956">
        <w:tc>
          <w:tcPr>
            <w:tcW w:w="405" w:type="pct"/>
            <w:vMerge/>
            <w:shd w:val="clear" w:color="auto" w:fill="auto"/>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shd w:val="clear" w:color="auto" w:fill="auto"/>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shd w:val="clear" w:color="auto" w:fill="auto"/>
          </w:tcPr>
          <w:p w:rsidR="00D445A1" w:rsidRPr="00BE4F5C" w:rsidRDefault="00BE4F5C" w:rsidP="009B0E7B">
            <w:pPr>
              <w:jc w:val="both"/>
              <w:rPr>
                <w:rFonts w:ascii="Times New Roman" w:hAnsi="Times New Roman" w:cs="Times New Roman"/>
                <w:sz w:val="28"/>
                <w:szCs w:val="28"/>
              </w:rPr>
            </w:pPr>
            <w:r w:rsidRPr="000469D0">
              <w:rPr>
                <w:rFonts w:ascii="Times New Roman" w:hAnsi="Times New Roman" w:cs="Times New Roman"/>
                <w:sz w:val="28"/>
                <w:szCs w:val="28"/>
              </w:rPr>
              <w:t>заместитель начальника отдела Правового управления Федеральной службы по экологическому, технологическому и атомному надзору</w:t>
            </w:r>
          </w:p>
        </w:tc>
      </w:tr>
      <w:tr w:rsidR="00D445A1" w:rsidTr="00B60956">
        <w:trPr>
          <w:trHeight w:val="249"/>
        </w:trPr>
        <w:tc>
          <w:tcPr>
            <w:tcW w:w="405" w:type="pct"/>
            <w:vMerge/>
            <w:shd w:val="clear" w:color="auto" w:fill="auto"/>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shd w:val="clear" w:color="auto" w:fill="auto"/>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shd w:val="clear" w:color="auto" w:fill="auto"/>
          </w:tcPr>
          <w:p w:rsidR="00D445A1" w:rsidRPr="0032181E" w:rsidRDefault="00A05CFD" w:rsidP="009B0E7B">
            <w:pPr>
              <w:jc w:val="both"/>
              <w:rPr>
                <w:rFonts w:ascii="Times New Roman" w:hAnsi="Times New Roman" w:cs="Times New Roman"/>
                <w:sz w:val="28"/>
                <w:szCs w:val="28"/>
                <w:lang w:val="en-US"/>
              </w:rPr>
            </w:pPr>
            <w:r>
              <w:rPr>
                <w:rFonts w:ascii="Times New Roman" w:hAnsi="Times New Roman" w:cs="Times New Roman"/>
                <w:sz w:val="28"/>
                <w:szCs w:val="28"/>
              </w:rPr>
              <w:t>(</w:t>
            </w:r>
            <w:r w:rsidR="00BE4F5C">
              <w:rPr>
                <w:rFonts w:ascii="Times New Roman" w:hAnsi="Times New Roman" w:cs="Times New Roman"/>
                <w:sz w:val="28"/>
                <w:szCs w:val="28"/>
                <w:lang w:val="en-US"/>
              </w:rPr>
              <w:t>495</w:t>
            </w:r>
            <w:r>
              <w:rPr>
                <w:rFonts w:ascii="Times New Roman" w:hAnsi="Times New Roman" w:cs="Times New Roman"/>
                <w:sz w:val="28"/>
                <w:szCs w:val="28"/>
              </w:rPr>
              <w:t xml:space="preserve">) </w:t>
            </w:r>
            <w:r w:rsidR="00BE4F5C">
              <w:rPr>
                <w:rFonts w:ascii="Times New Roman" w:hAnsi="Times New Roman" w:cs="Times New Roman"/>
                <w:sz w:val="28"/>
                <w:szCs w:val="28"/>
                <w:lang w:val="en-US"/>
              </w:rPr>
              <w:t xml:space="preserve">-645-94-79 </w:t>
            </w:r>
            <w:proofErr w:type="spellStart"/>
            <w:r w:rsidR="00BE4F5C">
              <w:rPr>
                <w:rFonts w:ascii="Times New Roman" w:hAnsi="Times New Roman" w:cs="Times New Roman"/>
                <w:sz w:val="28"/>
                <w:szCs w:val="28"/>
                <w:lang w:val="en-US"/>
              </w:rPr>
              <w:t>доб</w:t>
            </w:r>
            <w:proofErr w:type="spellEnd"/>
            <w:r w:rsidR="00BE4F5C">
              <w:rPr>
                <w:rFonts w:ascii="Times New Roman" w:hAnsi="Times New Roman" w:cs="Times New Roman"/>
                <w:sz w:val="28"/>
                <w:szCs w:val="28"/>
                <w:lang w:val="en-US"/>
              </w:rPr>
              <w:t>. 2112</w:t>
            </w:r>
          </w:p>
        </w:tc>
      </w:tr>
      <w:tr w:rsidR="00D445A1" w:rsidTr="00B60956">
        <w:trPr>
          <w:trHeight w:val="249"/>
        </w:trPr>
        <w:tc>
          <w:tcPr>
            <w:tcW w:w="405" w:type="pct"/>
            <w:vMerge/>
            <w:shd w:val="clear" w:color="auto" w:fill="auto"/>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shd w:val="clear" w:color="auto" w:fill="auto"/>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shd w:val="clear" w:color="auto" w:fill="auto"/>
          </w:tcPr>
          <w:p w:rsidR="00D445A1" w:rsidRPr="00442D21" w:rsidRDefault="00BE4F5C" w:rsidP="009B0E7B">
            <w:pPr>
              <w:jc w:val="both"/>
              <w:rPr>
                <w:rFonts w:ascii="Times New Roman" w:hAnsi="Times New Roman" w:cs="Times New Roman"/>
                <w:sz w:val="28"/>
                <w:szCs w:val="28"/>
              </w:rPr>
            </w:pPr>
            <w:r>
              <w:rPr>
                <w:rFonts w:ascii="Times New Roman" w:hAnsi="Times New Roman" w:cs="Times New Roman"/>
                <w:sz w:val="28"/>
                <w:szCs w:val="28"/>
                <w:lang w:val="en-US"/>
              </w:rPr>
              <w:t>K</w:t>
            </w:r>
            <w:r w:rsidRPr="000469D0">
              <w:rPr>
                <w:rFonts w:ascii="Times New Roman" w:hAnsi="Times New Roman" w:cs="Times New Roman"/>
                <w:sz w:val="28"/>
                <w:szCs w:val="28"/>
              </w:rPr>
              <w:t>.</w:t>
            </w:r>
            <w:proofErr w:type="spellStart"/>
            <w:r>
              <w:rPr>
                <w:rFonts w:ascii="Times New Roman" w:hAnsi="Times New Roman" w:cs="Times New Roman"/>
                <w:sz w:val="28"/>
                <w:szCs w:val="28"/>
                <w:lang w:val="en-US"/>
              </w:rPr>
              <w:t>Vesna</w:t>
            </w:r>
            <w:proofErr w:type="spellEnd"/>
            <w:r w:rsidRPr="000469D0">
              <w:rPr>
                <w:rFonts w:ascii="Times New Roman" w:hAnsi="Times New Roman" w:cs="Times New Roman"/>
                <w:sz w:val="28"/>
                <w:szCs w:val="28"/>
              </w:rPr>
              <w:t>@</w:t>
            </w:r>
            <w:proofErr w:type="spellStart"/>
            <w:r>
              <w:rPr>
                <w:rFonts w:ascii="Times New Roman" w:hAnsi="Times New Roman" w:cs="Times New Roman"/>
                <w:sz w:val="28"/>
                <w:szCs w:val="28"/>
                <w:lang w:val="en-US"/>
              </w:rPr>
              <w:t>gosnadzor</w:t>
            </w:r>
            <w:proofErr w:type="spellEnd"/>
            <w:r w:rsidRPr="000469D0">
              <w:rPr>
                <w:rFonts w:ascii="Times New Roman" w:hAnsi="Times New Roman" w:cs="Times New Roman"/>
                <w:sz w:val="28"/>
                <w:szCs w:val="28"/>
              </w:rPr>
              <w:t>.</w:t>
            </w:r>
            <w:proofErr w:type="spellStart"/>
            <w:r>
              <w:rPr>
                <w:rFonts w:ascii="Times New Roman" w:hAnsi="Times New Roman" w:cs="Times New Roman"/>
                <w:sz w:val="28"/>
                <w:szCs w:val="28"/>
                <w:lang w:val="en-US"/>
              </w:rPr>
              <w:t>gov</w:t>
            </w:r>
            <w:proofErr w:type="spellEnd"/>
            <w:r w:rsidRPr="000469D0">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tc>
      </w:tr>
    </w:tbl>
    <w:p w:rsidR="00D445A1" w:rsidRPr="00E77370" w:rsidRDefault="00D445A1" w:rsidP="009B0E7B">
      <w:pPr>
        <w:spacing w:before="240" w:after="0"/>
        <w:jc w:val="center"/>
        <w:rPr>
          <w:rFonts w:ascii="Times New Roman" w:hAnsi="Times New Roman" w:cs="Times New Roman"/>
          <w:b/>
          <w:sz w:val="28"/>
          <w:szCs w:val="28"/>
        </w:rPr>
      </w:pPr>
      <w:r w:rsidRPr="00E77370">
        <w:rPr>
          <w:rFonts w:ascii="Times New Roman" w:hAnsi="Times New Roman" w:cs="Times New Roman"/>
          <w:b/>
          <w:sz w:val="28"/>
          <w:szCs w:val="28"/>
        </w:rPr>
        <w:lastRenderedPageBreak/>
        <w:t>2. Степень регулирующего воздействия проекта акта</w:t>
      </w:r>
    </w:p>
    <w:tbl>
      <w:tblPr>
        <w:tblStyle w:val="a3"/>
        <w:tblW w:w="5000" w:type="pct"/>
        <w:tblLook w:val="04A0" w:firstRow="1" w:lastRow="0" w:firstColumn="1" w:lastColumn="0" w:noHBand="0" w:noVBand="1"/>
      </w:tblPr>
      <w:tblGrid>
        <w:gridCol w:w="847"/>
        <w:gridCol w:w="4803"/>
        <w:gridCol w:w="4806"/>
      </w:tblGrid>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.1.</w:t>
            </w:r>
          </w:p>
        </w:tc>
        <w:tc>
          <w:tcPr>
            <w:tcW w:w="2297" w:type="pct"/>
            <w:shd w:val="clear" w:color="auto" w:fill="auto"/>
          </w:tcPr>
          <w:p w:rsidR="00D445A1" w:rsidRPr="00E77370" w:rsidRDefault="00D445A1" w:rsidP="009B0E7B">
            <w:pPr>
              <w:rPr>
                <w:rFonts w:ascii="Times New Roman" w:hAnsi="Times New Roman" w:cs="Times New Roman"/>
                <w:sz w:val="28"/>
                <w:szCs w:val="28"/>
              </w:rPr>
            </w:pPr>
            <w:r w:rsidRPr="003D7356">
              <w:rPr>
                <w:rFonts w:ascii="Times New Roman" w:hAnsi="Times New Roman" w:cs="Times New Roman"/>
                <w:sz w:val="28"/>
                <w:szCs w:val="28"/>
              </w:rPr>
              <w:t>Степень регулирующего воздействия проекта акта</w:t>
            </w:r>
            <w:r w:rsidRPr="0032181E">
              <w:rPr>
                <w:rFonts w:ascii="Times New Roman" w:hAnsi="Times New Roman" w:cs="Times New Roman"/>
                <w:sz w:val="28"/>
                <w:szCs w:val="28"/>
              </w:rPr>
              <w:t xml:space="preserve">: </w:t>
            </w:r>
          </w:p>
        </w:tc>
        <w:tc>
          <w:tcPr>
            <w:tcW w:w="2298" w:type="pct"/>
            <w:shd w:val="clear" w:color="auto" w:fill="auto"/>
          </w:tcPr>
          <w:p w:rsidR="00D445A1" w:rsidRPr="00F74B48" w:rsidRDefault="00DB010D" w:rsidP="009B0E7B">
            <w:pPr>
              <w:pBdr>
                <w:bottom w:val="single" w:sz="4" w:space="1" w:color="auto"/>
              </w:pBdr>
              <w:jc w:val="center"/>
              <w:rPr>
                <w:rFonts w:ascii="Times New Roman" w:hAnsi="Times New Roman" w:cs="Times New Roman"/>
                <w:sz w:val="28"/>
                <w:szCs w:val="28"/>
                <w:lang w:val="en-US"/>
              </w:rPr>
            </w:pPr>
            <w:proofErr w:type="spellStart"/>
            <w:r w:rsidRPr="00DB010D">
              <w:rPr>
                <w:rFonts w:ascii="Times New Roman" w:hAnsi="Times New Roman" w:cs="Times New Roman"/>
                <w:sz w:val="28"/>
                <w:szCs w:val="28"/>
                <w:lang w:val="en-US"/>
              </w:rPr>
              <w:t>Высокая</w:t>
            </w:r>
            <w:proofErr w:type="spellEnd"/>
          </w:p>
          <w:p w:rsidR="00D445A1" w:rsidRPr="004D369A"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0F5F46">
              <w:rPr>
                <w:rFonts w:ascii="Times New Roman" w:hAnsi="Times New Roman" w:cs="Times New Roman"/>
                <w:i/>
                <w:sz w:val="28"/>
                <w:szCs w:val="28"/>
              </w:rPr>
              <w:t>высокая / средняя / низкая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2.2.</w:t>
            </w:r>
          </w:p>
        </w:tc>
        <w:tc>
          <w:tcPr>
            <w:tcW w:w="4595" w:type="pct"/>
            <w:gridSpan w:val="2"/>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727857">
              <w:rPr>
                <w:rFonts w:ascii="Times New Roman" w:hAnsi="Times New Roman" w:cs="Times New Roman"/>
                <w:sz w:val="28"/>
                <w:szCs w:val="28"/>
              </w:rPr>
              <w:t>Обоснование отнесения проекта акта к определенной ст</w:t>
            </w:r>
            <w:r>
              <w:rPr>
                <w:rFonts w:ascii="Times New Roman" w:hAnsi="Times New Roman" w:cs="Times New Roman"/>
                <w:sz w:val="28"/>
                <w:szCs w:val="28"/>
              </w:rPr>
              <w:t>епени регулирующего воздействия</w:t>
            </w:r>
            <w:r>
              <w:rPr>
                <w:rStyle w:val="ab"/>
                <w:rFonts w:ascii="Times New Roman" w:hAnsi="Times New Roman" w:cs="Times New Roman"/>
                <w:sz w:val="28"/>
                <w:szCs w:val="28"/>
              </w:rPr>
              <w:footnoteReference w:id="1"/>
            </w:r>
            <w:r w:rsidRPr="00727857">
              <w:rPr>
                <w:rFonts w:ascii="Times New Roman" w:hAnsi="Times New Roman" w:cs="Times New Roman"/>
                <w:sz w:val="28"/>
                <w:szCs w:val="28"/>
              </w:rPr>
              <w:t>:</w:t>
            </w:r>
            <w:r w:rsidRPr="00016EE4">
              <w:rPr>
                <w:rFonts w:ascii="Times New Roman" w:hAnsi="Times New Roman" w:cs="Times New Roman"/>
                <w:sz w:val="28"/>
                <w:szCs w:val="28"/>
              </w:rPr>
              <w:t xml:space="preserve"> </w:t>
            </w:r>
          </w:p>
          <w:p w:rsidR="00D445A1" w:rsidRPr="00253EAD" w:rsidRDefault="00D445A1" w:rsidP="009B0E7B">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проект акта </w:t>
            </w:r>
            <w:r w:rsidR="00A05CFD">
              <w:rPr>
                <w:rFonts w:ascii="Times New Roman" w:hAnsi="Times New Roman" w:cs="Times New Roman"/>
                <w:sz w:val="28"/>
                <w:szCs w:val="28"/>
              </w:rPr>
              <w:t>устанавливает</w:t>
            </w:r>
            <w:r w:rsidRPr="00253EAD">
              <w:rPr>
                <w:rFonts w:ascii="Times New Roman" w:hAnsi="Times New Roman" w:cs="Times New Roman"/>
                <w:sz w:val="28"/>
                <w:szCs w:val="28"/>
              </w:rPr>
              <w:t xml:space="preserve"> </w:t>
            </w:r>
            <w:r w:rsidR="00A05CFD">
              <w:rPr>
                <w:rFonts w:ascii="Times New Roman" w:hAnsi="Times New Roman" w:cs="Times New Roman"/>
                <w:sz w:val="28"/>
                <w:szCs w:val="28"/>
              </w:rPr>
              <w:t>требования к обоснованию безопасности опасного производственного объекта (в том числе к составу и содержанию информации, включаемой в обоснование безопасности</w:t>
            </w:r>
            <w:r w:rsidR="00AF3793">
              <w:rPr>
                <w:rFonts w:ascii="Times New Roman" w:hAnsi="Times New Roman" w:cs="Times New Roman"/>
                <w:sz w:val="28"/>
                <w:szCs w:val="28"/>
              </w:rPr>
              <w:t>)</w:t>
            </w:r>
            <w:r w:rsidR="00A05CFD">
              <w:rPr>
                <w:rFonts w:ascii="Times New Roman" w:hAnsi="Times New Roman" w:cs="Times New Roman"/>
                <w:sz w:val="28"/>
                <w:szCs w:val="28"/>
              </w:rPr>
              <w:t xml:space="preserve">, </w:t>
            </w:r>
            <w:r w:rsidRPr="00253EAD">
              <w:rPr>
                <w:rFonts w:ascii="Times New Roman" w:hAnsi="Times New Roman" w:cs="Times New Roman"/>
                <w:sz w:val="28"/>
                <w:szCs w:val="28"/>
              </w:rPr>
              <w:t>ранее не предусмотренные законодательством Российской Федерации и иными нормативными правовыми актами</w:t>
            </w:r>
            <w:r w:rsidR="00AF3793">
              <w:rPr>
                <w:rFonts w:ascii="Times New Roman" w:hAnsi="Times New Roman" w:cs="Times New Roman"/>
                <w:sz w:val="28"/>
                <w:szCs w:val="28"/>
              </w:rPr>
              <w:t>,</w:t>
            </w:r>
            <w:r w:rsidRPr="00253EAD">
              <w:rPr>
                <w:rFonts w:ascii="Times New Roman" w:hAnsi="Times New Roman" w:cs="Times New Roman"/>
                <w:sz w:val="28"/>
                <w:szCs w:val="28"/>
              </w:rPr>
              <w:t xml:space="preserve"> обязанности, запреты и ограничения для физических и юридических лиц в сфере предпринимательской и иной экономической деятельности</w:t>
            </w:r>
            <w:r w:rsidR="00A05CFD">
              <w:rPr>
                <w:rFonts w:ascii="Times New Roman" w:hAnsi="Times New Roman" w:cs="Times New Roman"/>
                <w:sz w:val="28"/>
                <w:szCs w:val="28"/>
              </w:rPr>
              <w:t xml:space="preserve"> при разработке и использовании обоснования безопасности опасного производственного объекта.</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D21DBD">
              <w:rPr>
                <w:rFonts w:ascii="Times New Roman" w:hAnsi="Times New Roman" w:cs="Times New Roman"/>
                <w:i/>
                <w:sz w:val="28"/>
                <w:szCs w:val="28"/>
              </w:rPr>
              <w:t>место для текстового описания</w:t>
            </w:r>
            <w:r w:rsidRPr="00016EE4">
              <w:rPr>
                <w:rFonts w:ascii="Times New Roman" w:hAnsi="Times New Roman" w:cs="Times New Roman"/>
                <w:i/>
                <w:sz w:val="28"/>
                <w:szCs w:val="28"/>
              </w:rPr>
              <w:t>)</w:t>
            </w:r>
          </w:p>
        </w:tc>
      </w:tr>
    </w:tbl>
    <w:p w:rsidR="00B4001A" w:rsidRPr="00354104" w:rsidRDefault="00354104" w:rsidP="00354104">
      <w:pPr>
        <w:spacing w:before="240" w:after="0"/>
        <w:jc w:val="center"/>
        <w:rPr>
          <w:rFonts w:ascii="Times New Roman" w:hAnsi="Times New Roman" w:cs="Times New Roman"/>
          <w:b/>
          <w:sz w:val="28"/>
          <w:szCs w:val="28"/>
        </w:rPr>
      </w:pPr>
      <w:r w:rsidRPr="00354104">
        <w:rPr>
          <w:rFonts w:ascii="Times New Roman" w:hAnsi="Times New Roman" w:cs="Times New Roman"/>
          <w:b/>
          <w:sz w:val="28"/>
          <w:szCs w:val="28"/>
        </w:rPr>
        <w:t>2.1. Анализ регулируемых проектом акта отношений, обуславливающих необходимость проведения оценки регулирующего воздействия проекта акта</w:t>
      </w:r>
    </w:p>
    <w:tbl>
      <w:tblPr>
        <w:tblStyle w:val="a3"/>
        <w:tblW w:w="5000" w:type="pct"/>
        <w:tblLook w:val="04A0" w:firstRow="1" w:lastRow="0" w:firstColumn="1" w:lastColumn="0" w:noHBand="0" w:noVBand="1"/>
      </w:tblPr>
      <w:tblGrid>
        <w:gridCol w:w="7365"/>
        <w:gridCol w:w="3091"/>
      </w:tblGrid>
      <w:tr w:rsidR="00B4001A" w:rsidTr="00B60956">
        <w:trPr>
          <w:trHeight w:val="2443"/>
        </w:trPr>
        <w:tc>
          <w:tcPr>
            <w:tcW w:w="3522" w:type="pct"/>
            <w:shd w:val="clear" w:color="auto" w:fill="auto"/>
          </w:tcPr>
          <w:p w:rsidR="00B4001A" w:rsidRPr="003D7356" w:rsidRDefault="00D473FE" w:rsidP="00005731">
            <w:pPr>
              <w:rPr>
                <w:rFonts w:ascii="Times New Roman" w:hAnsi="Times New Roman" w:cs="Times New Roman"/>
                <w:sz w:val="28"/>
                <w:szCs w:val="28"/>
              </w:rPr>
            </w:pPr>
            <w:r>
              <w:rPr>
                <w:rFonts w:ascii="Times New Roman" w:hAnsi="Times New Roman" w:cs="Times New Roman"/>
                <w:sz w:val="28"/>
                <w:szCs w:val="28"/>
              </w:rPr>
              <w:t xml:space="preserve">  2.1.1. </w:t>
            </w:r>
            <w:r w:rsidR="00B4001A" w:rsidRPr="002000C2">
              <w:rPr>
                <w:rFonts w:ascii="Times New Roman" w:hAnsi="Times New Roman" w:cs="Times New Roman"/>
                <w:sz w:val="28"/>
                <w:szCs w:val="28"/>
              </w:rPr>
              <w:t>Содержание проекта акта:</w:t>
            </w:r>
          </w:p>
        </w:tc>
        <w:tc>
          <w:tcPr>
            <w:tcW w:w="1478" w:type="pct"/>
            <w:tcBorders>
              <w:bottom w:val="single" w:sz="4" w:space="0" w:color="auto"/>
            </w:tcBorders>
            <w:shd w:val="clear" w:color="auto" w:fill="auto"/>
          </w:tcPr>
          <w:p w:rsidR="00B4001A" w:rsidRPr="002000C2" w:rsidRDefault="00D473FE" w:rsidP="00005731">
            <w:pPr>
              <w:jc w:val="center"/>
              <w:rPr>
                <w:rFonts w:ascii="Times New Roman" w:hAnsi="Times New Roman" w:cs="Times New Roman"/>
                <w:sz w:val="28"/>
                <w:szCs w:val="28"/>
              </w:rPr>
            </w:pPr>
            <w:r>
              <w:rPr>
                <w:rFonts w:ascii="Times New Roman" w:hAnsi="Times New Roman" w:cs="Times New Roman"/>
                <w:sz w:val="28"/>
                <w:szCs w:val="28"/>
              </w:rPr>
              <w:t xml:space="preserve">  2.1.2. </w:t>
            </w:r>
            <w:r w:rsidR="00B4001A" w:rsidRPr="002000C2">
              <w:rPr>
                <w:rFonts w:ascii="Times New Roman" w:hAnsi="Times New Roman" w:cs="Times New Roman"/>
                <w:sz w:val="28"/>
                <w:szCs w:val="28"/>
              </w:rPr>
              <w:t>Оценка наличия</w:t>
            </w:r>
          </w:p>
          <w:p w:rsidR="00B4001A" w:rsidRPr="002000C2" w:rsidRDefault="00B4001A" w:rsidP="00005731">
            <w:pPr>
              <w:jc w:val="center"/>
              <w:rPr>
                <w:rFonts w:ascii="Times New Roman" w:hAnsi="Times New Roman" w:cs="Times New Roman"/>
                <w:sz w:val="28"/>
                <w:szCs w:val="28"/>
              </w:rPr>
            </w:pPr>
            <w:r w:rsidRPr="002000C2">
              <w:rPr>
                <w:rFonts w:ascii="Times New Roman" w:hAnsi="Times New Roman" w:cs="Times New Roman"/>
                <w:sz w:val="28"/>
                <w:szCs w:val="28"/>
              </w:rPr>
              <w:t>в проекте акта положений,</w:t>
            </w:r>
          </w:p>
          <w:p w:rsidR="00B4001A" w:rsidRPr="002000C2" w:rsidRDefault="00B4001A" w:rsidP="00005731">
            <w:pPr>
              <w:jc w:val="center"/>
              <w:rPr>
                <w:rFonts w:ascii="Times New Roman" w:hAnsi="Times New Roman" w:cs="Times New Roman"/>
                <w:sz w:val="28"/>
                <w:szCs w:val="28"/>
              </w:rPr>
            </w:pPr>
            <w:r w:rsidRPr="002000C2">
              <w:rPr>
                <w:rFonts w:ascii="Times New Roman" w:hAnsi="Times New Roman" w:cs="Times New Roman"/>
                <w:sz w:val="28"/>
                <w:szCs w:val="28"/>
              </w:rPr>
              <w:t>регулирующих отношения</w:t>
            </w:r>
          </w:p>
          <w:p w:rsidR="00B4001A" w:rsidRPr="002000C2" w:rsidRDefault="00B4001A" w:rsidP="00005731">
            <w:pPr>
              <w:jc w:val="center"/>
              <w:rPr>
                <w:rFonts w:ascii="Times New Roman" w:hAnsi="Times New Roman" w:cs="Times New Roman"/>
                <w:sz w:val="28"/>
                <w:szCs w:val="28"/>
              </w:rPr>
            </w:pPr>
            <w:r w:rsidRPr="002000C2">
              <w:rPr>
                <w:rFonts w:ascii="Times New Roman" w:hAnsi="Times New Roman" w:cs="Times New Roman"/>
                <w:sz w:val="28"/>
                <w:szCs w:val="28"/>
              </w:rPr>
              <w:t>в указанной области (сфере)</w:t>
            </w:r>
          </w:p>
        </w:tc>
      </w:tr>
      <w:tr w:rsidR="00B4001A" w:rsidTr="00B60956">
        <w:trPr>
          <w:trHeight w:val="849"/>
        </w:trPr>
        <w:tc>
          <w:tcPr>
            <w:tcW w:w="3522" w:type="pct"/>
            <w:shd w:val="clear" w:color="auto" w:fill="auto"/>
          </w:tcPr>
          <w:p w:rsidR="00B4001A" w:rsidRPr="002000C2" w:rsidRDefault="00960AB7" w:rsidP="00005731">
            <w:pPr>
              <w:rPr>
                <w:rFonts w:ascii="Times New Roman" w:hAnsi="Times New Roman" w:cs="Times New Roman"/>
                <w:sz w:val="28"/>
                <w:szCs w:val="28"/>
              </w:rPr>
            </w:pPr>
            <w:r w:rsidRPr="00960AB7">
              <w:rPr>
                <w:rFonts w:ascii="Times New Roman" w:hAnsi="Times New Roman" w:cs="Times New Roman"/>
                <w:sz w:val="28"/>
                <w:szCs w:val="28"/>
              </w:rPr>
              <w:t>Проект акта в сфере предпринимательской и иной экономической деятельности, содержащий обязательные требования</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С</w:t>
            </w:r>
            <w:r w:rsidR="00B4001A" w:rsidRPr="00253EAD">
              <w:rPr>
                <w:rFonts w:ascii="Times New Roman" w:hAnsi="Times New Roman" w:cs="Times New Roman"/>
                <w:sz w:val="28"/>
                <w:szCs w:val="28"/>
              </w:rPr>
              <w:t>одержатся</w:t>
            </w:r>
          </w:p>
        </w:tc>
      </w:tr>
      <w:tr w:rsidR="00B4001A" w:rsidTr="00B60956">
        <w:trPr>
          <w:trHeight w:val="1019"/>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организации и осуществления государственного контроля (надзора)</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1260"/>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 xml:space="preserve">Проект акта, регулирующий отношения по взиманию налогов и сборов в Российской </w:t>
            </w:r>
            <w:proofErr w:type="gramStart"/>
            <w:r w:rsidRPr="002000C2">
              <w:rPr>
                <w:rFonts w:ascii="Times New Roman" w:hAnsi="Times New Roman" w:cs="Times New Roman"/>
                <w:sz w:val="28"/>
                <w:szCs w:val="28"/>
              </w:rPr>
              <w:t>Федерации,  отношения</w:t>
            </w:r>
            <w:proofErr w:type="gramEnd"/>
            <w:r w:rsidRPr="002000C2">
              <w:rPr>
                <w:rFonts w:ascii="Times New Roman" w:hAnsi="Times New Roman" w:cs="Times New Roman"/>
                <w:sz w:val="28"/>
                <w:szCs w:val="28"/>
              </w:rPr>
              <w:t>, возникающие в процессе осуществления налогового контроля, обжалования актов налоговых органов, действий (бездействия) их должностных лиц</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773"/>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создания, реорганизации и ликвидации юридических лиц и осуществления ими своей деятельности</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1780"/>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lastRenderedPageBreak/>
              <w:t>Проект акта, регулирующий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w:t>
            </w:r>
          </w:p>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и оказанию услуг</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224"/>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таможенного дела в Российской Федерации</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418"/>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оценки соответствия, в области безопасности процессов производства</w:t>
            </w:r>
          </w:p>
        </w:tc>
        <w:tc>
          <w:tcPr>
            <w:tcW w:w="1478" w:type="pct"/>
            <w:shd w:val="clear" w:color="auto" w:fill="auto"/>
            <w:vAlign w:val="center"/>
          </w:tcPr>
          <w:p w:rsidR="00B4001A" w:rsidRPr="002000C2" w:rsidRDefault="00BE4F5C" w:rsidP="00BE4F5C">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70"/>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 xml:space="preserve">Проект акта, регулирующий отношения в области применения мер ответственности за нарушения законодательства Российской Федерации </w:t>
            </w:r>
            <w:proofErr w:type="gramStart"/>
            <w:r w:rsidRPr="002000C2">
              <w:rPr>
                <w:rFonts w:ascii="Times New Roman" w:hAnsi="Times New Roman" w:cs="Times New Roman"/>
                <w:sz w:val="28"/>
                <w:szCs w:val="28"/>
              </w:rPr>
              <w:t>в  вышеуказанных</w:t>
            </w:r>
            <w:proofErr w:type="gramEnd"/>
            <w:r w:rsidRPr="002000C2">
              <w:rPr>
                <w:rFonts w:ascii="Times New Roman" w:hAnsi="Times New Roman" w:cs="Times New Roman"/>
                <w:sz w:val="28"/>
                <w:szCs w:val="28"/>
              </w:rPr>
              <w:t xml:space="preserve"> сферах</w:t>
            </w:r>
          </w:p>
        </w:tc>
        <w:tc>
          <w:tcPr>
            <w:tcW w:w="1478" w:type="pct"/>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r w:rsidR="00B4001A" w:rsidTr="00B60956">
        <w:trPr>
          <w:trHeight w:val="2443"/>
        </w:trPr>
        <w:tc>
          <w:tcPr>
            <w:tcW w:w="3522" w:type="pct"/>
            <w:shd w:val="clear" w:color="auto" w:fill="auto"/>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tc>
        <w:tc>
          <w:tcPr>
            <w:tcW w:w="1478" w:type="pct"/>
            <w:tcBorders>
              <w:bottom w:val="single" w:sz="4" w:space="0" w:color="auto"/>
            </w:tcBorders>
            <w:shd w:val="clear" w:color="auto" w:fill="auto"/>
            <w:vAlign w:val="center"/>
          </w:tcPr>
          <w:p w:rsidR="00B4001A" w:rsidRPr="002000C2" w:rsidRDefault="00BE4F5C" w:rsidP="00005731">
            <w:pPr>
              <w:jc w:val="center"/>
              <w:rPr>
                <w:rFonts w:ascii="Times New Roman" w:hAnsi="Times New Roman" w:cs="Times New Roman"/>
                <w:sz w:val="28"/>
                <w:szCs w:val="28"/>
              </w:rPr>
            </w:pPr>
            <w:r>
              <w:rPr>
                <w:rFonts w:ascii="Times New Roman" w:hAnsi="Times New Roman" w:cs="Times New Roman"/>
                <w:sz w:val="28"/>
                <w:szCs w:val="28"/>
              </w:rPr>
              <w:t>Нет</w:t>
            </w:r>
          </w:p>
        </w:tc>
      </w:tr>
    </w:tbl>
    <w:p w:rsidR="00D445A1" w:rsidRPr="00473026" w:rsidRDefault="00D445A1" w:rsidP="009B0E7B">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a3"/>
        <w:tblW w:w="5000" w:type="pct"/>
        <w:tblLook w:val="04A0" w:firstRow="1" w:lastRow="0" w:firstColumn="1" w:lastColumn="0" w:noHBand="0" w:noVBand="1"/>
      </w:tblPr>
      <w:tblGrid>
        <w:gridCol w:w="847"/>
        <w:gridCol w:w="9609"/>
      </w:tblGrid>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3.1.</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0D322F">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BE14C9" w:rsidRDefault="00BE14C9" w:rsidP="009B0E7B">
            <w:pPr>
              <w:pBdr>
                <w:bottom w:val="single" w:sz="4" w:space="1" w:color="auto"/>
              </w:pBdr>
              <w:rPr>
                <w:rFonts w:ascii="Times New Roman" w:hAnsi="Times New Roman" w:cs="Times New Roman"/>
                <w:sz w:val="28"/>
                <w:szCs w:val="28"/>
              </w:rPr>
            </w:pPr>
          </w:p>
          <w:p w:rsidR="00D61969" w:rsidRDefault="00D61969" w:rsidP="00434071">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t xml:space="preserve">В целях исключения избыточных технических барьеров для осуществления инвестиционной деятельности на опасных производственных объектах </w:t>
            </w:r>
            <w:r w:rsidR="00AD75BC" w:rsidRPr="00253760">
              <w:rPr>
                <w:rFonts w:ascii="Times New Roman" w:hAnsi="Times New Roman" w:cs="Times New Roman"/>
                <w:sz w:val="28"/>
                <w:szCs w:val="28"/>
              </w:rPr>
              <w:t>в действующем законодательстве о промышленной безопасности</w:t>
            </w:r>
            <w:r w:rsidRPr="00253760">
              <w:rPr>
                <w:rFonts w:ascii="Times New Roman" w:hAnsi="Times New Roman" w:cs="Times New Roman"/>
                <w:sz w:val="28"/>
                <w:szCs w:val="28"/>
              </w:rPr>
              <w:t xml:space="preserve"> </w:t>
            </w:r>
            <w:r w:rsidR="00AD75BC" w:rsidRPr="00253760">
              <w:rPr>
                <w:rFonts w:ascii="Times New Roman" w:hAnsi="Times New Roman" w:cs="Times New Roman"/>
                <w:sz w:val="28"/>
                <w:szCs w:val="28"/>
              </w:rPr>
              <w:t xml:space="preserve">применен </w:t>
            </w:r>
            <w:r w:rsidRPr="00253760">
              <w:rPr>
                <w:rFonts w:ascii="Times New Roman" w:hAnsi="Times New Roman" w:cs="Times New Roman"/>
                <w:sz w:val="28"/>
                <w:szCs w:val="28"/>
              </w:rPr>
              <w:t>правовой режим их эксплуатации, консервации и ликвидации на основе индивидуальных требований, установленных</w:t>
            </w:r>
            <w:r w:rsidR="00AD75BC" w:rsidRPr="00253760">
              <w:rPr>
                <w:rFonts w:ascii="Times New Roman" w:hAnsi="Times New Roman" w:cs="Times New Roman"/>
                <w:sz w:val="28"/>
                <w:szCs w:val="28"/>
              </w:rPr>
              <w:t xml:space="preserve"> в обосновании безопасности опасного производственного объекта.</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Пунктом 4 статьи 3 Федерального закона от 21.07.1997 № 116-ФЗ «О промышленной безопасности  опас</w:t>
            </w:r>
            <w:r>
              <w:rPr>
                <w:rFonts w:ascii="Times New Roman" w:hAnsi="Times New Roman" w:cs="Times New Roman"/>
                <w:sz w:val="28"/>
                <w:szCs w:val="28"/>
              </w:rPr>
              <w:t xml:space="preserve">ных производственных объектов» </w:t>
            </w:r>
            <w:r w:rsidRPr="00434071">
              <w:rPr>
                <w:rFonts w:ascii="Times New Roman" w:hAnsi="Times New Roman" w:cs="Times New Roman"/>
                <w:sz w:val="28"/>
                <w:szCs w:val="28"/>
              </w:rPr>
              <w:t>(в редакции с учетом изменений, внесенных Федеральным законом от 25.12.2023 № 637-ФЗ «О внесении изменений в Федеральный закон «О промышленной безопасности опасных производственных объектов» и отдельные законодательные акты Российской Федерации», вступающей в силу с 1 сентября 2024 г.) (далее – Федеральный закон) определено, что в случае, если при проектировании, строительстве, эксплуатации, реконструкции, капитальном ремонте, техническом перевооружении, консервации или ликвидации опасного производствен</w:t>
            </w:r>
            <w:r w:rsidRPr="00434071">
              <w:rPr>
                <w:rFonts w:ascii="Times New Roman" w:hAnsi="Times New Roman" w:cs="Times New Roman"/>
                <w:sz w:val="28"/>
                <w:szCs w:val="28"/>
              </w:rPr>
              <w:lastRenderedPageBreak/>
              <w:t>ного объекта требуется отступление от требований промышленной безопасности, установленных федеральными нормами и правилами в области промышленной безопасности, таких требований недостаточно и (или) они не установлены, лицами, осуществляющими подготовку проектной документации на строительство, реконструкцию опасного производственного объекта, документации на техническое перевооружение опасного производственного объекта, проектной документации на капитальный ремонт линейного объекта, могут быть установлены требования промышленной безопасности к эксплуатации, капитальному ремонту, техническому перевооружению, консервации и ликвидации этого объекта в обосновании безопасности опасного производственного объекта.</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Согласно статье 1 Федерального закона под обоснованием безопасности опасного производственного объекта понимается документ, содержащий сведения о результатах оценки риска аварии на опасном производственном объекте и связанной с ней угрозы, условия безопасной эксплуатации опасного производственного объекта, требования к эксплуатации, капитальному ремонту, консервации и ликвидации опасного производственного объекта.</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Пунктом 3 статьи 4 Федерального закона установлено, что федеральные нормы и правила в области промышленной безопасности устанавливают обязательные требования, в том числе к обоснованию опасного производственного объекта.</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При этом установление и оценка применения содержащихся в федеральных нормах и правилах в области промышленной безопасности обязательных требований осуществляются в соответствии с Федеральным законом от 31.07.2020 № 247-ФЗ «Об обязательных требованиях в Российской Федерации» (далее – Федеральный закон № 247-ФЗ).</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 xml:space="preserve">В настоящее время соблюдение требований действующих Федеральных норм и правил в области промышленной </w:t>
            </w:r>
            <w:r>
              <w:rPr>
                <w:rFonts w:ascii="Times New Roman" w:hAnsi="Times New Roman" w:cs="Times New Roman"/>
                <w:sz w:val="28"/>
                <w:szCs w:val="28"/>
              </w:rPr>
              <w:t xml:space="preserve">безопасности «Общие требования </w:t>
            </w:r>
            <w:r w:rsidRPr="00434071">
              <w:rPr>
                <w:rFonts w:ascii="Times New Roman" w:hAnsi="Times New Roman" w:cs="Times New Roman"/>
                <w:sz w:val="28"/>
                <w:szCs w:val="28"/>
              </w:rPr>
              <w:t xml:space="preserve">к обоснованию безопасности опасного производственного объекта», утвержденные приказом </w:t>
            </w:r>
            <w:proofErr w:type="spellStart"/>
            <w:r w:rsidRPr="00434071">
              <w:rPr>
                <w:rFonts w:ascii="Times New Roman" w:hAnsi="Times New Roman" w:cs="Times New Roman"/>
                <w:sz w:val="28"/>
                <w:szCs w:val="28"/>
              </w:rPr>
              <w:t>Ростехнадзора</w:t>
            </w:r>
            <w:proofErr w:type="spellEnd"/>
            <w:r w:rsidRPr="00434071">
              <w:rPr>
                <w:rFonts w:ascii="Times New Roman" w:hAnsi="Times New Roman" w:cs="Times New Roman"/>
                <w:sz w:val="28"/>
                <w:szCs w:val="28"/>
              </w:rPr>
              <w:t xml:space="preserve"> от 15.07.2013 № 306 (зарегистрирован Министерством юстиции Российской Федерации 20.08.2013, регистрационный № 29581) (далее </w:t>
            </w:r>
            <w:r w:rsidR="00C81EAA">
              <w:rPr>
                <w:rFonts w:ascii="Times New Roman" w:hAnsi="Times New Roman" w:cs="Times New Roman"/>
                <w:sz w:val="28"/>
                <w:szCs w:val="28"/>
              </w:rPr>
              <w:t xml:space="preserve">также </w:t>
            </w:r>
            <w:r w:rsidRPr="00434071">
              <w:rPr>
                <w:rFonts w:ascii="Times New Roman" w:hAnsi="Times New Roman" w:cs="Times New Roman"/>
                <w:sz w:val="28"/>
                <w:szCs w:val="28"/>
              </w:rPr>
              <w:t>– федеральные нормы и правила), учитывая срок их вступления в силу и положения статьи 15 Федерального закона № 247-ФЗ, не может оцениваться при осуществлении государственного контроля (надзора), а несоблюдение указанных требований не может являться основанием для привлечения к административной ответственности.</w:t>
            </w:r>
          </w:p>
          <w:p w:rsidR="00720111" w:rsidRPr="00253760" w:rsidRDefault="00434071" w:rsidP="00434071">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t xml:space="preserve">Невозможность оценки соблюдения требований к обоснованию безопасности, установленных федеральными нормами и правилами, </w:t>
            </w:r>
            <w:r w:rsidR="00720111" w:rsidRPr="00253760">
              <w:rPr>
                <w:rFonts w:ascii="Times New Roman" w:hAnsi="Times New Roman" w:cs="Times New Roman"/>
                <w:sz w:val="28"/>
                <w:szCs w:val="28"/>
              </w:rPr>
              <w:t>равно как и отсутствие таких требований, создает следующие риски недобросовестной правоприменительной практики:</w:t>
            </w:r>
          </w:p>
          <w:p w:rsidR="00720111" w:rsidRPr="00253760" w:rsidRDefault="00720111" w:rsidP="00434071">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t>а) возможность</w:t>
            </w:r>
            <w:r w:rsidR="00434071" w:rsidRPr="00253760">
              <w:rPr>
                <w:rFonts w:ascii="Times New Roman" w:hAnsi="Times New Roman" w:cs="Times New Roman"/>
                <w:sz w:val="28"/>
                <w:szCs w:val="28"/>
              </w:rPr>
              <w:t xml:space="preserve"> подготовки и использования обоснований безопасности опасного производственного объекта, содержащих требования промышленной безопасности и условия эксплуатации опасного производственного объекта, не основанны</w:t>
            </w:r>
            <w:r w:rsidRPr="00253760">
              <w:rPr>
                <w:rFonts w:ascii="Times New Roman" w:hAnsi="Times New Roman" w:cs="Times New Roman"/>
                <w:sz w:val="28"/>
                <w:szCs w:val="28"/>
              </w:rPr>
              <w:t>х</w:t>
            </w:r>
            <w:r w:rsidR="00434071" w:rsidRPr="00253760">
              <w:rPr>
                <w:rFonts w:ascii="Times New Roman" w:hAnsi="Times New Roman" w:cs="Times New Roman"/>
                <w:sz w:val="28"/>
                <w:szCs w:val="28"/>
              </w:rPr>
              <w:t xml:space="preserve"> на результатах оценки риска аварий на объекте</w:t>
            </w:r>
            <w:r w:rsidRPr="00253760">
              <w:rPr>
                <w:rFonts w:ascii="Times New Roman" w:hAnsi="Times New Roman" w:cs="Times New Roman"/>
                <w:sz w:val="28"/>
                <w:szCs w:val="28"/>
              </w:rPr>
              <w:t>;</w:t>
            </w:r>
            <w:r w:rsidR="00434071" w:rsidRPr="00253760">
              <w:rPr>
                <w:rFonts w:ascii="Times New Roman" w:hAnsi="Times New Roman" w:cs="Times New Roman"/>
                <w:sz w:val="28"/>
                <w:szCs w:val="28"/>
              </w:rPr>
              <w:t xml:space="preserve"> </w:t>
            </w:r>
          </w:p>
          <w:p w:rsidR="00720111" w:rsidRPr="00253760" w:rsidRDefault="00720111" w:rsidP="00434071">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t>б) возможность упрощения реальных аварийных процессов при оценке риска аварий на опасных производственных объектах;</w:t>
            </w:r>
          </w:p>
          <w:p w:rsidR="00434071" w:rsidRPr="00253760" w:rsidRDefault="00720111" w:rsidP="00434071">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lastRenderedPageBreak/>
              <w:t>б)</w:t>
            </w:r>
            <w:r w:rsidR="00434071" w:rsidRPr="00253760">
              <w:rPr>
                <w:rFonts w:ascii="Times New Roman" w:hAnsi="Times New Roman" w:cs="Times New Roman"/>
                <w:sz w:val="28"/>
                <w:szCs w:val="28"/>
              </w:rPr>
              <w:t xml:space="preserve"> </w:t>
            </w:r>
            <w:r w:rsidRPr="00253760">
              <w:rPr>
                <w:rFonts w:ascii="Times New Roman" w:hAnsi="Times New Roman" w:cs="Times New Roman"/>
                <w:sz w:val="28"/>
                <w:szCs w:val="28"/>
              </w:rPr>
              <w:t xml:space="preserve">риск </w:t>
            </w:r>
            <w:r w:rsidR="00434071" w:rsidRPr="00253760">
              <w:rPr>
                <w:rFonts w:ascii="Times New Roman" w:hAnsi="Times New Roman" w:cs="Times New Roman"/>
                <w:sz w:val="28"/>
                <w:szCs w:val="28"/>
              </w:rPr>
              <w:t xml:space="preserve">формального проведения экспертизы промышленной безопасности </w:t>
            </w:r>
            <w:r w:rsidRPr="00253760">
              <w:rPr>
                <w:rFonts w:ascii="Times New Roman" w:hAnsi="Times New Roman" w:cs="Times New Roman"/>
                <w:sz w:val="28"/>
                <w:szCs w:val="28"/>
              </w:rPr>
              <w:t xml:space="preserve">обоснования безопасности опасного производственного объекта </w:t>
            </w:r>
            <w:r w:rsidR="00434071" w:rsidRPr="00253760">
              <w:rPr>
                <w:rFonts w:ascii="Times New Roman" w:hAnsi="Times New Roman" w:cs="Times New Roman"/>
                <w:sz w:val="28"/>
                <w:szCs w:val="28"/>
              </w:rPr>
              <w:t xml:space="preserve">ввиду </w:t>
            </w:r>
            <w:r w:rsidRPr="00253760">
              <w:rPr>
                <w:rFonts w:ascii="Times New Roman" w:hAnsi="Times New Roman" w:cs="Times New Roman"/>
                <w:sz w:val="28"/>
                <w:szCs w:val="28"/>
              </w:rPr>
              <w:t>отсутствия каких-либо требований к такому обоснованию</w:t>
            </w:r>
            <w:r w:rsidR="00434071" w:rsidRPr="00253760">
              <w:rPr>
                <w:rFonts w:ascii="Times New Roman" w:hAnsi="Times New Roman" w:cs="Times New Roman"/>
                <w:sz w:val="28"/>
                <w:szCs w:val="28"/>
              </w:rPr>
              <w:t>.</w:t>
            </w:r>
          </w:p>
          <w:p w:rsidR="00221579" w:rsidRDefault="00221579" w:rsidP="00221579">
            <w:pPr>
              <w:pBdr>
                <w:bottom w:val="single" w:sz="4" w:space="1" w:color="auto"/>
              </w:pBdr>
              <w:ind w:firstLine="458"/>
              <w:jc w:val="both"/>
              <w:rPr>
                <w:rFonts w:ascii="Times New Roman" w:hAnsi="Times New Roman" w:cs="Times New Roman"/>
                <w:sz w:val="28"/>
                <w:szCs w:val="28"/>
              </w:rPr>
            </w:pPr>
            <w:r w:rsidRPr="00253760">
              <w:rPr>
                <w:rFonts w:ascii="Times New Roman" w:hAnsi="Times New Roman" w:cs="Times New Roman"/>
                <w:sz w:val="28"/>
                <w:szCs w:val="28"/>
              </w:rPr>
              <w:t>В свою очередь применение обоснования безопасности, не учитывающего установленные требования федеральных норм и правил, создает риски причинения вреда жизни или здоровью граждан, имуществу физических и юридических лиц, причинения экономического и экологического ущерба, вследствие аварий на опасных производственных объектах</w:t>
            </w:r>
            <w:r w:rsidR="003F0397" w:rsidRPr="00253760">
              <w:rPr>
                <w:rFonts w:ascii="Times New Roman" w:hAnsi="Times New Roman" w:cs="Times New Roman"/>
                <w:sz w:val="28"/>
                <w:szCs w:val="28"/>
              </w:rPr>
              <w:t xml:space="preserve">, вызванных применением </w:t>
            </w:r>
            <w:r w:rsidR="00FF0DC6" w:rsidRPr="00253760">
              <w:rPr>
                <w:rFonts w:ascii="Times New Roman" w:hAnsi="Times New Roman" w:cs="Times New Roman"/>
                <w:sz w:val="28"/>
                <w:szCs w:val="28"/>
              </w:rPr>
              <w:t xml:space="preserve">установленных таким обоснованием безопасности </w:t>
            </w:r>
            <w:r w:rsidR="003F0397" w:rsidRPr="00253760">
              <w:rPr>
                <w:rFonts w:ascii="Times New Roman" w:hAnsi="Times New Roman" w:cs="Times New Roman"/>
                <w:sz w:val="28"/>
                <w:szCs w:val="28"/>
              </w:rPr>
              <w:t>требований</w:t>
            </w:r>
            <w:r w:rsidR="00FF0DC6" w:rsidRPr="00253760">
              <w:rPr>
                <w:rFonts w:ascii="Times New Roman" w:hAnsi="Times New Roman" w:cs="Times New Roman"/>
                <w:sz w:val="28"/>
                <w:szCs w:val="28"/>
              </w:rPr>
              <w:t xml:space="preserve"> при отступлении от требований федеральных норм и правил в области промышленной безопасности</w:t>
            </w:r>
            <w:r w:rsidRPr="00253760">
              <w:rPr>
                <w:rFonts w:ascii="Times New Roman" w:hAnsi="Times New Roman" w:cs="Times New Roman"/>
                <w:sz w:val="28"/>
                <w:szCs w:val="28"/>
              </w:rPr>
              <w:t>.</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Кроме того, действующая редакция федеральных норм и правил не допускает как возможность разработки обоснования безопасности опасного производственного объекта при подготовке документации на техническое перевооружение опасного производственного объекта и проектной документации на капитальный ремонт линейного опасного производственного объекта, так и не устанавливает необх</w:t>
            </w:r>
            <w:r>
              <w:rPr>
                <w:rFonts w:ascii="Times New Roman" w:hAnsi="Times New Roman" w:cs="Times New Roman"/>
                <w:sz w:val="28"/>
                <w:szCs w:val="28"/>
              </w:rPr>
              <w:t xml:space="preserve">одимых требований, в том числе </w:t>
            </w:r>
            <w:r w:rsidRPr="00434071">
              <w:rPr>
                <w:rFonts w:ascii="Times New Roman" w:hAnsi="Times New Roman" w:cs="Times New Roman"/>
                <w:sz w:val="28"/>
                <w:szCs w:val="28"/>
              </w:rPr>
              <w:t>к содержанию и объему информации, включаемой в обоснование безопасности, разработанное в рамках соответствующих видов деятельности в обла</w:t>
            </w:r>
            <w:r>
              <w:rPr>
                <w:rFonts w:ascii="Times New Roman" w:hAnsi="Times New Roman" w:cs="Times New Roman"/>
                <w:sz w:val="28"/>
                <w:szCs w:val="28"/>
              </w:rPr>
              <w:t xml:space="preserve">сти промышленной безопасности. </w:t>
            </w:r>
          </w:p>
          <w:p w:rsidR="00434071" w:rsidRPr="00434071"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 xml:space="preserve">При этом отсутствие в нормативном правовом акте, устанавливающем требования к обоснованию безопасности опасного производственного объекта, необходимых и достаточных требований может привести к правовой неопределенности при реализации норм статьи 3 Федерального закона </w:t>
            </w:r>
            <w:proofErr w:type="gramStart"/>
            <w:r w:rsidRPr="00434071">
              <w:rPr>
                <w:rFonts w:ascii="Times New Roman" w:hAnsi="Times New Roman" w:cs="Times New Roman"/>
                <w:sz w:val="28"/>
                <w:szCs w:val="28"/>
              </w:rPr>
              <w:t>от  21.07.1997</w:t>
            </w:r>
            <w:proofErr w:type="gramEnd"/>
            <w:r w:rsidRPr="00434071">
              <w:rPr>
                <w:rFonts w:ascii="Times New Roman" w:hAnsi="Times New Roman" w:cs="Times New Roman"/>
                <w:sz w:val="28"/>
                <w:szCs w:val="28"/>
              </w:rPr>
              <w:t xml:space="preserve"> № 116-ФЗ «О промышленной безопасности опасн</w:t>
            </w:r>
            <w:r>
              <w:rPr>
                <w:rFonts w:ascii="Times New Roman" w:hAnsi="Times New Roman" w:cs="Times New Roman"/>
                <w:sz w:val="28"/>
                <w:szCs w:val="28"/>
              </w:rPr>
              <w:t xml:space="preserve">ых производственных объектов». </w:t>
            </w:r>
          </w:p>
          <w:p w:rsidR="00BE14C9" w:rsidRDefault="00434071" w:rsidP="00434071">
            <w:pPr>
              <w:pBdr>
                <w:bottom w:val="single" w:sz="4" w:space="1" w:color="auto"/>
              </w:pBdr>
              <w:ind w:firstLine="458"/>
              <w:jc w:val="both"/>
              <w:rPr>
                <w:rFonts w:ascii="Times New Roman" w:hAnsi="Times New Roman" w:cs="Times New Roman"/>
                <w:sz w:val="28"/>
                <w:szCs w:val="28"/>
              </w:rPr>
            </w:pPr>
            <w:r w:rsidRPr="00434071">
              <w:rPr>
                <w:rFonts w:ascii="Times New Roman" w:hAnsi="Times New Roman" w:cs="Times New Roman"/>
                <w:sz w:val="28"/>
                <w:szCs w:val="28"/>
              </w:rPr>
              <w:t xml:space="preserve">Проектом приказа </w:t>
            </w:r>
            <w:r w:rsidR="00DD314E" w:rsidRPr="00434071">
              <w:rPr>
                <w:rFonts w:ascii="Times New Roman" w:hAnsi="Times New Roman" w:cs="Times New Roman"/>
                <w:sz w:val="28"/>
                <w:szCs w:val="28"/>
              </w:rPr>
              <w:t xml:space="preserve">взамен ранее утвержденных федеральных норм и правил </w:t>
            </w:r>
            <w:r w:rsidR="00DD314E">
              <w:rPr>
                <w:rFonts w:ascii="Times New Roman" w:hAnsi="Times New Roman" w:cs="Times New Roman"/>
                <w:sz w:val="28"/>
                <w:szCs w:val="28"/>
              </w:rPr>
              <w:t>предусматривается</w:t>
            </w:r>
            <w:r w:rsidRPr="00434071">
              <w:rPr>
                <w:rFonts w:ascii="Times New Roman" w:hAnsi="Times New Roman" w:cs="Times New Roman"/>
                <w:sz w:val="28"/>
                <w:szCs w:val="28"/>
              </w:rPr>
              <w:t xml:space="preserve"> утверждение новых федеральных норм и правил в области промышленной безопасности, устанавливающих требования к </w:t>
            </w:r>
            <w:r w:rsidR="00DD314E">
              <w:rPr>
                <w:rFonts w:ascii="Times New Roman" w:hAnsi="Times New Roman" w:cs="Times New Roman"/>
                <w:sz w:val="28"/>
                <w:szCs w:val="28"/>
              </w:rPr>
              <w:t>разработке обоснования безопасности опасного производственного объекта, его содержанию и применению, учитывающих изменения</w:t>
            </w:r>
            <w:r w:rsidRPr="00434071">
              <w:rPr>
                <w:rFonts w:ascii="Times New Roman" w:hAnsi="Times New Roman" w:cs="Times New Roman"/>
                <w:sz w:val="28"/>
                <w:szCs w:val="28"/>
              </w:rPr>
              <w:t xml:space="preserve"> в законодательстве Российской Федерации</w:t>
            </w:r>
            <w:r w:rsidR="00DD314E">
              <w:rPr>
                <w:rFonts w:ascii="Times New Roman" w:hAnsi="Times New Roman" w:cs="Times New Roman"/>
                <w:sz w:val="28"/>
                <w:szCs w:val="28"/>
              </w:rPr>
              <w:t xml:space="preserve"> в области промышленной безопасности и положения Федерального закона </w:t>
            </w:r>
            <w:r w:rsidR="00DD314E" w:rsidRPr="00434071">
              <w:rPr>
                <w:rFonts w:ascii="Times New Roman" w:hAnsi="Times New Roman" w:cs="Times New Roman"/>
                <w:sz w:val="28"/>
                <w:szCs w:val="28"/>
              </w:rPr>
              <w:t>№ 247-ФЗ</w:t>
            </w:r>
            <w:r w:rsidRPr="00434071">
              <w:rPr>
                <w:rFonts w:ascii="Times New Roman" w:hAnsi="Times New Roman" w:cs="Times New Roman"/>
                <w:sz w:val="28"/>
                <w:szCs w:val="28"/>
              </w:rPr>
              <w:t>.</w:t>
            </w:r>
          </w:p>
          <w:p w:rsidR="00221499" w:rsidRDefault="00221499" w:rsidP="00434071">
            <w:pPr>
              <w:pBdr>
                <w:bottom w:val="single" w:sz="4" w:space="1" w:color="auto"/>
              </w:pBdr>
              <w:ind w:firstLine="458"/>
              <w:jc w:val="both"/>
              <w:rPr>
                <w:rFonts w:ascii="Times New Roman" w:hAnsi="Times New Roman" w:cs="Times New Roman"/>
                <w:sz w:val="28"/>
                <w:szCs w:val="28"/>
              </w:rPr>
            </w:pPr>
            <w:r>
              <w:rPr>
                <w:rFonts w:ascii="Times New Roman" w:hAnsi="Times New Roman" w:cs="Times New Roman"/>
                <w:sz w:val="28"/>
                <w:szCs w:val="28"/>
              </w:rPr>
              <w:t xml:space="preserve">Положения, предусмотренные </w:t>
            </w:r>
            <w:proofErr w:type="gramStart"/>
            <w:r>
              <w:rPr>
                <w:rFonts w:ascii="Times New Roman" w:hAnsi="Times New Roman" w:cs="Times New Roman"/>
                <w:sz w:val="28"/>
                <w:szCs w:val="28"/>
              </w:rPr>
              <w:t>проектом приказа</w:t>
            </w:r>
            <w:proofErr w:type="gramEnd"/>
            <w:r>
              <w:rPr>
                <w:rFonts w:ascii="Times New Roman" w:hAnsi="Times New Roman" w:cs="Times New Roman"/>
                <w:sz w:val="28"/>
                <w:szCs w:val="28"/>
              </w:rPr>
              <w:t xml:space="preserve"> будут способствовать достижению результата, предусмотренного пунктом 22(1) Плана мероприятий («дорожной карты») реализации механизма управления системными изменениями нормативно-правового регулирования предпринимательской деятельности «Трансформация делового климата» «Реинжиниринг правил промышленного строительства», утвержденного распоряжением Правительства Российской Федерации от 27.09.2021 № 2692-р.</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3.2.</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7109BD">
              <w:rPr>
                <w:rFonts w:ascii="Times New Roman" w:hAnsi="Times New Roman" w:cs="Times New Roman"/>
                <w:sz w:val="28"/>
                <w:szCs w:val="28"/>
              </w:rPr>
              <w:t>Негативные эффекты, возникающие в связи с наличием проблемы</w:t>
            </w:r>
            <w:r>
              <w:rPr>
                <w:rFonts w:ascii="Times New Roman" w:hAnsi="Times New Roman" w:cs="Times New Roman"/>
                <w:sz w:val="28"/>
                <w:szCs w:val="28"/>
              </w:rPr>
              <w:t>:</w:t>
            </w:r>
          </w:p>
          <w:p w:rsidR="009745BF" w:rsidRDefault="00221499" w:rsidP="00221499">
            <w:pPr>
              <w:pBdr>
                <w:bottom w:val="single" w:sz="4" w:space="1" w:color="auto"/>
              </w:pBdr>
              <w:ind w:firstLine="600"/>
              <w:jc w:val="both"/>
              <w:rPr>
                <w:rFonts w:ascii="Times New Roman" w:hAnsi="Times New Roman" w:cs="Times New Roman"/>
                <w:sz w:val="28"/>
                <w:szCs w:val="28"/>
              </w:rPr>
            </w:pPr>
            <w:r>
              <w:rPr>
                <w:rFonts w:ascii="Times New Roman" w:hAnsi="Times New Roman" w:cs="Times New Roman"/>
                <w:sz w:val="28"/>
                <w:szCs w:val="28"/>
              </w:rPr>
              <w:t>в</w:t>
            </w:r>
            <w:r w:rsidR="009745BF">
              <w:rPr>
                <w:rFonts w:ascii="Times New Roman" w:hAnsi="Times New Roman" w:cs="Times New Roman"/>
                <w:sz w:val="28"/>
                <w:szCs w:val="28"/>
              </w:rPr>
              <w:t>озникновение недобросовестной правоприменительной практики в части целей разработки обоснования безопасности и порядка отступления</w:t>
            </w:r>
            <w:r>
              <w:rPr>
                <w:rFonts w:ascii="Times New Roman" w:hAnsi="Times New Roman" w:cs="Times New Roman"/>
                <w:sz w:val="28"/>
                <w:szCs w:val="28"/>
              </w:rPr>
              <w:t xml:space="preserve"> от требований федеральных норм и правил в области промышленной безопасности </w:t>
            </w:r>
            <w:r w:rsidR="009745BF">
              <w:rPr>
                <w:rFonts w:ascii="Times New Roman" w:hAnsi="Times New Roman" w:cs="Times New Roman"/>
                <w:sz w:val="28"/>
                <w:szCs w:val="28"/>
              </w:rPr>
              <w:t xml:space="preserve">в отсутствие нормативного правового акта, устанавливающего обязательные </w:t>
            </w:r>
            <w:r w:rsidR="009745BF">
              <w:rPr>
                <w:rFonts w:ascii="Times New Roman" w:hAnsi="Times New Roman" w:cs="Times New Roman"/>
                <w:sz w:val="28"/>
                <w:szCs w:val="28"/>
              </w:rPr>
              <w:lastRenderedPageBreak/>
              <w:t>требования к разработке обоснования безопасности, составу и содержанию информации включаемой в обоснование безопасности подлежащие оценке при осуществлении государственного контроля (надзора)</w:t>
            </w:r>
            <w:r>
              <w:rPr>
                <w:rFonts w:ascii="Times New Roman" w:hAnsi="Times New Roman" w:cs="Times New Roman"/>
                <w:sz w:val="28"/>
                <w:szCs w:val="28"/>
              </w:rPr>
              <w:t>;</w:t>
            </w:r>
          </w:p>
          <w:p w:rsidR="00221499" w:rsidRDefault="00221499" w:rsidP="00221499">
            <w:pPr>
              <w:pBdr>
                <w:bottom w:val="single" w:sz="4" w:space="1" w:color="auto"/>
              </w:pBdr>
              <w:ind w:firstLine="458"/>
              <w:jc w:val="both"/>
              <w:rPr>
                <w:rFonts w:ascii="Times New Roman" w:hAnsi="Times New Roman" w:cs="Times New Roman"/>
                <w:sz w:val="28"/>
                <w:szCs w:val="28"/>
              </w:rPr>
            </w:pPr>
            <w:r>
              <w:rPr>
                <w:rFonts w:ascii="Times New Roman" w:hAnsi="Times New Roman" w:cs="Times New Roman"/>
                <w:sz w:val="28"/>
                <w:szCs w:val="28"/>
              </w:rPr>
              <w:t>правовая</w:t>
            </w:r>
            <w:r w:rsidRPr="00185172">
              <w:rPr>
                <w:rFonts w:ascii="Times New Roman" w:hAnsi="Times New Roman" w:cs="Times New Roman"/>
                <w:sz w:val="28"/>
                <w:szCs w:val="28"/>
              </w:rPr>
              <w:t xml:space="preserve"> неопределенность при реализации норм законодательства Российской Федерации</w:t>
            </w:r>
            <w:r>
              <w:rPr>
                <w:rFonts w:ascii="Times New Roman" w:hAnsi="Times New Roman" w:cs="Times New Roman"/>
                <w:sz w:val="28"/>
                <w:szCs w:val="28"/>
              </w:rPr>
              <w:t xml:space="preserve"> в отсутствие требований к </w:t>
            </w:r>
            <w:r w:rsidR="00185172" w:rsidRPr="00185172">
              <w:rPr>
                <w:rFonts w:ascii="Times New Roman" w:hAnsi="Times New Roman" w:cs="Times New Roman"/>
                <w:sz w:val="28"/>
                <w:szCs w:val="28"/>
              </w:rPr>
              <w:t>разработке обоснования безопасности, разрабатываемого при подготовке документации на техническое перевооружение опасного производственного объекта и проектной документации на капитальный ремонт линейного опа</w:t>
            </w:r>
            <w:r>
              <w:rPr>
                <w:rFonts w:ascii="Times New Roman" w:hAnsi="Times New Roman" w:cs="Times New Roman"/>
                <w:sz w:val="28"/>
                <w:szCs w:val="28"/>
              </w:rPr>
              <w:t>сного производственного объекта;</w:t>
            </w:r>
          </w:p>
          <w:p w:rsidR="00185172" w:rsidRPr="00185172" w:rsidRDefault="00185172" w:rsidP="00221499">
            <w:pPr>
              <w:pBdr>
                <w:bottom w:val="single" w:sz="4" w:space="1" w:color="auto"/>
              </w:pBdr>
              <w:ind w:firstLine="458"/>
              <w:jc w:val="both"/>
              <w:rPr>
                <w:rFonts w:ascii="Times New Roman" w:hAnsi="Times New Roman" w:cs="Times New Roman"/>
                <w:sz w:val="28"/>
                <w:szCs w:val="28"/>
              </w:rPr>
            </w:pPr>
            <w:r w:rsidRPr="00185172">
              <w:rPr>
                <w:rFonts w:ascii="Times New Roman" w:hAnsi="Times New Roman" w:cs="Times New Roman"/>
                <w:sz w:val="28"/>
                <w:szCs w:val="28"/>
              </w:rPr>
              <w:t>возникновение ситуаций вынужденного проведения реконструкции опасных производственных объектов эксплуатирующими их организациями в случаях объективной необходимости установления указанных индивидуальных требований промышленной безопасности для таких объектов без существенного изменения их технических характеристик.</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3.3.</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185172" w:rsidRPr="00253EAD" w:rsidRDefault="00185172" w:rsidP="00185172">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Проблема выявлена при проведении анализа изменений, внесенных в Федеральный закон от 21.07.1997 № 116-ФЗ «О промышленной безопасности  опасных производственных объектов» Федеральным законом  от 25.12.2023 № 637-ФЗ «О внесении изменений в Федеральный закон «О промышленной безопасности опасных производственных объектов», </w:t>
            </w:r>
            <w:r w:rsidR="001371BD">
              <w:rPr>
                <w:rFonts w:ascii="Times New Roman" w:hAnsi="Times New Roman" w:cs="Times New Roman"/>
                <w:sz w:val="28"/>
                <w:szCs w:val="28"/>
              </w:rPr>
              <w:t xml:space="preserve">анализа практики применения действующих федеральных норм и правил, устанавливающих требования к обоснованию безопасности опасного производственного объекта, </w:t>
            </w:r>
            <w:r w:rsidRPr="00253EAD">
              <w:rPr>
                <w:rFonts w:ascii="Times New Roman" w:hAnsi="Times New Roman" w:cs="Times New Roman"/>
                <w:sz w:val="28"/>
                <w:szCs w:val="28"/>
              </w:rPr>
              <w:t xml:space="preserve">а также работы по ревизии ранее изданных нормативных правовых актов </w:t>
            </w:r>
            <w:proofErr w:type="spellStart"/>
            <w:r w:rsidRPr="00253EAD">
              <w:rPr>
                <w:rFonts w:ascii="Times New Roman" w:hAnsi="Times New Roman" w:cs="Times New Roman"/>
                <w:sz w:val="28"/>
                <w:szCs w:val="28"/>
              </w:rPr>
              <w:t>Ростехнадзора</w:t>
            </w:r>
            <w:proofErr w:type="spellEnd"/>
            <w:r w:rsidRPr="00253EAD">
              <w:rPr>
                <w:rFonts w:ascii="Times New Roman" w:hAnsi="Times New Roman" w:cs="Times New Roman"/>
                <w:sz w:val="28"/>
                <w:szCs w:val="28"/>
              </w:rPr>
              <w:t>.</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3.4.</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185172" w:rsidRPr="00185172" w:rsidRDefault="00185172" w:rsidP="00185172">
            <w:pPr>
              <w:pBdr>
                <w:bottom w:val="single" w:sz="4" w:space="1" w:color="auto"/>
              </w:pBdr>
              <w:jc w:val="both"/>
              <w:rPr>
                <w:rFonts w:ascii="Times New Roman" w:hAnsi="Times New Roman" w:cs="Times New Roman"/>
                <w:sz w:val="28"/>
                <w:szCs w:val="28"/>
              </w:rPr>
            </w:pPr>
            <w:r w:rsidRPr="00185172">
              <w:rPr>
                <w:rFonts w:ascii="Times New Roman" w:hAnsi="Times New Roman" w:cs="Times New Roman"/>
                <w:sz w:val="28"/>
                <w:szCs w:val="28"/>
              </w:rPr>
              <w:t>Принимая во внимание, что в соответствии с пунктом 3 статьи 4 требования к обоснованию безопасности опасного производственного объекта устанавливаются федеральными нормами и правилами в области промышленной безопасности, проблема не может быть решена без вмешательства со стороны государства.</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3.5.</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Источники данных</w:t>
            </w:r>
            <w:r w:rsidRPr="00B97069">
              <w:rPr>
                <w:rFonts w:ascii="Times New Roman" w:hAnsi="Times New Roman" w:cs="Times New Roman"/>
                <w:sz w:val="28"/>
                <w:szCs w:val="28"/>
              </w:rPr>
              <w:t>:</w:t>
            </w:r>
          </w:p>
          <w:p w:rsidR="00185172" w:rsidRPr="00185172" w:rsidRDefault="00185172" w:rsidP="00185172">
            <w:pPr>
              <w:pBdr>
                <w:bottom w:val="single" w:sz="4" w:space="1" w:color="auto"/>
              </w:pBdr>
              <w:jc w:val="both"/>
              <w:rPr>
                <w:rFonts w:ascii="Times New Roman" w:hAnsi="Times New Roman" w:cs="Times New Roman"/>
                <w:sz w:val="28"/>
                <w:szCs w:val="28"/>
              </w:rPr>
            </w:pPr>
            <w:r w:rsidRPr="00185172">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 обращения граждан и организаций.</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3.6.</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Иная информация о проблеме</w:t>
            </w:r>
            <w:r w:rsidRPr="005704E6">
              <w:rPr>
                <w:rFonts w:ascii="Times New Roman" w:hAnsi="Times New Roman" w:cs="Times New Roman"/>
                <w:sz w:val="28"/>
                <w:szCs w:val="28"/>
              </w:rPr>
              <w:t>:</w:t>
            </w:r>
          </w:p>
          <w:p w:rsidR="00D445A1" w:rsidRPr="00253EAD" w:rsidRDefault="00D445A1" w:rsidP="009B0E7B">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4. Анализ международного опыта в соответствующих сферах деятельности</w:t>
      </w:r>
    </w:p>
    <w:tbl>
      <w:tblPr>
        <w:tblStyle w:val="a3"/>
        <w:tblW w:w="5000" w:type="pct"/>
        <w:tblLook w:val="04A0" w:firstRow="1" w:lastRow="0" w:firstColumn="1" w:lastColumn="0" w:noHBand="0" w:noVBand="1"/>
      </w:tblPr>
      <w:tblGrid>
        <w:gridCol w:w="847"/>
        <w:gridCol w:w="9609"/>
      </w:tblGrid>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.1.</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Международный опыт в соответствующих сферах деятельности</w:t>
            </w:r>
            <w:r w:rsidRPr="000D322F">
              <w:rPr>
                <w:rFonts w:ascii="Times New Roman" w:hAnsi="Times New Roman" w:cs="Times New Roman"/>
                <w:sz w:val="28"/>
                <w:szCs w:val="28"/>
              </w:rPr>
              <w:t>:</w:t>
            </w:r>
          </w:p>
          <w:p w:rsidR="00D445A1" w:rsidRDefault="006E3915"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lastRenderedPageBreak/>
              <w:t>Применение обоснования безопасности опасных производственных объектов, и установление требований к обоснованию безопасности</w:t>
            </w:r>
            <w:r w:rsidR="00D61969">
              <w:rPr>
                <w:rFonts w:ascii="Times New Roman" w:hAnsi="Times New Roman" w:cs="Times New Roman"/>
                <w:sz w:val="28"/>
                <w:szCs w:val="28"/>
              </w:rPr>
              <w:t>,</w:t>
            </w:r>
            <w:r>
              <w:rPr>
                <w:rFonts w:ascii="Times New Roman" w:hAnsi="Times New Roman" w:cs="Times New Roman"/>
                <w:sz w:val="28"/>
                <w:szCs w:val="28"/>
              </w:rPr>
              <w:t xml:space="preserve"> аналогичное предусмотренному проектом приказа</w:t>
            </w:r>
            <w:r w:rsidR="00D61969">
              <w:rPr>
                <w:rFonts w:ascii="Times New Roman" w:hAnsi="Times New Roman" w:cs="Times New Roman"/>
                <w:sz w:val="28"/>
                <w:szCs w:val="28"/>
              </w:rPr>
              <w:t>,</w:t>
            </w:r>
            <w:r>
              <w:rPr>
                <w:rFonts w:ascii="Times New Roman" w:hAnsi="Times New Roman" w:cs="Times New Roman"/>
                <w:sz w:val="28"/>
                <w:szCs w:val="28"/>
              </w:rPr>
              <w:t xml:space="preserve"> предусмотрено законодательством Туркменистана, Приднестровской </w:t>
            </w:r>
            <w:r w:rsidR="004C2F80">
              <w:rPr>
                <w:rFonts w:ascii="Times New Roman" w:hAnsi="Times New Roman" w:cs="Times New Roman"/>
                <w:sz w:val="28"/>
                <w:szCs w:val="28"/>
              </w:rPr>
              <w:t>Молдавской Республики, Республик</w:t>
            </w:r>
            <w:r>
              <w:rPr>
                <w:rFonts w:ascii="Times New Roman" w:hAnsi="Times New Roman" w:cs="Times New Roman"/>
                <w:sz w:val="28"/>
                <w:szCs w:val="28"/>
              </w:rPr>
              <w:t>и Южная Осетия.</w:t>
            </w:r>
          </w:p>
          <w:p w:rsidR="00FF0DC6" w:rsidRPr="00253760" w:rsidRDefault="00FF0DC6" w:rsidP="009B0E7B">
            <w:pPr>
              <w:pBdr>
                <w:bottom w:val="single" w:sz="4" w:space="1" w:color="auto"/>
              </w:pBdr>
              <w:jc w:val="both"/>
              <w:rPr>
                <w:rFonts w:ascii="Times New Roman" w:hAnsi="Times New Roman" w:cs="Times New Roman"/>
                <w:sz w:val="28"/>
                <w:szCs w:val="28"/>
              </w:rPr>
            </w:pPr>
            <w:r w:rsidRPr="00253760">
              <w:rPr>
                <w:rFonts w:ascii="Times New Roman" w:hAnsi="Times New Roman" w:cs="Times New Roman"/>
                <w:sz w:val="28"/>
                <w:szCs w:val="28"/>
              </w:rPr>
              <w:t xml:space="preserve">В правовых системах иных стран прямые аналоги данному документу не применяются, что связано с различиями в </w:t>
            </w:r>
            <w:proofErr w:type="spellStart"/>
            <w:r w:rsidRPr="00253760">
              <w:rPr>
                <w:rFonts w:ascii="Times New Roman" w:hAnsi="Times New Roman" w:cs="Times New Roman"/>
                <w:sz w:val="28"/>
                <w:szCs w:val="28"/>
              </w:rPr>
              <w:t>функионале</w:t>
            </w:r>
            <w:proofErr w:type="spellEnd"/>
            <w:r w:rsidRPr="00253760">
              <w:rPr>
                <w:rFonts w:ascii="Times New Roman" w:hAnsi="Times New Roman" w:cs="Times New Roman"/>
                <w:sz w:val="28"/>
                <w:szCs w:val="28"/>
              </w:rPr>
              <w:t xml:space="preserve"> органов регулирования промышленной безопасности</w:t>
            </w:r>
            <w:r w:rsidR="00D61969" w:rsidRPr="00253760">
              <w:rPr>
                <w:rFonts w:ascii="Times New Roman" w:hAnsi="Times New Roman" w:cs="Times New Roman"/>
                <w:sz w:val="28"/>
                <w:szCs w:val="28"/>
              </w:rPr>
              <w:t xml:space="preserve"> и различной долей обязательных требований предписывающего либо т.н. «директивного» характера в законодательстве.</w:t>
            </w:r>
          </w:p>
          <w:p w:rsidR="00D61969" w:rsidRPr="00253760" w:rsidRDefault="00D61969" w:rsidP="009B0E7B">
            <w:pPr>
              <w:pBdr>
                <w:bottom w:val="single" w:sz="4" w:space="1" w:color="auto"/>
              </w:pBdr>
              <w:jc w:val="both"/>
              <w:rPr>
                <w:rFonts w:ascii="Times New Roman" w:hAnsi="Times New Roman" w:cs="Times New Roman"/>
                <w:sz w:val="28"/>
                <w:szCs w:val="28"/>
              </w:rPr>
            </w:pPr>
            <w:r w:rsidRPr="00253760">
              <w:rPr>
                <w:rFonts w:ascii="Times New Roman" w:hAnsi="Times New Roman" w:cs="Times New Roman"/>
                <w:sz w:val="28"/>
                <w:szCs w:val="28"/>
              </w:rPr>
              <w:t>В законодательстве отдельных государств (например, Республики Беларусь, п</w:t>
            </w:r>
            <w:r w:rsidR="00253760" w:rsidRPr="00253760">
              <w:rPr>
                <w:rFonts w:ascii="Times New Roman" w:hAnsi="Times New Roman" w:cs="Times New Roman"/>
                <w:sz w:val="28"/>
                <w:szCs w:val="28"/>
              </w:rPr>
              <w:t>одпункт</w:t>
            </w:r>
            <w:r w:rsidRPr="00253760">
              <w:rPr>
                <w:rFonts w:ascii="Times New Roman" w:hAnsi="Times New Roman" w:cs="Times New Roman"/>
                <w:sz w:val="28"/>
                <w:szCs w:val="28"/>
              </w:rPr>
              <w:t xml:space="preserve"> 20.24.2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w:t>
            </w:r>
            <w:r w:rsidR="00253760" w:rsidRPr="00253760">
              <w:rPr>
                <w:rFonts w:ascii="Times New Roman" w:hAnsi="Times New Roman" w:cs="Times New Roman"/>
                <w:sz w:val="28"/>
                <w:szCs w:val="28"/>
              </w:rPr>
              <w:t>ержденного</w:t>
            </w:r>
            <w:r w:rsidRPr="00253760">
              <w:rPr>
                <w:rFonts w:ascii="Times New Roman" w:hAnsi="Times New Roman" w:cs="Times New Roman"/>
                <w:sz w:val="28"/>
                <w:szCs w:val="28"/>
              </w:rPr>
              <w:t xml:space="preserve"> постановлением Совета Министров Р</w:t>
            </w:r>
            <w:r w:rsidR="00253760" w:rsidRPr="00253760">
              <w:rPr>
                <w:rFonts w:ascii="Times New Roman" w:hAnsi="Times New Roman" w:cs="Times New Roman"/>
                <w:sz w:val="28"/>
                <w:szCs w:val="28"/>
              </w:rPr>
              <w:t xml:space="preserve">еспублики </w:t>
            </w:r>
            <w:r w:rsidRPr="00253760">
              <w:rPr>
                <w:rFonts w:ascii="Times New Roman" w:hAnsi="Times New Roman" w:cs="Times New Roman"/>
                <w:sz w:val="28"/>
                <w:szCs w:val="28"/>
              </w:rPr>
              <w:t>Б</w:t>
            </w:r>
            <w:r w:rsidR="00253760" w:rsidRPr="00253760">
              <w:rPr>
                <w:rFonts w:ascii="Times New Roman" w:hAnsi="Times New Roman" w:cs="Times New Roman"/>
                <w:sz w:val="28"/>
                <w:szCs w:val="28"/>
              </w:rPr>
              <w:t>еларусь</w:t>
            </w:r>
            <w:r w:rsidRPr="00253760">
              <w:rPr>
                <w:rFonts w:ascii="Times New Roman" w:hAnsi="Times New Roman" w:cs="Times New Roman"/>
                <w:sz w:val="28"/>
                <w:szCs w:val="28"/>
              </w:rPr>
              <w:t xml:space="preserve"> от 17.02.2012 г. № 156) предусмотрено согласование возможных отступлений от обязательных требований с надзорным органом как специальная административная процедура.</w:t>
            </w:r>
          </w:p>
          <w:p w:rsidR="00D61969" w:rsidRPr="00253760" w:rsidRDefault="00D61969" w:rsidP="00D61969">
            <w:pPr>
              <w:pBdr>
                <w:bottom w:val="single" w:sz="4" w:space="1" w:color="auto"/>
              </w:pBdr>
              <w:jc w:val="both"/>
              <w:rPr>
                <w:rFonts w:ascii="Times New Roman" w:hAnsi="Times New Roman" w:cs="Times New Roman"/>
                <w:sz w:val="28"/>
                <w:szCs w:val="28"/>
              </w:rPr>
            </w:pPr>
            <w:r w:rsidRPr="00253760">
              <w:rPr>
                <w:rFonts w:ascii="Times New Roman" w:hAnsi="Times New Roman" w:cs="Times New Roman"/>
                <w:sz w:val="28"/>
                <w:szCs w:val="28"/>
              </w:rPr>
              <w:t xml:space="preserve">В правовых системах стран Европейского союза, США и Канады применяется иной подход - государство устанавливает директивные нормы, проектировщики и эксплуатирующие компании устанавливают на основании них «функциональные» требования, оценивают риски применения этих требований и, если уровень риска выше допустимого, разрабатывают компенсирующие мероприятия. В нормативном плане критерии приемлемого риска </w:t>
            </w:r>
            <w:proofErr w:type="spellStart"/>
            <w:r w:rsidRPr="00253760">
              <w:rPr>
                <w:rFonts w:ascii="Times New Roman" w:hAnsi="Times New Roman" w:cs="Times New Roman"/>
                <w:sz w:val="28"/>
                <w:szCs w:val="28"/>
              </w:rPr>
              <w:t>устанавлива</w:t>
            </w:r>
            <w:proofErr w:type="spellEnd"/>
          </w:p>
          <w:p w:rsidR="00D61969" w:rsidRPr="00253760" w:rsidRDefault="00D61969" w:rsidP="00D61969">
            <w:pPr>
              <w:pBdr>
                <w:bottom w:val="single" w:sz="4" w:space="1" w:color="auto"/>
              </w:pBdr>
              <w:jc w:val="both"/>
              <w:rPr>
                <w:rFonts w:ascii="Times New Roman" w:hAnsi="Times New Roman" w:cs="Times New Roman"/>
                <w:sz w:val="28"/>
                <w:szCs w:val="28"/>
              </w:rPr>
            </w:pPr>
            <w:proofErr w:type="spellStart"/>
            <w:r w:rsidRPr="00253760">
              <w:rPr>
                <w:rFonts w:ascii="Times New Roman" w:hAnsi="Times New Roman" w:cs="Times New Roman"/>
                <w:sz w:val="28"/>
                <w:szCs w:val="28"/>
              </w:rPr>
              <w:t>ются</w:t>
            </w:r>
            <w:proofErr w:type="spellEnd"/>
            <w:r w:rsidRPr="00253760">
              <w:rPr>
                <w:rFonts w:ascii="Times New Roman" w:hAnsi="Times New Roman" w:cs="Times New Roman"/>
                <w:sz w:val="28"/>
                <w:szCs w:val="28"/>
              </w:rPr>
              <w:t xml:space="preserve"> в основном не в законодательных документах, а именно в стандартах компаний и взаимосвязаны с методическим, в том числе информационным (в </w:t>
            </w:r>
            <w:proofErr w:type="spellStart"/>
            <w:r w:rsidRPr="00253760">
              <w:rPr>
                <w:rFonts w:ascii="Times New Roman" w:hAnsi="Times New Roman" w:cs="Times New Roman"/>
                <w:sz w:val="28"/>
                <w:szCs w:val="28"/>
              </w:rPr>
              <w:t>ви</w:t>
            </w:r>
            <w:proofErr w:type="spellEnd"/>
            <w:r w:rsidRPr="00253760">
              <w:rPr>
                <w:rFonts w:ascii="Times New Roman" w:hAnsi="Times New Roman" w:cs="Times New Roman"/>
                <w:sz w:val="28"/>
                <w:szCs w:val="28"/>
              </w:rPr>
              <w:t>-</w:t>
            </w:r>
          </w:p>
          <w:p w:rsidR="00D61969" w:rsidRPr="00253EAD" w:rsidRDefault="00D61969" w:rsidP="00D61969">
            <w:pPr>
              <w:pBdr>
                <w:bottom w:val="single" w:sz="4" w:space="1" w:color="auto"/>
              </w:pBdr>
              <w:jc w:val="both"/>
              <w:rPr>
                <w:rFonts w:ascii="Times New Roman" w:hAnsi="Times New Roman" w:cs="Times New Roman"/>
                <w:sz w:val="28"/>
                <w:szCs w:val="28"/>
              </w:rPr>
            </w:pPr>
            <w:r w:rsidRPr="00253760">
              <w:rPr>
                <w:rFonts w:ascii="Times New Roman" w:hAnsi="Times New Roman" w:cs="Times New Roman"/>
                <w:sz w:val="28"/>
                <w:szCs w:val="28"/>
              </w:rPr>
              <w:t>де баз данных по надежности, аварийности), обеспечением процедуры анализа риска. При этом нормативно установлена обязательность применения таких стандартов (http://riskprom.ru/_ld/3/318_BTP_QRAvPromBez.pdf).</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4</w:t>
            </w:r>
            <w:r>
              <w:rPr>
                <w:rFonts w:ascii="Times New Roman" w:hAnsi="Times New Roman" w:cs="Times New Roman"/>
                <w:sz w:val="28"/>
                <w:szCs w:val="28"/>
              </w:rPr>
              <w:t>.2.</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Источники данных</w:t>
            </w:r>
            <w:r>
              <w:rPr>
                <w:rFonts w:ascii="Times New Roman" w:hAnsi="Times New Roman" w:cs="Times New Roman"/>
                <w:sz w:val="28"/>
                <w:szCs w:val="28"/>
              </w:rPr>
              <w:t>:</w:t>
            </w:r>
          </w:p>
          <w:p w:rsidR="00D445A1" w:rsidRPr="00253EAD" w:rsidRDefault="006E3915"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Оф</w:t>
            </w:r>
            <w:r w:rsidR="001371BD">
              <w:rPr>
                <w:rFonts w:ascii="Times New Roman" w:hAnsi="Times New Roman" w:cs="Times New Roman"/>
                <w:sz w:val="28"/>
                <w:szCs w:val="28"/>
              </w:rPr>
              <w:t xml:space="preserve">ициальные сайты: </w:t>
            </w:r>
            <w:proofErr w:type="spellStart"/>
            <w:r w:rsidR="001371BD">
              <w:rPr>
                <w:rFonts w:ascii="Times New Roman" w:hAnsi="Times New Roman" w:cs="Times New Roman"/>
                <w:sz w:val="28"/>
                <w:szCs w:val="28"/>
              </w:rPr>
              <w:t>М</w:t>
            </w:r>
            <w:r>
              <w:rPr>
                <w:rFonts w:ascii="Times New Roman" w:hAnsi="Times New Roman" w:cs="Times New Roman"/>
                <w:sz w:val="28"/>
                <w:szCs w:val="28"/>
              </w:rPr>
              <w:t>еждлиса</w:t>
            </w:r>
            <w:proofErr w:type="spellEnd"/>
            <w:r>
              <w:rPr>
                <w:rFonts w:ascii="Times New Roman" w:hAnsi="Times New Roman" w:cs="Times New Roman"/>
                <w:sz w:val="28"/>
                <w:szCs w:val="28"/>
              </w:rPr>
              <w:t xml:space="preserve"> Туркменистана (</w:t>
            </w:r>
            <w:hyperlink r:id="rId8" w:history="1">
              <w:r w:rsidRPr="002219C4">
                <w:rPr>
                  <w:rStyle w:val="af"/>
                  <w:rFonts w:ascii="Times New Roman" w:hAnsi="Times New Roman" w:cs="Times New Roman"/>
                  <w:sz w:val="28"/>
                  <w:szCs w:val="28"/>
                </w:rPr>
                <w:t>https://mejlis.gov.tm/single-law/61?lang=ru</w:t>
              </w:r>
            </w:hyperlink>
            <w:r>
              <w:rPr>
                <w:rFonts w:ascii="Times New Roman" w:hAnsi="Times New Roman" w:cs="Times New Roman"/>
                <w:sz w:val="28"/>
                <w:szCs w:val="28"/>
              </w:rPr>
              <w:t>), Министерства экономического развития Приднестровской Молдавской Республики (</w:t>
            </w:r>
            <w:hyperlink r:id="rId9" w:history="1">
              <w:r w:rsidRPr="002219C4">
                <w:rPr>
                  <w:rStyle w:val="af"/>
                  <w:rFonts w:ascii="Times New Roman" w:hAnsi="Times New Roman" w:cs="Times New Roman"/>
                  <w:sz w:val="28"/>
                  <w:szCs w:val="28"/>
                </w:rPr>
                <w:t>http://mer.gospmr.org/zakoni/zakon-pridnestrovskoj-moldavskoj-respubliki-o-promyshlennoj-bezopasnosti-opasnyh-proizvodstvennyh-obektov</w:t>
              </w:r>
            </w:hyperlink>
            <w:r>
              <w:rPr>
                <w:rFonts w:ascii="Times New Roman" w:hAnsi="Times New Roman" w:cs="Times New Roman"/>
                <w:sz w:val="28"/>
                <w:szCs w:val="28"/>
              </w:rPr>
              <w:t>), Парламента Республики Южная Осетия (</w:t>
            </w:r>
            <w:hyperlink r:id="rId10" w:history="1">
              <w:r w:rsidR="004C2F80" w:rsidRPr="002219C4">
                <w:rPr>
                  <w:rStyle w:val="af"/>
                  <w:rFonts w:ascii="Times New Roman" w:hAnsi="Times New Roman" w:cs="Times New Roman"/>
                  <w:sz w:val="28"/>
                  <w:szCs w:val="28"/>
                </w:rPr>
                <w:t>https://parliamentrso.org/node/3758</w:t>
              </w:r>
            </w:hyperlink>
            <w:r>
              <w:rPr>
                <w:rFonts w:ascii="Times New Roman" w:hAnsi="Times New Roman" w:cs="Times New Roman"/>
                <w:sz w:val="28"/>
                <w:szCs w:val="28"/>
              </w:rPr>
              <w:t>)</w:t>
            </w:r>
            <w:r w:rsidR="00C81EAA">
              <w:rPr>
                <w:rFonts w:ascii="Times New Roman" w:hAnsi="Times New Roman" w:cs="Times New Roman"/>
                <w:sz w:val="28"/>
                <w:szCs w:val="28"/>
              </w:rPr>
              <w:t xml:space="preserve">, </w:t>
            </w:r>
            <w:r>
              <w:rPr>
                <w:rFonts w:ascii="Times New Roman" w:hAnsi="Times New Roman" w:cs="Times New Roman"/>
                <w:sz w:val="28"/>
                <w:szCs w:val="28"/>
              </w:rPr>
              <w:t>.</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E31B2D">
        <w:rPr>
          <w:rFonts w:ascii="Times New Roman" w:hAnsi="Times New Roman" w:cs="Times New Roman"/>
          <w:b/>
          <w:sz w:val="28"/>
          <w:szCs w:val="28"/>
        </w:rPr>
        <w:t>5</w:t>
      </w:r>
      <w:r w:rsidRPr="00473026">
        <w:rPr>
          <w:rFonts w:ascii="Times New Roman" w:hAnsi="Times New Roman" w:cs="Times New Roman"/>
          <w:b/>
          <w:sz w:val="28"/>
          <w:szCs w:val="28"/>
        </w:rPr>
        <w:t>.</w:t>
      </w:r>
      <w:r w:rsidRPr="00253EAD">
        <w:t xml:space="preserve">  </w:t>
      </w:r>
      <w:r w:rsidRPr="00253EAD">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Look w:val="04A0" w:firstRow="1" w:lastRow="0" w:firstColumn="1" w:lastColumn="0" w:noHBand="0" w:noVBand="1"/>
      </w:tblPr>
      <w:tblGrid>
        <w:gridCol w:w="847"/>
        <w:gridCol w:w="4109"/>
        <w:gridCol w:w="851"/>
        <w:gridCol w:w="4649"/>
      </w:tblGrid>
      <w:tr w:rsidR="00D445A1" w:rsidTr="00B60956">
        <w:trPr>
          <w:trHeight w:val="55"/>
        </w:trPr>
        <w:tc>
          <w:tcPr>
            <w:tcW w:w="405" w:type="pct"/>
            <w:shd w:val="clear" w:color="auto" w:fill="auto"/>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.1.</w:t>
            </w:r>
          </w:p>
        </w:tc>
        <w:tc>
          <w:tcPr>
            <w:tcW w:w="1965" w:type="pct"/>
            <w:shd w:val="clear" w:color="auto" w:fill="auto"/>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rPr>
              <w:t>Цели предлагаемого регулирования:</w:t>
            </w:r>
          </w:p>
        </w:tc>
        <w:tc>
          <w:tcPr>
            <w:tcW w:w="407" w:type="pct"/>
            <w:shd w:val="clear" w:color="auto" w:fill="auto"/>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.2.</w:t>
            </w:r>
          </w:p>
        </w:tc>
        <w:tc>
          <w:tcPr>
            <w:tcW w:w="2223" w:type="pct"/>
            <w:shd w:val="clear" w:color="auto" w:fill="auto"/>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rPr>
              <w:t>Установленные сроки достижения целей предлагаемого регулирования:</w:t>
            </w:r>
          </w:p>
        </w:tc>
      </w:tr>
      <w:tr w:rsidR="00D445A1" w:rsidTr="00B60956">
        <w:trPr>
          <w:trHeight w:val="52"/>
        </w:trPr>
        <w:tc>
          <w:tcPr>
            <w:tcW w:w="2370" w:type="pct"/>
            <w:gridSpan w:val="2"/>
            <w:shd w:val="clear" w:color="auto" w:fill="auto"/>
          </w:tcPr>
          <w:p w:rsidR="00D445A1" w:rsidRDefault="004F7EEA" w:rsidP="009B0E7B">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С</w:t>
            </w:r>
            <w:r w:rsidRPr="004F7EEA">
              <w:rPr>
                <w:rFonts w:ascii="Times New Roman" w:hAnsi="Times New Roman" w:cs="Times New Roman"/>
                <w:sz w:val="28"/>
                <w:szCs w:val="28"/>
              </w:rPr>
              <w:t>нижение аварийности и травматизма на опасных производственных объектах, эксплуатируемых с применением обоснования безопасности;</w:t>
            </w:r>
          </w:p>
          <w:p w:rsidR="004F7EEA" w:rsidRPr="00442D21" w:rsidRDefault="004F7EEA" w:rsidP="004F7EEA">
            <w:pPr>
              <w:pStyle w:val="a4"/>
              <w:ind w:left="0"/>
              <w:jc w:val="both"/>
              <w:rPr>
                <w:rFonts w:ascii="Times New Roman" w:hAnsi="Times New Roman" w:cs="Times New Roman"/>
                <w:sz w:val="28"/>
                <w:szCs w:val="28"/>
              </w:rPr>
            </w:pPr>
          </w:p>
        </w:tc>
        <w:tc>
          <w:tcPr>
            <w:tcW w:w="2630" w:type="pct"/>
            <w:gridSpan w:val="2"/>
            <w:shd w:val="clear" w:color="auto" w:fill="auto"/>
          </w:tcPr>
          <w:p w:rsidR="00D445A1" w:rsidRPr="001D3F35" w:rsidRDefault="004F7EEA" w:rsidP="009B0E7B">
            <w:pPr>
              <w:pStyle w:val="a4"/>
              <w:ind w:left="0"/>
              <w:jc w:val="both"/>
              <w:rPr>
                <w:rFonts w:ascii="Times New Roman" w:hAnsi="Times New Roman" w:cs="Times New Roman"/>
                <w:sz w:val="28"/>
                <w:szCs w:val="28"/>
              </w:rPr>
            </w:pPr>
            <w:r>
              <w:rPr>
                <w:rFonts w:ascii="Times New Roman" w:hAnsi="Times New Roman" w:cs="Times New Roman"/>
                <w:sz w:val="28"/>
                <w:szCs w:val="28"/>
                <w:lang w:val="en-US"/>
              </w:rPr>
              <w:t>01.09.2030</w:t>
            </w:r>
          </w:p>
        </w:tc>
      </w:tr>
      <w:tr w:rsidR="00185172" w:rsidTr="00B60956">
        <w:trPr>
          <w:trHeight w:val="52"/>
        </w:trPr>
        <w:tc>
          <w:tcPr>
            <w:tcW w:w="2370" w:type="pct"/>
            <w:gridSpan w:val="2"/>
            <w:shd w:val="clear" w:color="auto" w:fill="auto"/>
          </w:tcPr>
          <w:p w:rsidR="00185172" w:rsidRDefault="004F7EEA" w:rsidP="009B0E7B">
            <w:pPr>
              <w:pStyle w:val="a4"/>
              <w:ind w:left="0"/>
              <w:jc w:val="both"/>
              <w:rPr>
                <w:rFonts w:ascii="Times New Roman" w:hAnsi="Times New Roman" w:cs="Times New Roman"/>
                <w:sz w:val="28"/>
                <w:szCs w:val="28"/>
              </w:rPr>
            </w:pPr>
            <w:r>
              <w:rPr>
                <w:rFonts w:ascii="Times New Roman" w:hAnsi="Times New Roman" w:cs="Times New Roman"/>
                <w:sz w:val="28"/>
                <w:szCs w:val="28"/>
              </w:rPr>
              <w:t>П</w:t>
            </w:r>
            <w:r w:rsidRPr="004F7EEA">
              <w:rPr>
                <w:rFonts w:ascii="Times New Roman" w:hAnsi="Times New Roman" w:cs="Times New Roman"/>
                <w:sz w:val="28"/>
                <w:szCs w:val="28"/>
              </w:rPr>
              <w:t xml:space="preserve">овышение качества экспертизы промышленной безопасности, проводимой в отношении обоснования безопасности опасного производственного </w:t>
            </w:r>
            <w:proofErr w:type="spellStart"/>
            <w:proofErr w:type="gramStart"/>
            <w:r w:rsidRPr="004F7EEA">
              <w:rPr>
                <w:rFonts w:ascii="Times New Roman" w:hAnsi="Times New Roman" w:cs="Times New Roman"/>
                <w:sz w:val="28"/>
                <w:szCs w:val="28"/>
              </w:rPr>
              <w:t>объ-екта</w:t>
            </w:r>
            <w:proofErr w:type="spellEnd"/>
            <w:proofErr w:type="gramEnd"/>
            <w:r w:rsidRPr="004F7EEA">
              <w:rPr>
                <w:rFonts w:ascii="Times New Roman" w:hAnsi="Times New Roman" w:cs="Times New Roman"/>
                <w:sz w:val="28"/>
                <w:szCs w:val="28"/>
              </w:rPr>
              <w:t>.</w:t>
            </w:r>
          </w:p>
        </w:tc>
        <w:tc>
          <w:tcPr>
            <w:tcW w:w="2630" w:type="pct"/>
            <w:gridSpan w:val="2"/>
            <w:shd w:val="clear" w:color="auto" w:fill="auto"/>
          </w:tcPr>
          <w:p w:rsidR="00185172" w:rsidRPr="00185172" w:rsidRDefault="004F7EEA" w:rsidP="009B0E7B">
            <w:pPr>
              <w:pStyle w:val="a4"/>
              <w:ind w:left="0"/>
              <w:jc w:val="both"/>
              <w:rPr>
                <w:rFonts w:ascii="Times New Roman" w:hAnsi="Times New Roman" w:cs="Times New Roman"/>
                <w:sz w:val="28"/>
                <w:szCs w:val="28"/>
              </w:rPr>
            </w:pPr>
            <w:r>
              <w:rPr>
                <w:rFonts w:ascii="Times New Roman" w:hAnsi="Times New Roman" w:cs="Times New Roman"/>
                <w:sz w:val="28"/>
                <w:szCs w:val="28"/>
                <w:lang w:val="en-US"/>
              </w:rPr>
              <w:t>01.09.2030</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r>
              <w:rPr>
                <w:rFonts w:ascii="Times New Roman" w:hAnsi="Times New Roman" w:cs="Times New Roman"/>
                <w:sz w:val="28"/>
                <w:szCs w:val="28"/>
                <w:lang w:val="en-US"/>
              </w:rPr>
              <w:t>3</w:t>
            </w:r>
            <w:r>
              <w:rPr>
                <w:rFonts w:ascii="Times New Roman" w:hAnsi="Times New Roman" w:cs="Times New Roman"/>
                <w:sz w:val="28"/>
                <w:szCs w:val="28"/>
              </w:rPr>
              <w:t>.</w:t>
            </w:r>
          </w:p>
        </w:tc>
        <w:tc>
          <w:tcPr>
            <w:tcW w:w="4595" w:type="pct"/>
            <w:gridSpan w:val="3"/>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w:t>
            </w:r>
            <w:r>
              <w:rPr>
                <w:rFonts w:ascii="Times New Roman" w:hAnsi="Times New Roman" w:cs="Times New Roman"/>
                <w:sz w:val="28"/>
                <w:szCs w:val="28"/>
              </w:rPr>
              <w:t>вительства Российской Федерации:</w:t>
            </w:r>
          </w:p>
          <w:p w:rsidR="00185172" w:rsidRPr="0089208D" w:rsidRDefault="00185172" w:rsidP="00185172">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Положения проекта приказа соответствуют целям и задачам Основ государственной политики Российской Федерации в области промышленной безопасности на период до 2025 года и дальнейшую перспективу, утвержденных Указом Президента Российской Федерации от 06.05.2018 № 198.</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w:t>
            </w:r>
          </w:p>
        </w:tc>
        <w:tc>
          <w:tcPr>
            <w:tcW w:w="4595" w:type="pct"/>
            <w:gridSpan w:val="3"/>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Иная информация о целях предлагаемого регулирования</w:t>
            </w:r>
            <w:r>
              <w:rPr>
                <w:rFonts w:ascii="Times New Roman" w:hAnsi="Times New Roman" w:cs="Times New Roman"/>
                <w:sz w:val="28"/>
                <w:szCs w:val="28"/>
              </w:rPr>
              <w:t>:</w:t>
            </w:r>
          </w:p>
          <w:p w:rsidR="00D445A1" w:rsidRPr="0089208D" w:rsidRDefault="00D445A1"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Иная информация 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860F03">
        <w:rPr>
          <w:rFonts w:ascii="Times New Roman" w:hAnsi="Times New Roman" w:cs="Times New Roman"/>
          <w:b/>
          <w:sz w:val="28"/>
          <w:szCs w:val="28"/>
        </w:rPr>
        <w:t>6</w:t>
      </w:r>
      <w:r w:rsidRPr="00473026">
        <w:rPr>
          <w:rFonts w:ascii="Times New Roman" w:hAnsi="Times New Roman" w:cs="Times New Roman"/>
          <w:b/>
          <w:sz w:val="28"/>
          <w:szCs w:val="28"/>
        </w:rPr>
        <w:t xml:space="preserve">. </w:t>
      </w:r>
      <w:r w:rsidRPr="00FF30C4">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a3"/>
        <w:tblW w:w="5000" w:type="pct"/>
        <w:tblLook w:val="04A0" w:firstRow="1" w:lastRow="0" w:firstColumn="1" w:lastColumn="0" w:noHBand="0" w:noVBand="1"/>
      </w:tblPr>
      <w:tblGrid>
        <w:gridCol w:w="847"/>
        <w:gridCol w:w="9609"/>
      </w:tblGrid>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.1.</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r w:rsidRPr="000D322F">
              <w:rPr>
                <w:rFonts w:ascii="Times New Roman" w:hAnsi="Times New Roman" w:cs="Times New Roman"/>
                <w:sz w:val="28"/>
                <w:szCs w:val="28"/>
              </w:rPr>
              <w:t>:</w:t>
            </w:r>
          </w:p>
          <w:p w:rsidR="00FC0620" w:rsidRDefault="00185172" w:rsidP="00185172">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Проект приказа предусматривает утверждение федеральных норм и правил в области промышленной безопасности, устанавливающих </w:t>
            </w:r>
            <w:r w:rsidR="006D6CC9">
              <w:rPr>
                <w:rFonts w:ascii="Times New Roman" w:hAnsi="Times New Roman" w:cs="Times New Roman"/>
                <w:sz w:val="28"/>
                <w:szCs w:val="28"/>
              </w:rPr>
              <w:t xml:space="preserve">общие </w:t>
            </w:r>
            <w:r w:rsidRPr="00253EAD">
              <w:rPr>
                <w:rFonts w:ascii="Times New Roman" w:hAnsi="Times New Roman" w:cs="Times New Roman"/>
                <w:sz w:val="28"/>
                <w:szCs w:val="28"/>
              </w:rPr>
              <w:t xml:space="preserve">требования к </w:t>
            </w:r>
            <w:r w:rsidR="006D6CC9">
              <w:rPr>
                <w:rFonts w:ascii="Times New Roman" w:hAnsi="Times New Roman" w:cs="Times New Roman"/>
                <w:sz w:val="28"/>
                <w:szCs w:val="28"/>
              </w:rPr>
              <w:t>обоснованию</w:t>
            </w:r>
            <w:r w:rsidR="00FC0620">
              <w:rPr>
                <w:rFonts w:ascii="Times New Roman" w:hAnsi="Times New Roman" w:cs="Times New Roman"/>
                <w:sz w:val="28"/>
                <w:szCs w:val="28"/>
              </w:rPr>
              <w:t xml:space="preserve"> безопасности опасного производственного объекта, </w:t>
            </w:r>
            <w:r w:rsidRPr="00253EAD">
              <w:rPr>
                <w:rFonts w:ascii="Times New Roman" w:hAnsi="Times New Roman" w:cs="Times New Roman"/>
                <w:sz w:val="28"/>
                <w:szCs w:val="28"/>
              </w:rPr>
              <w:t xml:space="preserve">взамен действующих Федеральных норм и правил в области промышленной безопасности «Общие требования к обоснованию безопасности опасного производственного объекта», утвержденные приказом </w:t>
            </w:r>
            <w:proofErr w:type="spellStart"/>
            <w:r w:rsidRPr="00253EAD">
              <w:rPr>
                <w:rFonts w:ascii="Times New Roman" w:hAnsi="Times New Roman" w:cs="Times New Roman"/>
                <w:sz w:val="28"/>
                <w:szCs w:val="28"/>
              </w:rPr>
              <w:t>Ростехнадзора</w:t>
            </w:r>
            <w:proofErr w:type="spellEnd"/>
            <w:r w:rsidRPr="00253EAD">
              <w:rPr>
                <w:rFonts w:ascii="Times New Roman" w:hAnsi="Times New Roman" w:cs="Times New Roman"/>
                <w:sz w:val="28"/>
                <w:szCs w:val="28"/>
              </w:rPr>
              <w:t xml:space="preserve"> от 15.07.2013  № 306 (зарегистрирован Министерством юстиции Российской Федерации 20.08.2013, регистрационный № 29581).</w:t>
            </w:r>
          </w:p>
          <w:p w:rsidR="00FC0620" w:rsidRDefault="00FC0620" w:rsidP="00185172">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Проектом приказа пред</w:t>
            </w:r>
            <w:r w:rsidR="006D6CC9">
              <w:rPr>
                <w:rFonts w:ascii="Times New Roman" w:hAnsi="Times New Roman" w:cs="Times New Roman"/>
                <w:sz w:val="28"/>
                <w:szCs w:val="28"/>
              </w:rPr>
              <w:t>усмотрено определение структурных элементов</w:t>
            </w:r>
            <w:r>
              <w:rPr>
                <w:rFonts w:ascii="Times New Roman" w:hAnsi="Times New Roman" w:cs="Times New Roman"/>
                <w:sz w:val="28"/>
                <w:szCs w:val="28"/>
              </w:rPr>
              <w:t xml:space="preserve"> </w:t>
            </w:r>
            <w:r w:rsidR="006D6CC9">
              <w:rPr>
                <w:rFonts w:ascii="Times New Roman" w:hAnsi="Times New Roman" w:cs="Times New Roman"/>
                <w:sz w:val="28"/>
                <w:szCs w:val="28"/>
              </w:rPr>
              <w:t xml:space="preserve">(разделов) из которых состоит </w:t>
            </w:r>
            <w:r>
              <w:rPr>
                <w:rFonts w:ascii="Times New Roman" w:hAnsi="Times New Roman" w:cs="Times New Roman"/>
                <w:sz w:val="28"/>
                <w:szCs w:val="28"/>
              </w:rPr>
              <w:t>обосновани</w:t>
            </w:r>
            <w:r w:rsidR="006D6CC9">
              <w:rPr>
                <w:rFonts w:ascii="Times New Roman" w:hAnsi="Times New Roman" w:cs="Times New Roman"/>
                <w:sz w:val="28"/>
                <w:szCs w:val="28"/>
              </w:rPr>
              <w:t>е</w:t>
            </w:r>
            <w:r>
              <w:rPr>
                <w:rFonts w:ascii="Times New Roman" w:hAnsi="Times New Roman" w:cs="Times New Roman"/>
                <w:sz w:val="28"/>
                <w:szCs w:val="28"/>
              </w:rPr>
              <w:t xml:space="preserve"> безопасности</w:t>
            </w:r>
            <w:r w:rsidR="006D6CC9">
              <w:rPr>
                <w:rFonts w:ascii="Times New Roman" w:hAnsi="Times New Roman" w:cs="Times New Roman"/>
                <w:sz w:val="28"/>
                <w:szCs w:val="28"/>
              </w:rPr>
              <w:t>,</w:t>
            </w:r>
            <w:r w:rsidR="00185172" w:rsidRPr="00253EAD">
              <w:rPr>
                <w:rFonts w:ascii="Times New Roman" w:hAnsi="Times New Roman" w:cs="Times New Roman"/>
                <w:sz w:val="28"/>
                <w:szCs w:val="28"/>
              </w:rPr>
              <w:t xml:space="preserve"> </w:t>
            </w:r>
            <w:r w:rsidR="006D6CC9">
              <w:rPr>
                <w:rFonts w:ascii="Times New Roman" w:hAnsi="Times New Roman" w:cs="Times New Roman"/>
                <w:sz w:val="28"/>
                <w:szCs w:val="28"/>
              </w:rPr>
              <w:t>состава и содержания сведений, подлежащих включению в соответствующие разделы, а также установление требований к разработке обоснования безопасности</w:t>
            </w:r>
            <w:r w:rsidR="006D6CC9" w:rsidRPr="00253EAD">
              <w:rPr>
                <w:rFonts w:ascii="Times New Roman" w:hAnsi="Times New Roman" w:cs="Times New Roman"/>
                <w:sz w:val="28"/>
                <w:szCs w:val="28"/>
              </w:rPr>
              <w:t>,</w:t>
            </w:r>
            <w:r w:rsidR="006D6CC9">
              <w:rPr>
                <w:rFonts w:ascii="Times New Roman" w:hAnsi="Times New Roman" w:cs="Times New Roman"/>
                <w:sz w:val="28"/>
                <w:szCs w:val="28"/>
              </w:rPr>
              <w:t xml:space="preserve"> в том числе в части определение необходимых и допустимых подходов и методов применяемых для определения условий безопасной эксплуатации и установления требований в обосновании безопасности опасного производственного объекта при необходимости отступления от требований промышленной безопасности, установленных федеральными нормами и правилами в области промышленной безопасности.</w:t>
            </w:r>
          </w:p>
          <w:p w:rsidR="00185172" w:rsidRDefault="00185172" w:rsidP="00185172">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lastRenderedPageBreak/>
              <w:t xml:space="preserve">При этом утверждаемые проектом приказа федеральные нормы и правила в области промышленной безопасности фактически не изменяют действующие требования к разработке обоснования безопасности, а лишь </w:t>
            </w:r>
            <w:r>
              <w:rPr>
                <w:rFonts w:ascii="Times New Roman" w:hAnsi="Times New Roman" w:cs="Times New Roman"/>
                <w:sz w:val="28"/>
                <w:szCs w:val="28"/>
              </w:rPr>
              <w:t xml:space="preserve">уточняют существующие требования и </w:t>
            </w:r>
            <w:r w:rsidRPr="00253EAD">
              <w:rPr>
                <w:rFonts w:ascii="Times New Roman" w:hAnsi="Times New Roman" w:cs="Times New Roman"/>
                <w:sz w:val="28"/>
                <w:szCs w:val="28"/>
              </w:rPr>
              <w:t>распространяют их действие в части содержания и состава информации на обоснования безопасности, разработка которых осуществлялась при подготовке документации на техническое перевооружение опасных производственных объектов и проектной документации на капитальный ремонт линейных опасных производственных объектов.</w:t>
            </w:r>
          </w:p>
          <w:p w:rsidR="00CD7388" w:rsidRDefault="00CD7388" w:rsidP="00185172">
            <w:pPr>
              <w:pBdr>
                <w:bottom w:val="single" w:sz="4" w:space="1" w:color="auto"/>
              </w:pBdr>
              <w:jc w:val="both"/>
              <w:rPr>
                <w:rFonts w:ascii="Times New Roman" w:hAnsi="Times New Roman" w:cs="Times New Roman"/>
                <w:sz w:val="28"/>
                <w:szCs w:val="28"/>
              </w:rPr>
            </w:pPr>
          </w:p>
          <w:p w:rsidR="00CD7388" w:rsidRPr="00253EAD" w:rsidRDefault="00CD7388" w:rsidP="00185172">
            <w:pPr>
              <w:pBdr>
                <w:bottom w:val="single" w:sz="4" w:space="1" w:color="auto"/>
              </w:pBdr>
              <w:jc w:val="both"/>
              <w:rPr>
                <w:rFonts w:ascii="Times New Roman" w:hAnsi="Times New Roman" w:cs="Times New Roman"/>
                <w:sz w:val="28"/>
                <w:szCs w:val="28"/>
              </w:rPr>
            </w:pP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6</w:t>
            </w:r>
            <w:r>
              <w:rPr>
                <w:rFonts w:ascii="Times New Roman" w:hAnsi="Times New Roman" w:cs="Times New Roman"/>
                <w:sz w:val="28"/>
                <w:szCs w:val="28"/>
              </w:rPr>
              <w:t>.2.</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r>
              <w:rPr>
                <w:rFonts w:ascii="Times New Roman" w:hAnsi="Times New Roman" w:cs="Times New Roman"/>
                <w:sz w:val="28"/>
                <w:szCs w:val="28"/>
              </w:rPr>
              <w:t>:</w:t>
            </w:r>
          </w:p>
          <w:p w:rsidR="00185172" w:rsidRPr="00185172" w:rsidRDefault="00185172" w:rsidP="00185172">
            <w:pPr>
              <w:pBdr>
                <w:bottom w:val="single" w:sz="4" w:space="1" w:color="auto"/>
              </w:pBdr>
              <w:jc w:val="both"/>
              <w:rPr>
                <w:rFonts w:ascii="Times New Roman" w:hAnsi="Times New Roman" w:cs="Times New Roman"/>
                <w:sz w:val="28"/>
                <w:szCs w:val="28"/>
              </w:rPr>
            </w:pPr>
            <w:r w:rsidRPr="00185172">
              <w:rPr>
                <w:rFonts w:ascii="Times New Roman" w:hAnsi="Times New Roman" w:cs="Times New Roman"/>
                <w:sz w:val="28"/>
                <w:szCs w:val="28"/>
              </w:rPr>
              <w:t>Иные способы решения проблемы не усматриваются.</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.3.</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Обоснование выбора предлагаемого способа решения проблемы</w:t>
            </w:r>
            <w:r>
              <w:rPr>
                <w:rFonts w:ascii="Times New Roman" w:hAnsi="Times New Roman" w:cs="Times New Roman"/>
                <w:sz w:val="28"/>
                <w:szCs w:val="28"/>
              </w:rPr>
              <w:t>:</w:t>
            </w:r>
          </w:p>
          <w:p w:rsidR="00185172" w:rsidRPr="00185172" w:rsidRDefault="00185172" w:rsidP="00185172">
            <w:pPr>
              <w:pBdr>
                <w:bottom w:val="single" w:sz="4" w:space="1" w:color="auto"/>
              </w:pBdr>
              <w:jc w:val="both"/>
              <w:rPr>
                <w:rFonts w:ascii="Times New Roman" w:hAnsi="Times New Roman" w:cs="Times New Roman"/>
                <w:sz w:val="28"/>
                <w:szCs w:val="28"/>
              </w:rPr>
            </w:pPr>
            <w:r w:rsidRPr="00185172">
              <w:rPr>
                <w:rFonts w:ascii="Times New Roman" w:hAnsi="Times New Roman" w:cs="Times New Roman"/>
                <w:sz w:val="28"/>
                <w:szCs w:val="28"/>
              </w:rPr>
              <w:t>Выбранный способ соответствует положениям пунктов 1 и 3 статьи 4 Федерального закона от 21.07.1997 № 116-ФЗ «О промышленной безопасности опасных производственных объектов».</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.4.</w:t>
            </w:r>
          </w:p>
        </w:tc>
        <w:tc>
          <w:tcPr>
            <w:tcW w:w="4595" w:type="pct"/>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700A1D">
              <w:rPr>
                <w:rFonts w:ascii="Times New Roman" w:hAnsi="Times New Roman" w:cs="Times New Roman"/>
                <w:sz w:val="28"/>
                <w:szCs w:val="28"/>
              </w:rPr>
              <w:t>Иная информация о предлагаемом способе решения проблемы</w:t>
            </w:r>
            <w:r>
              <w:rPr>
                <w:rFonts w:ascii="Times New Roman" w:hAnsi="Times New Roman" w:cs="Times New Roman"/>
                <w:sz w:val="28"/>
                <w:szCs w:val="28"/>
              </w:rPr>
              <w:t>:</w:t>
            </w:r>
          </w:p>
          <w:p w:rsidR="00D445A1" w:rsidRPr="00253EAD" w:rsidRDefault="00185172"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И</w:t>
            </w:r>
            <w:r w:rsidR="00D445A1" w:rsidRPr="00253EAD">
              <w:rPr>
                <w:rFonts w:ascii="Times New Roman" w:hAnsi="Times New Roman" w:cs="Times New Roman"/>
                <w:sz w:val="28"/>
                <w:szCs w:val="28"/>
              </w:rPr>
              <w:t>ная информация 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1B27D8">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a3"/>
        <w:tblW w:w="5000" w:type="pct"/>
        <w:tblLook w:val="04A0" w:firstRow="1" w:lastRow="0" w:firstColumn="1" w:lastColumn="0" w:noHBand="0" w:noVBand="1"/>
      </w:tblPr>
      <w:tblGrid>
        <w:gridCol w:w="847"/>
        <w:gridCol w:w="4109"/>
        <w:gridCol w:w="851"/>
        <w:gridCol w:w="4649"/>
      </w:tblGrid>
      <w:tr w:rsidR="00D445A1" w:rsidTr="00B60956">
        <w:trPr>
          <w:trHeight w:val="55"/>
        </w:trPr>
        <w:tc>
          <w:tcPr>
            <w:tcW w:w="405" w:type="pct"/>
            <w:shd w:val="clear" w:color="auto" w:fill="auto"/>
          </w:tcPr>
          <w:p w:rsidR="00D445A1" w:rsidRPr="001D3F35"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.1.</w:t>
            </w:r>
          </w:p>
        </w:tc>
        <w:tc>
          <w:tcPr>
            <w:tcW w:w="1965" w:type="pct"/>
            <w:shd w:val="clear" w:color="auto" w:fill="auto"/>
          </w:tcPr>
          <w:p w:rsidR="00D445A1" w:rsidRPr="001D3F35" w:rsidRDefault="00D445A1" w:rsidP="009B0E7B">
            <w:pPr>
              <w:pStyle w:val="a4"/>
              <w:ind w:left="0"/>
              <w:rPr>
                <w:rFonts w:ascii="Times New Roman" w:hAnsi="Times New Roman" w:cs="Times New Roman"/>
                <w:sz w:val="28"/>
                <w:szCs w:val="28"/>
              </w:rPr>
            </w:pPr>
            <w:r w:rsidRPr="006F5DC5">
              <w:rPr>
                <w:rFonts w:ascii="Times New Roman" w:hAnsi="Times New Roman" w:cs="Times New Roman"/>
                <w:sz w:val="28"/>
                <w:szCs w:val="28"/>
              </w:rPr>
              <w:t>Группа участников отношений</w:t>
            </w:r>
            <w:r w:rsidRPr="001D3F35">
              <w:rPr>
                <w:rFonts w:ascii="Times New Roman" w:hAnsi="Times New Roman" w:cs="Times New Roman"/>
                <w:sz w:val="28"/>
                <w:szCs w:val="28"/>
              </w:rPr>
              <w:t>:</w:t>
            </w:r>
          </w:p>
        </w:tc>
        <w:tc>
          <w:tcPr>
            <w:tcW w:w="407" w:type="pct"/>
            <w:shd w:val="clear" w:color="auto" w:fill="auto"/>
          </w:tcPr>
          <w:p w:rsidR="00D445A1" w:rsidRPr="001D3F35"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.2.</w:t>
            </w:r>
          </w:p>
        </w:tc>
        <w:tc>
          <w:tcPr>
            <w:tcW w:w="2223" w:type="pct"/>
            <w:shd w:val="clear" w:color="auto" w:fill="auto"/>
          </w:tcPr>
          <w:p w:rsidR="00D445A1" w:rsidRPr="001D3F35" w:rsidRDefault="00D445A1" w:rsidP="009B0E7B">
            <w:pPr>
              <w:pStyle w:val="a4"/>
              <w:ind w:left="0"/>
              <w:rPr>
                <w:rFonts w:ascii="Times New Roman" w:hAnsi="Times New Roman" w:cs="Times New Roman"/>
                <w:sz w:val="28"/>
                <w:szCs w:val="28"/>
              </w:rPr>
            </w:pPr>
            <w:r w:rsidRPr="006F5DC5">
              <w:rPr>
                <w:rFonts w:ascii="Times New Roman" w:hAnsi="Times New Roman" w:cs="Times New Roman"/>
                <w:sz w:val="28"/>
                <w:szCs w:val="28"/>
              </w:rPr>
              <w:t>Оценка количества участников отношений</w:t>
            </w:r>
            <w:r w:rsidRPr="001D3F35">
              <w:rPr>
                <w:rFonts w:ascii="Times New Roman" w:hAnsi="Times New Roman" w:cs="Times New Roman"/>
                <w:sz w:val="28"/>
                <w:szCs w:val="28"/>
              </w:rPr>
              <w:t>:</w:t>
            </w:r>
          </w:p>
        </w:tc>
      </w:tr>
      <w:tr w:rsidR="00D445A1" w:rsidTr="00B60956">
        <w:trPr>
          <w:trHeight w:val="52"/>
        </w:trPr>
        <w:tc>
          <w:tcPr>
            <w:tcW w:w="5000" w:type="pct"/>
            <w:gridSpan w:val="4"/>
            <w:shd w:val="clear" w:color="auto" w:fill="auto"/>
          </w:tcPr>
          <w:p w:rsidR="00D445A1" w:rsidRPr="001D3F35" w:rsidRDefault="00D445A1" w:rsidP="009B0E7B">
            <w:pPr>
              <w:pStyle w:val="a4"/>
              <w:ind w:left="0"/>
              <w:jc w:val="center"/>
              <w:rPr>
                <w:rFonts w:ascii="Times New Roman" w:hAnsi="Times New Roman" w:cs="Times New Roman"/>
                <w:sz w:val="28"/>
                <w:szCs w:val="28"/>
              </w:rPr>
            </w:pPr>
            <w:r w:rsidRPr="00906A0A">
              <w:rPr>
                <w:rFonts w:ascii="Times New Roman" w:hAnsi="Times New Roman" w:cs="Times New Roman"/>
                <w:i/>
                <w:sz w:val="28"/>
                <w:szCs w:val="28"/>
              </w:rPr>
              <w:t xml:space="preserve">(Описание группы субъектов предпринимательской и </w:t>
            </w:r>
            <w:r>
              <w:rPr>
                <w:rFonts w:ascii="Times New Roman" w:hAnsi="Times New Roman" w:cs="Times New Roman"/>
                <w:i/>
                <w:sz w:val="28"/>
                <w:szCs w:val="28"/>
              </w:rPr>
              <w:t>иной экономической деятельности</w:t>
            </w:r>
            <w:r w:rsidRPr="00906A0A">
              <w:rPr>
                <w:rFonts w:ascii="Times New Roman" w:hAnsi="Times New Roman" w:cs="Times New Roman"/>
                <w:i/>
                <w:sz w:val="28"/>
                <w:szCs w:val="28"/>
              </w:rPr>
              <w:t>)</w:t>
            </w:r>
          </w:p>
        </w:tc>
      </w:tr>
      <w:tr w:rsidR="00D445A1" w:rsidTr="00B60956">
        <w:trPr>
          <w:trHeight w:val="52"/>
        </w:trPr>
        <w:tc>
          <w:tcPr>
            <w:tcW w:w="2370" w:type="pct"/>
            <w:gridSpan w:val="2"/>
            <w:shd w:val="clear" w:color="auto" w:fill="auto"/>
          </w:tcPr>
          <w:p w:rsidR="00D445A1" w:rsidRPr="00906A0A" w:rsidRDefault="008F7726" w:rsidP="009B0E7B">
            <w:pPr>
              <w:pStyle w:val="a4"/>
              <w:ind w:left="0"/>
              <w:jc w:val="both"/>
              <w:rPr>
                <w:rFonts w:ascii="Times New Roman" w:hAnsi="Times New Roman" w:cs="Times New Roman"/>
                <w:sz w:val="28"/>
                <w:szCs w:val="28"/>
              </w:rPr>
            </w:pPr>
            <w:r w:rsidRPr="008F7726">
              <w:rPr>
                <w:rFonts w:ascii="Times New Roman" w:hAnsi="Times New Roman" w:cs="Times New Roman"/>
                <w:sz w:val="28"/>
                <w:szCs w:val="28"/>
              </w:rPr>
              <w:t>Юридические лица и индивидуальные предприниматели, эксплуатирующие опасные производственные объекты.</w:t>
            </w:r>
          </w:p>
        </w:tc>
        <w:tc>
          <w:tcPr>
            <w:tcW w:w="2630" w:type="pct"/>
            <w:gridSpan w:val="2"/>
            <w:shd w:val="clear" w:color="auto" w:fill="auto"/>
          </w:tcPr>
          <w:p w:rsidR="00D445A1" w:rsidRPr="00906A0A" w:rsidRDefault="008F7726" w:rsidP="008F7726">
            <w:pPr>
              <w:pStyle w:val="a4"/>
              <w:ind w:left="0"/>
              <w:jc w:val="both"/>
              <w:rPr>
                <w:rFonts w:ascii="Times New Roman" w:hAnsi="Times New Roman" w:cs="Times New Roman"/>
                <w:sz w:val="28"/>
                <w:szCs w:val="28"/>
              </w:rPr>
            </w:pPr>
            <w:r w:rsidRPr="008F7726">
              <w:rPr>
                <w:rFonts w:ascii="Times New Roman" w:hAnsi="Times New Roman" w:cs="Times New Roman"/>
                <w:sz w:val="28"/>
                <w:szCs w:val="28"/>
              </w:rPr>
              <w:t>Более 80000</w:t>
            </w:r>
            <w:r>
              <w:rPr>
                <w:rFonts w:ascii="Times New Roman" w:hAnsi="Times New Roman" w:cs="Times New Roman"/>
                <w:sz w:val="28"/>
                <w:szCs w:val="28"/>
              </w:rPr>
              <w:t>.</w:t>
            </w:r>
          </w:p>
        </w:tc>
      </w:tr>
      <w:tr w:rsidR="00D445A1" w:rsidTr="00B60956">
        <w:trPr>
          <w:trHeight w:val="31"/>
        </w:trPr>
        <w:tc>
          <w:tcPr>
            <w:tcW w:w="5000" w:type="pct"/>
            <w:gridSpan w:val="4"/>
            <w:shd w:val="clear" w:color="auto" w:fill="auto"/>
          </w:tcPr>
          <w:p w:rsidR="00D445A1" w:rsidRPr="0083358C" w:rsidRDefault="00D445A1" w:rsidP="009B0E7B">
            <w:pPr>
              <w:pStyle w:val="a4"/>
              <w:ind w:left="0"/>
              <w:jc w:val="center"/>
              <w:rPr>
                <w:rFonts w:ascii="Times New Roman" w:hAnsi="Times New Roman" w:cs="Times New Roman"/>
                <w:i/>
                <w:sz w:val="28"/>
                <w:szCs w:val="28"/>
              </w:rPr>
            </w:pPr>
            <w:r w:rsidRPr="0083358C">
              <w:rPr>
                <w:rFonts w:ascii="Times New Roman" w:hAnsi="Times New Roman" w:cs="Times New Roman"/>
                <w:i/>
                <w:sz w:val="28"/>
                <w:szCs w:val="28"/>
              </w:rPr>
              <w:t>(Описание иной группы участников отношений)</w:t>
            </w:r>
          </w:p>
        </w:tc>
      </w:tr>
      <w:tr w:rsidR="00D445A1" w:rsidTr="00B60956">
        <w:trPr>
          <w:trHeight w:val="31"/>
        </w:trPr>
        <w:tc>
          <w:tcPr>
            <w:tcW w:w="2370" w:type="pct"/>
            <w:gridSpan w:val="2"/>
            <w:shd w:val="clear" w:color="auto" w:fill="auto"/>
          </w:tcPr>
          <w:p w:rsidR="00D445A1" w:rsidRPr="0083358C" w:rsidRDefault="008F7726" w:rsidP="009B0E7B">
            <w:pPr>
              <w:pStyle w:val="a4"/>
              <w:ind w:left="0"/>
              <w:jc w:val="both"/>
              <w:rPr>
                <w:rFonts w:ascii="Times New Roman" w:hAnsi="Times New Roman" w:cs="Times New Roman"/>
                <w:sz w:val="28"/>
                <w:szCs w:val="28"/>
              </w:rPr>
            </w:pPr>
            <w:proofErr w:type="spellStart"/>
            <w:r w:rsidRPr="000469D0">
              <w:rPr>
                <w:rFonts w:ascii="Times New Roman" w:hAnsi="Times New Roman" w:cs="Times New Roman"/>
                <w:sz w:val="28"/>
                <w:szCs w:val="28"/>
              </w:rPr>
              <w:t>Ростехнадзор</w:t>
            </w:r>
            <w:proofErr w:type="spellEnd"/>
            <w:r w:rsidRPr="000469D0">
              <w:rPr>
                <w:rFonts w:ascii="Times New Roman" w:hAnsi="Times New Roman" w:cs="Times New Roman"/>
                <w:sz w:val="28"/>
                <w:szCs w:val="28"/>
              </w:rPr>
              <w:t>, федеральные органы исполнительной власти в области промышленной безопасности.</w:t>
            </w:r>
          </w:p>
        </w:tc>
        <w:tc>
          <w:tcPr>
            <w:tcW w:w="2630" w:type="pct"/>
            <w:gridSpan w:val="2"/>
            <w:shd w:val="clear" w:color="auto" w:fill="auto"/>
          </w:tcPr>
          <w:p w:rsidR="00D445A1" w:rsidRPr="0083358C" w:rsidRDefault="008F7726" w:rsidP="009B0E7B">
            <w:pPr>
              <w:pStyle w:val="a4"/>
              <w:ind w:left="0"/>
              <w:jc w:val="both"/>
              <w:rPr>
                <w:rFonts w:ascii="Times New Roman" w:hAnsi="Times New Roman" w:cs="Times New Roman"/>
                <w:sz w:val="28"/>
                <w:szCs w:val="28"/>
              </w:rPr>
            </w:pPr>
            <w:r>
              <w:rPr>
                <w:rFonts w:ascii="Times New Roman" w:hAnsi="Times New Roman" w:cs="Times New Roman"/>
                <w:sz w:val="28"/>
                <w:szCs w:val="28"/>
              </w:rPr>
              <w:t>-</w:t>
            </w:r>
          </w:p>
        </w:tc>
      </w:tr>
      <w:tr w:rsidR="00D445A1" w:rsidTr="00B60956">
        <w:tc>
          <w:tcPr>
            <w:tcW w:w="405" w:type="pct"/>
            <w:shd w:val="clear" w:color="auto" w:fill="auto"/>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w:t>
            </w:r>
            <w:r>
              <w:rPr>
                <w:rFonts w:ascii="Times New Roman" w:hAnsi="Times New Roman" w:cs="Times New Roman"/>
                <w:sz w:val="28"/>
                <w:szCs w:val="28"/>
                <w:lang w:val="en-US"/>
              </w:rPr>
              <w:t>3</w:t>
            </w:r>
            <w:r>
              <w:rPr>
                <w:rFonts w:ascii="Times New Roman" w:hAnsi="Times New Roman" w:cs="Times New Roman"/>
                <w:sz w:val="28"/>
                <w:szCs w:val="28"/>
              </w:rPr>
              <w:t>.</w:t>
            </w:r>
          </w:p>
        </w:tc>
        <w:tc>
          <w:tcPr>
            <w:tcW w:w="4595" w:type="pct"/>
            <w:gridSpan w:val="3"/>
            <w:shd w:val="clear" w:color="auto" w:fill="auto"/>
          </w:tcPr>
          <w:p w:rsidR="00D445A1" w:rsidRDefault="00D445A1" w:rsidP="009B0E7B">
            <w:pPr>
              <w:pBdr>
                <w:bottom w:val="single" w:sz="4" w:space="1" w:color="auto"/>
              </w:pBdr>
              <w:rPr>
                <w:rFonts w:ascii="Times New Roman" w:hAnsi="Times New Roman" w:cs="Times New Roman"/>
                <w:sz w:val="28"/>
                <w:szCs w:val="28"/>
              </w:rPr>
            </w:pPr>
            <w:r w:rsidRPr="000F7794">
              <w:rPr>
                <w:rFonts w:ascii="Times New Roman" w:hAnsi="Times New Roman" w:cs="Times New Roman"/>
                <w:sz w:val="28"/>
                <w:szCs w:val="28"/>
              </w:rPr>
              <w:t>Источники данных</w:t>
            </w:r>
            <w:r>
              <w:rPr>
                <w:rFonts w:ascii="Times New Roman" w:hAnsi="Times New Roman" w:cs="Times New Roman"/>
                <w:sz w:val="28"/>
                <w:szCs w:val="28"/>
              </w:rPr>
              <w:t>:</w:t>
            </w:r>
          </w:p>
          <w:p w:rsidR="008F7726" w:rsidRPr="0089208D" w:rsidRDefault="008F7726" w:rsidP="008F7726">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Государственный реестр опасных производственных объектов</w:t>
            </w:r>
            <w:r w:rsidR="00BB3BB4">
              <w:rPr>
                <w:rFonts w:ascii="Times New Roman" w:hAnsi="Times New Roman" w:cs="Times New Roman"/>
                <w:sz w:val="28"/>
                <w:szCs w:val="28"/>
              </w:rPr>
              <w:t xml:space="preserve"> (</w:t>
            </w:r>
            <w:r w:rsidR="00BB3BB4" w:rsidRPr="00BB3BB4">
              <w:rPr>
                <w:rFonts w:ascii="Times New Roman" w:hAnsi="Times New Roman" w:cs="Times New Roman"/>
                <w:sz w:val="28"/>
                <w:szCs w:val="28"/>
              </w:rPr>
              <w:t>https://www.gosnadzor.ru/service/list/registr_opo/ervk.php</w:t>
            </w:r>
            <w:r w:rsidR="00BB3BB4">
              <w:rPr>
                <w:rFonts w:ascii="Times New Roman" w:hAnsi="Times New Roman" w:cs="Times New Roman"/>
                <w:sz w:val="28"/>
                <w:szCs w:val="28"/>
              </w:rPr>
              <w:t>)</w:t>
            </w:r>
            <w:r w:rsidRPr="0089208D">
              <w:rPr>
                <w:rFonts w:ascii="Times New Roman" w:hAnsi="Times New Roman" w:cs="Times New Roman"/>
                <w:sz w:val="28"/>
                <w:szCs w:val="28"/>
              </w:rPr>
              <w:t>, ежегодные отчеты о деятельности Федеральной службы по экологическому, технологическому и атомному надзору</w:t>
            </w:r>
            <w:r w:rsidR="00ED0489">
              <w:rPr>
                <w:rFonts w:ascii="Times New Roman" w:hAnsi="Times New Roman" w:cs="Times New Roman"/>
                <w:sz w:val="28"/>
                <w:szCs w:val="28"/>
              </w:rPr>
              <w:t xml:space="preserve"> (</w:t>
            </w:r>
            <w:r w:rsidR="00ED0489" w:rsidRPr="00ED0489">
              <w:rPr>
                <w:rFonts w:ascii="Times New Roman" w:hAnsi="Times New Roman" w:cs="Times New Roman"/>
                <w:sz w:val="28"/>
                <w:szCs w:val="28"/>
              </w:rPr>
              <w:t>https://www.gosnadzor.ru/public/annual_reports/</w:t>
            </w:r>
            <w:r w:rsidR="00ED0489">
              <w:rPr>
                <w:rFonts w:ascii="Times New Roman" w:hAnsi="Times New Roman" w:cs="Times New Roman"/>
                <w:sz w:val="28"/>
                <w:szCs w:val="28"/>
              </w:rPr>
              <w:t>)</w:t>
            </w:r>
            <w:r w:rsidRPr="0089208D">
              <w:rPr>
                <w:rFonts w:ascii="Times New Roman" w:hAnsi="Times New Roman" w:cs="Times New Roman"/>
                <w:sz w:val="28"/>
                <w:szCs w:val="28"/>
              </w:rPr>
              <w:t>.</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B0E7B" w:rsidRDefault="009B0E7B" w:rsidP="009B0E7B">
      <w:pPr>
        <w:spacing w:before="240" w:after="0"/>
        <w:jc w:val="center"/>
        <w:rPr>
          <w:rFonts w:ascii="Times New Roman" w:eastAsia="Times New Roman" w:hAnsi="Times New Roman" w:cs="Times New Roman"/>
          <w:b/>
          <w:sz w:val="28"/>
          <w:szCs w:val="28"/>
          <w:lang w:eastAsia="ru-RU"/>
        </w:rPr>
      </w:pPr>
    </w:p>
    <w:p w:rsidR="009B0E7B" w:rsidRPr="00E919DF" w:rsidRDefault="009B0E7B" w:rsidP="009B0E7B">
      <w:pPr>
        <w:keepNext/>
        <w:spacing w:after="0" w:line="240" w:lineRule="auto"/>
        <w:ind w:left="851"/>
        <w:jc w:val="center"/>
        <w:outlineLvl w:val="0"/>
        <w:rPr>
          <w:rFonts w:ascii="Times New Roman" w:eastAsia="Times New Roman" w:hAnsi="Times New Roman" w:cs="Times New Roman"/>
          <w:b/>
          <w:bCs/>
          <w:kern w:val="32"/>
          <w:sz w:val="28"/>
          <w:szCs w:val="28"/>
        </w:rPr>
      </w:pPr>
      <w:r w:rsidRPr="00A25B00">
        <w:rPr>
          <w:rFonts w:ascii="Times New Roman" w:eastAsia="Times New Roman" w:hAnsi="Times New Roman" w:cs="Times New Roman"/>
          <w:b/>
          <w:bCs/>
          <w:kern w:val="32"/>
          <w:sz w:val="28"/>
          <w:szCs w:val="28"/>
        </w:rPr>
        <w:t xml:space="preserve">7.1. Анализ влияния социально-экономических последствий реализации проекта акта на деятельность субъектов малого </w:t>
      </w:r>
      <w:r>
        <w:rPr>
          <w:rFonts w:ascii="Times New Roman" w:eastAsia="Times New Roman" w:hAnsi="Times New Roman" w:cs="Times New Roman"/>
          <w:b/>
          <w:bCs/>
          <w:kern w:val="32"/>
          <w:sz w:val="28"/>
          <w:szCs w:val="28"/>
        </w:rPr>
        <w:t>и среднего предпринимательства</w:t>
      </w:r>
    </w:p>
    <w:tbl>
      <w:tblPr>
        <w:tblpPr w:leftFromText="180" w:rightFromText="180" w:vertAnchor="text" w:horzAnchor="margin" w:tblpY="26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2"/>
        <w:gridCol w:w="845"/>
        <w:gridCol w:w="994"/>
        <w:gridCol w:w="1355"/>
        <w:gridCol w:w="57"/>
        <w:gridCol w:w="428"/>
        <w:gridCol w:w="2565"/>
      </w:tblGrid>
      <w:tr w:rsidR="009B0E7B" w:rsidRPr="00385CB1" w:rsidTr="00B60956">
        <w:trPr>
          <w:trHeight w:val="1407"/>
        </w:trPr>
        <w:tc>
          <w:tcPr>
            <w:tcW w:w="5057" w:type="dxa"/>
            <w:gridSpan w:val="2"/>
            <w:shd w:val="clear" w:color="auto" w:fill="auto"/>
          </w:tcPr>
          <w:p w:rsidR="009B0E7B" w:rsidRPr="00385CB1" w:rsidRDefault="00D0506A" w:rsidP="002A57D1">
            <w:pPr>
              <w:keepNext/>
              <w:tabs>
                <w:tab w:val="left" w:pos="267"/>
              </w:tabs>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7.1.1.</w:t>
            </w:r>
          </w:p>
          <w:p w:rsidR="009B0E7B" w:rsidRPr="00551959" w:rsidRDefault="009B0E7B" w:rsidP="00D0506A">
            <w:pPr>
              <w:pStyle w:val="a4"/>
              <w:spacing w:after="0" w:line="240" w:lineRule="auto"/>
              <w:ind w:left="0"/>
              <w:jc w:val="center"/>
              <w:rPr>
                <w:rFonts w:ascii="Times New Roman" w:eastAsia="Times New Roman" w:hAnsi="Times New Roman" w:cs="Times New Roman"/>
                <w:sz w:val="28"/>
                <w:szCs w:val="28"/>
              </w:rPr>
            </w:pPr>
            <w:r w:rsidRPr="00385CB1">
              <w:rPr>
                <w:rFonts w:ascii="Times New Roman" w:eastAsia="Times New Roman" w:hAnsi="Times New Roman" w:cs="Times New Roman"/>
                <w:sz w:val="28"/>
                <w:szCs w:val="28"/>
              </w:rPr>
              <w:t xml:space="preserve">Оценка структуры регулируемых субъектов по </w:t>
            </w:r>
            <w:r>
              <w:rPr>
                <w:rFonts w:ascii="Times New Roman" w:eastAsia="Times New Roman" w:hAnsi="Times New Roman" w:cs="Times New Roman"/>
                <w:sz w:val="28"/>
                <w:szCs w:val="28"/>
              </w:rPr>
              <w:t>категориям</w:t>
            </w:r>
          </w:p>
        </w:tc>
        <w:tc>
          <w:tcPr>
            <w:tcW w:w="2406" w:type="dxa"/>
            <w:gridSpan w:val="3"/>
            <w:shd w:val="clear" w:color="auto" w:fill="auto"/>
            <w:vAlign w:val="center"/>
          </w:tcPr>
          <w:p w:rsidR="009B0E7B" w:rsidRPr="00385CB1"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Количественная (интервальная) оценка</w:t>
            </w:r>
          </w:p>
        </w:tc>
        <w:tc>
          <w:tcPr>
            <w:tcW w:w="2993" w:type="dxa"/>
            <w:gridSpan w:val="2"/>
            <w:shd w:val="clear" w:color="auto" w:fill="auto"/>
            <w:vAlign w:val="center"/>
          </w:tcPr>
          <w:p w:rsidR="009B0E7B"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Удельный вес</w:t>
            </w:r>
          </w:p>
          <w:p w:rsidR="009B0E7B" w:rsidRPr="00385CB1"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9B0E7B" w:rsidRPr="00385CB1" w:rsidTr="00B60956">
        <w:trPr>
          <w:trHeight w:val="494"/>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proofErr w:type="spellStart"/>
            <w:r>
              <w:rPr>
                <w:rFonts w:ascii="Times New Roman" w:eastAsia="Times New Roman" w:hAnsi="Times New Roman" w:cs="Times New Roman"/>
                <w:bCs/>
                <w:i/>
                <w:kern w:val="32"/>
                <w:sz w:val="28"/>
                <w:szCs w:val="28"/>
              </w:rPr>
              <w:t>Микропредприятия</w:t>
            </w:r>
            <w:proofErr w:type="spellEnd"/>
          </w:p>
        </w:tc>
        <w:tc>
          <w:tcPr>
            <w:tcW w:w="2406" w:type="dxa"/>
            <w:gridSpan w:val="3"/>
            <w:shd w:val="clear" w:color="auto" w:fill="auto"/>
            <w:vAlign w:val="center"/>
          </w:tcPr>
          <w:p w:rsidR="009B0E7B" w:rsidRPr="00385CB1" w:rsidRDefault="007532C9"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c>
          <w:tcPr>
            <w:tcW w:w="2993" w:type="dxa"/>
            <w:gridSpan w:val="2"/>
            <w:shd w:val="clear" w:color="auto" w:fill="auto"/>
            <w:vAlign w:val="center"/>
          </w:tcPr>
          <w:p w:rsidR="009B0E7B" w:rsidRPr="00385CB1" w:rsidRDefault="007532C9"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r>
      <w:tr w:rsidR="009B0E7B" w:rsidRPr="00385CB1" w:rsidTr="00B60956">
        <w:trPr>
          <w:trHeight w:val="560"/>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Малые предприятия</w:t>
            </w:r>
          </w:p>
        </w:tc>
        <w:tc>
          <w:tcPr>
            <w:tcW w:w="2406" w:type="dxa"/>
            <w:gridSpan w:val="3"/>
            <w:shd w:val="clear" w:color="auto" w:fill="auto"/>
            <w:vAlign w:val="center"/>
          </w:tcPr>
          <w:p w:rsidR="009B0E7B" w:rsidRPr="00385CB1" w:rsidRDefault="007532C9"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c>
          <w:tcPr>
            <w:tcW w:w="2993" w:type="dxa"/>
            <w:gridSpan w:val="2"/>
            <w:shd w:val="clear" w:color="auto" w:fill="auto"/>
            <w:vAlign w:val="center"/>
          </w:tcPr>
          <w:p w:rsidR="009B0E7B" w:rsidRPr="00385CB1" w:rsidRDefault="00AA7987"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r>
      <w:tr w:rsidR="009B0E7B" w:rsidRPr="00385CB1" w:rsidTr="00B60956">
        <w:trPr>
          <w:trHeight w:val="554"/>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Средние предприятия</w:t>
            </w:r>
          </w:p>
        </w:tc>
        <w:tc>
          <w:tcPr>
            <w:tcW w:w="2406" w:type="dxa"/>
            <w:gridSpan w:val="3"/>
            <w:shd w:val="clear" w:color="auto" w:fill="auto"/>
            <w:vAlign w:val="center"/>
          </w:tcPr>
          <w:p w:rsidR="009B0E7B" w:rsidRPr="00385CB1" w:rsidRDefault="00AA7987"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c>
          <w:tcPr>
            <w:tcW w:w="2993" w:type="dxa"/>
            <w:gridSpan w:val="2"/>
            <w:shd w:val="clear" w:color="auto" w:fill="auto"/>
            <w:vAlign w:val="center"/>
          </w:tcPr>
          <w:p w:rsidR="009B0E7B" w:rsidRPr="00385CB1" w:rsidRDefault="00AA7987"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r>
      <w:tr w:rsidR="009B0E7B" w:rsidRPr="00385CB1" w:rsidTr="00B60956">
        <w:trPr>
          <w:trHeight w:val="548"/>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Крупные предприятия</w:t>
            </w:r>
          </w:p>
        </w:tc>
        <w:tc>
          <w:tcPr>
            <w:tcW w:w="2406" w:type="dxa"/>
            <w:gridSpan w:val="3"/>
            <w:shd w:val="clear" w:color="auto" w:fill="auto"/>
            <w:vAlign w:val="center"/>
          </w:tcPr>
          <w:p w:rsidR="009B0E7B" w:rsidRPr="00385CB1" w:rsidRDefault="00AA7987"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c>
          <w:tcPr>
            <w:tcW w:w="2993" w:type="dxa"/>
            <w:gridSpan w:val="2"/>
            <w:shd w:val="clear" w:color="auto" w:fill="auto"/>
            <w:vAlign w:val="center"/>
          </w:tcPr>
          <w:p w:rsidR="009B0E7B" w:rsidRPr="00385CB1" w:rsidRDefault="00AA7987" w:rsidP="009157D2">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lang w:val="en-US"/>
              </w:rPr>
              <w:t>-</w:t>
            </w:r>
          </w:p>
        </w:tc>
      </w:tr>
      <w:tr w:rsidR="009B0E7B" w:rsidRPr="00385CB1" w:rsidTr="00B60956">
        <w:trPr>
          <w:trHeight w:val="548"/>
        </w:trPr>
        <w:tc>
          <w:tcPr>
            <w:tcW w:w="10456" w:type="dxa"/>
            <w:gridSpan w:val="7"/>
            <w:shd w:val="clear" w:color="auto" w:fill="auto"/>
            <w:vAlign w:val="center"/>
          </w:tcPr>
          <w:p w:rsidR="009B0E7B" w:rsidRPr="0019212D" w:rsidRDefault="00427FE0" w:rsidP="00EC5E21">
            <w:pPr>
              <w:pStyle w:val="ad"/>
              <w:spacing w:before="120"/>
              <w:ind w:left="0" w:firstLine="0"/>
              <w:jc w:val="left"/>
            </w:pPr>
            <w:r>
              <w:t xml:space="preserve">7.1.2. Источники </w:t>
            </w:r>
            <w:r w:rsidR="009B0E7B" w:rsidRPr="00A1076A">
              <w:t>данных:</w:t>
            </w:r>
            <w:r w:rsidR="009B0E7B">
              <w:t xml:space="preserve"> </w:t>
            </w:r>
            <w:r w:rsidR="00D652BD" w:rsidRPr="00D652BD">
              <w:rPr>
                <w:bCs w:val="0"/>
              </w:rPr>
              <w:t>источники данных отсутствуют</w:t>
            </w:r>
          </w:p>
          <w:p w:rsidR="009B0E7B" w:rsidRPr="00385CB1" w:rsidRDefault="009B0E7B" w:rsidP="00365D61">
            <w:pPr>
              <w:keepNext/>
              <w:tabs>
                <w:tab w:val="left" w:pos="267"/>
              </w:tabs>
              <w:spacing w:after="0" w:line="240" w:lineRule="auto"/>
              <w:ind w:left="3544"/>
              <w:outlineLvl w:val="0"/>
              <w:rPr>
                <w:rFonts w:ascii="Times New Roman" w:eastAsia="Times New Roman" w:hAnsi="Times New Roman" w:cs="Times New Roman"/>
                <w:bCs/>
                <w:kern w:val="32"/>
                <w:sz w:val="28"/>
                <w:szCs w:val="28"/>
              </w:rPr>
            </w:pPr>
            <w:r w:rsidRPr="00A75094">
              <w:rPr>
                <w:rFonts w:ascii="Times New Roman" w:hAnsi="Times New Roman" w:cs="Times New Roman"/>
                <w:i/>
                <w:sz w:val="28"/>
              </w:rPr>
              <w:t>(место для текстового описания)</w:t>
            </w:r>
          </w:p>
        </w:tc>
      </w:tr>
      <w:tr w:rsidR="009B0E7B" w:rsidRPr="00385CB1" w:rsidTr="00B60956">
        <w:trPr>
          <w:trHeight w:val="2010"/>
        </w:trPr>
        <w:tc>
          <w:tcPr>
            <w:tcW w:w="10456" w:type="dxa"/>
            <w:gridSpan w:val="7"/>
            <w:shd w:val="clear" w:color="auto" w:fill="auto"/>
          </w:tcPr>
          <w:p w:rsidR="009B0E7B" w:rsidRPr="00385CB1" w:rsidRDefault="00D0506A" w:rsidP="002A57D1">
            <w:pPr>
              <w:spacing w:before="120" w:after="120"/>
              <w:jc w:val="both"/>
              <w:rPr>
                <w:rFonts w:ascii="Calibri" w:eastAsia="Times New Roman" w:hAnsi="Calibri" w:cs="Times New Roman"/>
                <w:vertAlign w:val="superscript"/>
              </w:rPr>
            </w:pPr>
            <w:r>
              <w:rPr>
                <w:rFonts w:ascii="Times New Roman" w:eastAsia="Times New Roman" w:hAnsi="Times New Roman" w:cs="Times New Roman"/>
                <w:bCs/>
                <w:kern w:val="32"/>
                <w:sz w:val="28"/>
                <w:szCs w:val="28"/>
              </w:rPr>
              <w:t>7.1.3.</w:t>
            </w:r>
            <w:r>
              <w:rPr>
                <w:rFonts w:ascii="Times New Roman" w:eastAsia="Times New Roman" w:hAnsi="Times New Roman" w:cs="Times New Roman"/>
                <w:bCs/>
                <w:kern w:val="32"/>
                <w:sz w:val="28"/>
                <w:szCs w:val="28"/>
              </w:rPr>
              <w:tab/>
            </w:r>
            <w:r w:rsidR="009B0E7B" w:rsidRPr="00385CB1">
              <w:rPr>
                <w:rFonts w:ascii="Times New Roman" w:eastAsia="Times New Roman" w:hAnsi="Times New Roman" w:cs="Times New Roman"/>
                <w:bCs/>
                <w:kern w:val="32"/>
                <w:sz w:val="28"/>
                <w:szCs w:val="28"/>
              </w:rPr>
              <w:t>Оценка влияния проекта акта на достижение целевых ориентиров Стратегии развития малого и среднего предпринимательства в Российской Федерации</w:t>
            </w:r>
            <w:r w:rsidR="00D549FB">
              <w:rPr>
                <w:rStyle w:val="ab"/>
                <w:rFonts w:ascii="Times New Roman" w:eastAsia="Times New Roman" w:hAnsi="Times New Roman" w:cs="Times New Roman"/>
                <w:bCs/>
                <w:kern w:val="32"/>
                <w:sz w:val="28"/>
                <w:szCs w:val="28"/>
              </w:rPr>
              <w:footnoteReference w:id="2"/>
            </w:r>
          </w:p>
          <w:p w:rsidR="009B0E7B" w:rsidRPr="00385CB1" w:rsidRDefault="00D603A4" w:rsidP="009B0E7B">
            <w:pPr>
              <w:keepNext/>
              <w:spacing w:before="120" w:after="0" w:line="240" w:lineRule="auto"/>
              <w:ind w:left="34" w:firstLine="1"/>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 xml:space="preserve">Проект акта не </w:t>
            </w:r>
            <w:proofErr w:type="spellStart"/>
            <w:r>
              <w:rPr>
                <w:rFonts w:ascii="Times New Roman" w:eastAsia="Times New Roman" w:hAnsi="Times New Roman" w:cs="Times New Roman"/>
                <w:bCs/>
                <w:kern w:val="32"/>
                <w:sz w:val="28"/>
                <w:szCs w:val="28"/>
              </w:rPr>
              <w:t>вляет</w:t>
            </w:r>
            <w:proofErr w:type="spellEnd"/>
            <w:r>
              <w:rPr>
                <w:rFonts w:ascii="Times New Roman" w:eastAsia="Times New Roman" w:hAnsi="Times New Roman" w:cs="Times New Roman"/>
                <w:bCs/>
                <w:kern w:val="32"/>
                <w:sz w:val="28"/>
                <w:szCs w:val="28"/>
              </w:rPr>
              <w:t xml:space="preserve"> на достижение целевых ориентиров Стратегии развития малого и среднего предпринимательства в Российской Федерации.</w:t>
            </w:r>
          </w:p>
          <w:p w:rsidR="009B0E7B" w:rsidRPr="00385CB1" w:rsidRDefault="009B0E7B" w:rsidP="009B0E7B">
            <w:pPr>
              <w:keepNext/>
              <w:tabs>
                <w:tab w:val="left" w:pos="267"/>
              </w:tabs>
              <w:spacing w:after="120" w:line="240" w:lineRule="auto"/>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(место для текстового описания)</w:t>
            </w:r>
          </w:p>
        </w:tc>
      </w:tr>
      <w:tr w:rsidR="009B0E7B" w:rsidRPr="00385CB1" w:rsidTr="00B60956">
        <w:trPr>
          <w:trHeight w:val="529"/>
        </w:trPr>
        <w:tc>
          <w:tcPr>
            <w:tcW w:w="5057" w:type="dxa"/>
            <w:gridSpan w:val="2"/>
            <w:vMerge w:val="restart"/>
            <w:shd w:val="clear" w:color="auto" w:fill="auto"/>
          </w:tcPr>
          <w:p w:rsidR="009B0E7B" w:rsidRPr="002A57D1" w:rsidRDefault="002A57D1" w:rsidP="009B0E7B">
            <w:pPr>
              <w:keepNext/>
              <w:spacing w:before="120" w:after="120" w:line="240" w:lineRule="auto"/>
              <w:jc w:val="both"/>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7.1.4.</w:t>
            </w:r>
          </w:p>
          <w:p w:rsidR="009B0E7B" w:rsidRDefault="009B0E7B" w:rsidP="009B0E7B">
            <w:pPr>
              <w:keepNext/>
              <w:tabs>
                <w:tab w:val="left" w:pos="267"/>
              </w:tabs>
              <w:spacing w:after="0" w:line="240" w:lineRule="auto"/>
              <w:jc w:val="center"/>
              <w:outlineLvl w:val="0"/>
              <w:rPr>
                <w:rFonts w:ascii="Times New Roman" w:eastAsia="Times New Roman" w:hAnsi="Times New Roman" w:cs="Times New Roman"/>
                <w:bCs/>
                <w:kern w:val="32"/>
                <w:sz w:val="28"/>
                <w:szCs w:val="28"/>
              </w:rPr>
            </w:pPr>
            <w:r w:rsidRPr="00124502">
              <w:rPr>
                <w:rFonts w:ascii="Times New Roman" w:eastAsia="Times New Roman" w:hAnsi="Times New Roman" w:cs="Times New Roman"/>
                <w:bCs/>
                <w:kern w:val="32"/>
                <w:sz w:val="28"/>
                <w:szCs w:val="28"/>
              </w:rPr>
              <w:t>Описание социально-экономических последствий реализации проекта акта</w:t>
            </w:r>
          </w:p>
        </w:tc>
        <w:tc>
          <w:tcPr>
            <w:tcW w:w="5399" w:type="dxa"/>
            <w:gridSpan w:val="5"/>
            <w:shd w:val="clear" w:color="auto" w:fill="auto"/>
          </w:tcPr>
          <w:p w:rsidR="009B0E7B" w:rsidRPr="00891BF4" w:rsidRDefault="00427FE0" w:rsidP="002A57D1">
            <w:pPr>
              <w:spacing w:before="120" w:after="120"/>
              <w:rPr>
                <w:rFonts w:ascii="Times New Roman" w:eastAsia="Times New Roman" w:hAnsi="Times New Roman" w:cs="Times New Roman"/>
                <w:bCs/>
                <w:kern w:val="32"/>
                <w:sz w:val="28"/>
                <w:szCs w:val="28"/>
              </w:rPr>
            </w:pPr>
            <w:r>
              <w:rPr>
                <w:rFonts w:ascii="Times New Roman" w:eastAsia="Times New Roman" w:hAnsi="Times New Roman" w:cs="Times New Roman"/>
                <w:sz w:val="28"/>
                <w:szCs w:val="28"/>
              </w:rPr>
              <w:t xml:space="preserve">7.1.5. </w:t>
            </w:r>
            <w:r>
              <w:rPr>
                <w:rFonts w:ascii="Times New Roman" w:eastAsia="Times New Roman" w:hAnsi="Times New Roman" w:cs="Times New Roman"/>
                <w:sz w:val="28"/>
                <w:szCs w:val="28"/>
              </w:rPr>
              <w:tab/>
            </w:r>
            <w:r w:rsidR="00C6418E">
              <w:rPr>
                <w:rFonts w:ascii="Times New Roman" w:eastAsia="Times New Roman" w:hAnsi="Times New Roman" w:cs="Times New Roman"/>
                <w:sz w:val="28"/>
                <w:szCs w:val="28"/>
              </w:rPr>
              <w:t xml:space="preserve">        </w:t>
            </w:r>
            <w:r w:rsidR="009B0E7B" w:rsidRPr="00891BF4">
              <w:rPr>
                <w:rFonts w:ascii="Times New Roman" w:eastAsia="Times New Roman" w:hAnsi="Times New Roman" w:cs="Times New Roman"/>
                <w:sz w:val="28"/>
                <w:szCs w:val="28"/>
              </w:rPr>
              <w:t>Количественная оценка</w:t>
            </w:r>
          </w:p>
        </w:tc>
      </w:tr>
      <w:tr w:rsidR="009B0E7B" w:rsidRPr="00385CB1" w:rsidTr="00B60956">
        <w:trPr>
          <w:trHeight w:val="652"/>
        </w:trPr>
        <w:tc>
          <w:tcPr>
            <w:tcW w:w="5057" w:type="dxa"/>
            <w:gridSpan w:val="2"/>
            <w:vMerge/>
            <w:shd w:val="clear" w:color="auto" w:fill="auto"/>
          </w:tcPr>
          <w:p w:rsidR="009B0E7B" w:rsidRPr="00385CB1" w:rsidRDefault="009B0E7B" w:rsidP="009B0E7B">
            <w:pPr>
              <w:keepNext/>
              <w:tabs>
                <w:tab w:val="left" w:pos="267"/>
              </w:tabs>
              <w:spacing w:after="0" w:line="240" w:lineRule="auto"/>
              <w:jc w:val="center"/>
              <w:outlineLvl w:val="0"/>
              <w:rPr>
                <w:rFonts w:ascii="Times New Roman" w:eastAsia="Times New Roman" w:hAnsi="Times New Roman" w:cs="Times New Roman"/>
                <w:bCs/>
                <w:kern w:val="32"/>
                <w:sz w:val="28"/>
                <w:szCs w:val="28"/>
              </w:rPr>
            </w:pPr>
          </w:p>
        </w:tc>
        <w:tc>
          <w:tcPr>
            <w:tcW w:w="2349" w:type="dxa"/>
            <w:gridSpan w:val="2"/>
            <w:shd w:val="clear" w:color="auto" w:fill="auto"/>
            <w:vAlign w:val="center"/>
          </w:tcPr>
          <w:p w:rsidR="009B0E7B" w:rsidRPr="00D63497" w:rsidRDefault="009B0E7B" w:rsidP="009B0E7B">
            <w:pPr>
              <w:keepNext/>
              <w:spacing w:before="120" w:after="12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 xml:space="preserve">Единовременные </w:t>
            </w:r>
          </w:p>
        </w:tc>
        <w:tc>
          <w:tcPr>
            <w:tcW w:w="3050" w:type="dxa"/>
            <w:gridSpan w:val="3"/>
            <w:shd w:val="clear" w:color="auto" w:fill="auto"/>
            <w:vAlign w:val="center"/>
          </w:tcPr>
          <w:p w:rsidR="009B0E7B" w:rsidRPr="00385CB1" w:rsidRDefault="009B0E7B" w:rsidP="009B0E7B">
            <w:pPr>
              <w:spacing w:before="120" w:after="120"/>
              <w:jc w:val="center"/>
              <w:rPr>
                <w:rFonts w:ascii="Times New Roman" w:eastAsia="Times New Roman" w:hAnsi="Times New Roman" w:cs="Times New Roman"/>
                <w:sz w:val="28"/>
                <w:szCs w:val="28"/>
              </w:rPr>
            </w:pPr>
            <w:r w:rsidRPr="00385CB1">
              <w:rPr>
                <w:rFonts w:ascii="Times New Roman" w:eastAsia="Times New Roman" w:hAnsi="Times New Roman" w:cs="Times New Roman"/>
                <w:bCs/>
                <w:i/>
                <w:kern w:val="32"/>
                <w:sz w:val="28"/>
                <w:szCs w:val="28"/>
              </w:rPr>
              <w:t xml:space="preserve">Периодические </w:t>
            </w:r>
          </w:p>
        </w:tc>
      </w:tr>
      <w:tr w:rsidR="009B0E7B" w:rsidRPr="00385CB1" w:rsidTr="00B60956">
        <w:trPr>
          <w:trHeight w:val="378"/>
        </w:trPr>
        <w:tc>
          <w:tcPr>
            <w:tcW w:w="10456" w:type="dxa"/>
            <w:gridSpan w:val="7"/>
            <w:shd w:val="clear" w:color="auto" w:fill="auto"/>
          </w:tcPr>
          <w:p w:rsidR="009B0E7B" w:rsidRPr="00385CB1" w:rsidRDefault="009B0E7B" w:rsidP="00C86CD0">
            <w:pPr>
              <w:keepNext/>
              <w:spacing w:before="120" w:after="120" w:line="240" w:lineRule="auto"/>
              <w:ind w:left="34"/>
              <w:jc w:val="center"/>
              <w:outlineLvl w:val="0"/>
              <w:rPr>
                <w:rFonts w:ascii="Times New Roman" w:eastAsia="Times New Roman" w:hAnsi="Times New Roman" w:cs="Times New Roman"/>
                <w:bCs/>
                <w:kern w:val="32"/>
                <w:sz w:val="28"/>
                <w:szCs w:val="28"/>
              </w:rPr>
            </w:pPr>
            <w:r w:rsidRPr="00385CB1">
              <w:rPr>
                <w:rFonts w:ascii="Times New Roman" w:eastAsia="Times New Roman" w:hAnsi="Times New Roman" w:cs="Times New Roman"/>
                <w:bCs/>
                <w:kern w:val="32"/>
                <w:sz w:val="28"/>
                <w:szCs w:val="28"/>
              </w:rPr>
              <w:t>Содержательные издержки</w:t>
            </w:r>
            <w:r w:rsidR="00D549FB">
              <w:rPr>
                <w:rStyle w:val="ab"/>
                <w:rFonts w:ascii="Times New Roman" w:eastAsia="Times New Roman" w:hAnsi="Times New Roman" w:cs="Times New Roman"/>
                <w:bCs/>
                <w:kern w:val="32"/>
                <w:sz w:val="28"/>
                <w:szCs w:val="28"/>
              </w:rPr>
              <w:footnoteReference w:id="3"/>
            </w:r>
          </w:p>
        </w:tc>
      </w:tr>
      <w:tr w:rsidR="009B0E7B" w:rsidRPr="00385CB1" w:rsidTr="00B60956">
        <w:trPr>
          <w:trHeight w:val="514"/>
        </w:trPr>
        <w:tc>
          <w:tcPr>
            <w:tcW w:w="5057" w:type="dxa"/>
            <w:gridSpan w:val="2"/>
            <w:shd w:val="clear" w:color="auto" w:fill="auto"/>
            <w:vAlign w:val="center"/>
          </w:tcPr>
          <w:p w:rsidR="00D603A4" w:rsidRPr="00D603A4" w:rsidRDefault="00D603A4" w:rsidP="00D603A4">
            <w:pPr>
              <w:autoSpaceDE w:val="0"/>
              <w:autoSpaceDN w:val="0"/>
              <w:adjustRightInd w:val="0"/>
              <w:spacing w:after="0" w:line="240" w:lineRule="auto"/>
              <w:jc w:val="both"/>
              <w:rPr>
                <w:rFonts w:ascii="Times New Roman" w:hAnsi="Times New Roman" w:cs="Times New Roman"/>
                <w:sz w:val="28"/>
                <w:szCs w:val="28"/>
              </w:rPr>
            </w:pPr>
            <w:r w:rsidRPr="00D603A4">
              <w:rPr>
                <w:rFonts w:ascii="Times New Roman" w:hAnsi="Times New Roman" w:cs="Times New Roman"/>
                <w:sz w:val="28"/>
                <w:szCs w:val="28"/>
              </w:rPr>
              <w:t xml:space="preserve">Реализация положений проекта акта не приводит к возникновению издержек, так как разработка обоснования безопасности является добровольной альтернативой соблюдению обязательных требований, установленных в федеральных нормах и правилах в области промышленной безопасности при необходимости отступления от таких требований или в случаях, когда таких требований </w:t>
            </w:r>
            <w:r w:rsidRPr="00D603A4">
              <w:rPr>
                <w:rFonts w:ascii="Times New Roman" w:hAnsi="Times New Roman" w:cs="Times New Roman"/>
                <w:sz w:val="28"/>
                <w:szCs w:val="28"/>
              </w:rPr>
              <w:lastRenderedPageBreak/>
              <w:t>недостаточно и (или) они не установлены.</w:t>
            </w:r>
          </w:p>
          <w:p w:rsidR="009B0E7B" w:rsidRPr="00994B1E" w:rsidRDefault="009B0E7B" w:rsidP="00D603A4">
            <w:pPr>
              <w:autoSpaceDE w:val="0"/>
              <w:autoSpaceDN w:val="0"/>
              <w:adjustRightInd w:val="0"/>
              <w:spacing w:after="0" w:line="240" w:lineRule="auto"/>
              <w:jc w:val="both"/>
            </w:pPr>
          </w:p>
        </w:tc>
        <w:tc>
          <w:tcPr>
            <w:tcW w:w="2406" w:type="dxa"/>
            <w:gridSpan w:val="3"/>
            <w:shd w:val="clear" w:color="auto" w:fill="auto"/>
            <w:vAlign w:val="center"/>
          </w:tcPr>
          <w:p w:rsidR="009B0E7B" w:rsidRPr="00385CB1" w:rsidRDefault="00D603A4" w:rsidP="009157D2">
            <w:r>
              <w:lastRenderedPageBreak/>
              <w:t>-</w:t>
            </w:r>
          </w:p>
        </w:tc>
        <w:tc>
          <w:tcPr>
            <w:tcW w:w="2993" w:type="dxa"/>
            <w:gridSpan w:val="2"/>
            <w:shd w:val="clear" w:color="auto" w:fill="auto"/>
            <w:vAlign w:val="center"/>
          </w:tcPr>
          <w:p w:rsidR="009B0E7B" w:rsidRPr="00385CB1" w:rsidRDefault="009B0E7B" w:rsidP="009157D2">
            <w:r>
              <w:t>-</w:t>
            </w:r>
          </w:p>
        </w:tc>
      </w:tr>
      <w:tr w:rsidR="009B0E7B" w:rsidRPr="00385CB1" w:rsidTr="00B60956">
        <w:trPr>
          <w:trHeight w:val="411"/>
        </w:trPr>
        <w:tc>
          <w:tcPr>
            <w:tcW w:w="10456" w:type="dxa"/>
            <w:gridSpan w:val="7"/>
            <w:shd w:val="clear" w:color="auto" w:fill="auto"/>
          </w:tcPr>
          <w:p w:rsidR="009B0E7B" w:rsidRPr="00385CB1" w:rsidRDefault="009B0E7B" w:rsidP="009B0E7B">
            <w:pPr>
              <w:keepNext/>
              <w:spacing w:before="120" w:after="120"/>
              <w:ind w:left="34" w:hanging="33"/>
              <w:jc w:val="center"/>
              <w:outlineLvl w:val="0"/>
              <w:rPr>
                <w:rFonts w:ascii="Times New Roman" w:eastAsia="Times New Roman" w:hAnsi="Times New Roman" w:cs="Times New Roman"/>
                <w:bCs/>
                <w:kern w:val="32"/>
                <w:sz w:val="28"/>
                <w:szCs w:val="28"/>
              </w:rPr>
            </w:pPr>
            <w:r w:rsidRPr="00385CB1">
              <w:rPr>
                <w:rFonts w:ascii="Times New Roman" w:eastAsia="Times New Roman" w:hAnsi="Times New Roman" w:cs="Times New Roman"/>
                <w:bCs/>
                <w:kern w:val="32"/>
                <w:sz w:val="28"/>
                <w:szCs w:val="28"/>
              </w:rPr>
              <w:t>Информационные издержки</w:t>
            </w:r>
            <w:r w:rsidR="00D549FB">
              <w:rPr>
                <w:rStyle w:val="ab"/>
                <w:rFonts w:ascii="Times New Roman" w:eastAsia="Times New Roman" w:hAnsi="Times New Roman" w:cs="Times New Roman"/>
                <w:bCs/>
                <w:kern w:val="32"/>
                <w:sz w:val="28"/>
                <w:szCs w:val="28"/>
              </w:rPr>
              <w:footnoteReference w:id="4"/>
            </w:r>
          </w:p>
        </w:tc>
      </w:tr>
      <w:tr w:rsidR="009B0E7B" w:rsidRPr="00385CB1" w:rsidTr="00B60956">
        <w:trPr>
          <w:trHeight w:val="269"/>
        </w:trPr>
        <w:tc>
          <w:tcPr>
            <w:tcW w:w="5057" w:type="dxa"/>
            <w:gridSpan w:val="2"/>
            <w:shd w:val="clear" w:color="auto" w:fill="auto"/>
            <w:vAlign w:val="center"/>
          </w:tcPr>
          <w:p w:rsidR="00D603A4" w:rsidRPr="00D603A4" w:rsidRDefault="00D603A4" w:rsidP="00D603A4">
            <w:pPr>
              <w:autoSpaceDE w:val="0"/>
              <w:autoSpaceDN w:val="0"/>
              <w:adjustRightInd w:val="0"/>
              <w:spacing w:after="0" w:line="240" w:lineRule="auto"/>
              <w:jc w:val="both"/>
              <w:rPr>
                <w:rFonts w:ascii="Times New Roman" w:hAnsi="Times New Roman" w:cs="Times New Roman"/>
                <w:sz w:val="28"/>
                <w:szCs w:val="28"/>
              </w:rPr>
            </w:pPr>
            <w:r w:rsidRPr="00D603A4">
              <w:rPr>
                <w:rFonts w:ascii="Times New Roman" w:hAnsi="Times New Roman" w:cs="Times New Roman"/>
                <w:sz w:val="28"/>
                <w:szCs w:val="28"/>
              </w:rPr>
              <w:t>Реализация положений проекта акта не приводит к возникновению издержек, так как разработка обоснования безопасности является добровольной альтернативой соблюдению обязательных требований, установленных в федеральных нормах и правилах в области промышленной безопасности при необходимости отступления от таких требований или в случаях, когда таких требований недостаточно и (или) они не установлены.</w:t>
            </w:r>
          </w:p>
          <w:p w:rsidR="009B0E7B" w:rsidRPr="004375AB" w:rsidRDefault="009B0E7B" w:rsidP="009157D2"/>
        </w:tc>
        <w:tc>
          <w:tcPr>
            <w:tcW w:w="2406" w:type="dxa"/>
            <w:gridSpan w:val="3"/>
            <w:shd w:val="clear" w:color="auto" w:fill="auto"/>
            <w:vAlign w:val="center"/>
          </w:tcPr>
          <w:p w:rsidR="009B0E7B" w:rsidRPr="00385CB1" w:rsidRDefault="00D603A4" w:rsidP="009157D2">
            <w:r>
              <w:t>-</w:t>
            </w:r>
          </w:p>
        </w:tc>
        <w:tc>
          <w:tcPr>
            <w:tcW w:w="2993" w:type="dxa"/>
            <w:gridSpan w:val="2"/>
            <w:shd w:val="clear" w:color="auto" w:fill="auto"/>
            <w:vAlign w:val="center"/>
          </w:tcPr>
          <w:p w:rsidR="009B0E7B" w:rsidRPr="00385CB1" w:rsidRDefault="00D603A4" w:rsidP="009157D2">
            <w:r>
              <w:rPr>
                <w:rFonts w:ascii="Times New Roman" w:eastAsia="Times New Roman" w:hAnsi="Times New Roman" w:cs="Times New Roman"/>
                <w:bCs/>
                <w:kern w:val="32"/>
                <w:sz w:val="28"/>
                <w:szCs w:val="28"/>
              </w:rPr>
              <w:t>-</w:t>
            </w:r>
          </w:p>
        </w:tc>
      </w:tr>
      <w:tr w:rsidR="009B0E7B" w:rsidRPr="00385CB1" w:rsidTr="00B60956">
        <w:trPr>
          <w:trHeight w:val="702"/>
        </w:trPr>
        <w:tc>
          <w:tcPr>
            <w:tcW w:w="10456" w:type="dxa"/>
            <w:gridSpan w:val="7"/>
            <w:shd w:val="clear" w:color="auto" w:fill="auto"/>
          </w:tcPr>
          <w:p w:rsidR="009B0E7B" w:rsidRPr="00385CB1" w:rsidRDefault="009B0E7B" w:rsidP="009B0E7B">
            <w:pPr>
              <w:keepNext/>
              <w:spacing w:before="120" w:after="120" w:line="240" w:lineRule="auto"/>
              <w:ind w:left="34"/>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Преимущества и (или) иные выгоды</w:t>
            </w:r>
            <w:r w:rsidR="00D549FB">
              <w:rPr>
                <w:rStyle w:val="ab"/>
                <w:rFonts w:ascii="Times New Roman" w:eastAsia="Times New Roman" w:hAnsi="Times New Roman" w:cs="Times New Roman"/>
                <w:bCs/>
                <w:kern w:val="32"/>
                <w:sz w:val="28"/>
                <w:szCs w:val="28"/>
              </w:rPr>
              <w:footnoteReference w:id="5"/>
            </w:r>
          </w:p>
        </w:tc>
      </w:tr>
      <w:tr w:rsidR="009B0E7B" w:rsidRPr="00385CB1" w:rsidTr="00B60956">
        <w:trPr>
          <w:trHeight w:val="359"/>
        </w:trPr>
        <w:tc>
          <w:tcPr>
            <w:tcW w:w="5057" w:type="dxa"/>
            <w:gridSpan w:val="2"/>
            <w:shd w:val="clear" w:color="auto" w:fill="auto"/>
            <w:vAlign w:val="center"/>
          </w:tcPr>
          <w:p w:rsidR="00D1763F" w:rsidRDefault="00CD7388" w:rsidP="00CD7388">
            <w:pPr>
              <w:autoSpaceDE w:val="0"/>
              <w:autoSpaceDN w:val="0"/>
              <w:adjustRightInd w:val="0"/>
              <w:spacing w:after="0" w:line="240" w:lineRule="auto"/>
              <w:jc w:val="both"/>
              <w:rPr>
                <w:rFonts w:ascii="Times New Roman" w:hAnsi="Times New Roman" w:cs="Times New Roman"/>
                <w:sz w:val="28"/>
                <w:szCs w:val="28"/>
              </w:rPr>
            </w:pPr>
            <w:r w:rsidRPr="00D603A4">
              <w:rPr>
                <w:rFonts w:ascii="Times New Roman" w:hAnsi="Times New Roman" w:cs="Times New Roman"/>
                <w:sz w:val="28"/>
                <w:szCs w:val="28"/>
              </w:rPr>
              <w:t xml:space="preserve">Реализация положений проекта акта </w:t>
            </w:r>
            <w:r>
              <w:rPr>
                <w:rFonts w:ascii="Times New Roman" w:hAnsi="Times New Roman" w:cs="Times New Roman"/>
                <w:sz w:val="28"/>
                <w:szCs w:val="28"/>
              </w:rPr>
              <w:t>позволит обеспечить реализаци</w:t>
            </w:r>
            <w:r w:rsidR="00D1763F">
              <w:rPr>
                <w:rFonts w:ascii="Times New Roman" w:hAnsi="Times New Roman" w:cs="Times New Roman"/>
                <w:sz w:val="28"/>
                <w:szCs w:val="28"/>
              </w:rPr>
              <w:t xml:space="preserve">ю права на отступление от требований федеральных норм и правил в области промышленной безопасности </w:t>
            </w:r>
            <w:r w:rsidR="00D1763F" w:rsidRPr="00D603A4">
              <w:rPr>
                <w:rFonts w:ascii="Times New Roman" w:hAnsi="Times New Roman" w:cs="Times New Roman"/>
                <w:sz w:val="28"/>
                <w:szCs w:val="28"/>
              </w:rPr>
              <w:t>при необходимости отступления от таких требований или в случаях, когда таких требований недостаточно и (или) они не установлены</w:t>
            </w:r>
            <w:r w:rsidR="00D1763F">
              <w:rPr>
                <w:rFonts w:ascii="Times New Roman" w:hAnsi="Times New Roman" w:cs="Times New Roman"/>
                <w:sz w:val="28"/>
                <w:szCs w:val="28"/>
              </w:rPr>
              <w:t xml:space="preserve"> путем установления </w:t>
            </w:r>
            <w:r w:rsidR="0003052F">
              <w:rPr>
                <w:rFonts w:ascii="Times New Roman" w:hAnsi="Times New Roman" w:cs="Times New Roman"/>
                <w:sz w:val="28"/>
                <w:szCs w:val="28"/>
              </w:rPr>
              <w:t>индивидуальных требований для конкретных опасных производственных объектов, основанных на всесторонней оценке риска возникновения аварии на таких объектах.</w:t>
            </w:r>
          </w:p>
          <w:p w:rsidR="00D1763F" w:rsidRDefault="00D1763F" w:rsidP="00CD7388">
            <w:pPr>
              <w:autoSpaceDE w:val="0"/>
              <w:autoSpaceDN w:val="0"/>
              <w:adjustRightInd w:val="0"/>
              <w:spacing w:after="0" w:line="240" w:lineRule="auto"/>
              <w:jc w:val="both"/>
              <w:rPr>
                <w:rFonts w:ascii="Times New Roman" w:hAnsi="Times New Roman" w:cs="Times New Roman"/>
                <w:sz w:val="28"/>
                <w:szCs w:val="28"/>
              </w:rPr>
            </w:pPr>
          </w:p>
          <w:p w:rsidR="0003052F" w:rsidRDefault="0003052F" w:rsidP="00CD7388">
            <w:pPr>
              <w:autoSpaceDE w:val="0"/>
              <w:autoSpaceDN w:val="0"/>
              <w:adjustRightInd w:val="0"/>
              <w:spacing w:after="0" w:line="240" w:lineRule="auto"/>
              <w:jc w:val="both"/>
              <w:rPr>
                <w:rFonts w:ascii="Times New Roman" w:hAnsi="Times New Roman" w:cs="Times New Roman"/>
                <w:sz w:val="28"/>
                <w:szCs w:val="28"/>
              </w:rPr>
            </w:pPr>
          </w:p>
          <w:p w:rsidR="009B0E7B" w:rsidRPr="00DE6162" w:rsidRDefault="009B0E7B" w:rsidP="0003052F">
            <w:pPr>
              <w:autoSpaceDE w:val="0"/>
              <w:autoSpaceDN w:val="0"/>
              <w:adjustRightInd w:val="0"/>
              <w:spacing w:after="0" w:line="240" w:lineRule="auto"/>
              <w:jc w:val="both"/>
            </w:pPr>
          </w:p>
        </w:tc>
        <w:tc>
          <w:tcPr>
            <w:tcW w:w="2406" w:type="dxa"/>
            <w:gridSpan w:val="3"/>
            <w:shd w:val="clear" w:color="auto" w:fill="auto"/>
            <w:vAlign w:val="center"/>
          </w:tcPr>
          <w:p w:rsidR="009B0E7B" w:rsidRPr="0003052F" w:rsidRDefault="0003052F" w:rsidP="00504A86">
            <w:pPr>
              <w:jc w:val="both"/>
              <w:rPr>
                <w:rFonts w:ascii="Times New Roman" w:hAnsi="Times New Roman" w:cs="Times New Roman"/>
                <w:sz w:val="28"/>
                <w:szCs w:val="28"/>
              </w:rPr>
            </w:pPr>
            <w:r w:rsidRPr="0003052F">
              <w:rPr>
                <w:rFonts w:ascii="Times New Roman" w:hAnsi="Times New Roman" w:cs="Times New Roman"/>
                <w:sz w:val="28"/>
                <w:szCs w:val="28"/>
              </w:rPr>
              <w:t xml:space="preserve">Возможность отступления от требований федеральных норм и </w:t>
            </w:r>
            <w:proofErr w:type="gramStart"/>
            <w:r w:rsidRPr="0003052F">
              <w:rPr>
                <w:rFonts w:ascii="Times New Roman" w:hAnsi="Times New Roman" w:cs="Times New Roman"/>
                <w:sz w:val="28"/>
                <w:szCs w:val="28"/>
              </w:rPr>
              <w:t>правил</w:t>
            </w:r>
            <w:proofErr w:type="gramEnd"/>
            <w:r w:rsidRPr="0003052F">
              <w:rPr>
                <w:rFonts w:ascii="Times New Roman" w:hAnsi="Times New Roman" w:cs="Times New Roman"/>
                <w:sz w:val="28"/>
                <w:szCs w:val="28"/>
              </w:rPr>
              <w:t xml:space="preserve"> и установления индивидуальных требований для конкретного опасного производственного объекта.</w:t>
            </w:r>
          </w:p>
        </w:tc>
        <w:tc>
          <w:tcPr>
            <w:tcW w:w="2993" w:type="dxa"/>
            <w:gridSpan w:val="2"/>
            <w:shd w:val="clear" w:color="auto" w:fill="auto"/>
            <w:vAlign w:val="center"/>
          </w:tcPr>
          <w:p w:rsidR="009B0E7B" w:rsidRPr="0087335E" w:rsidRDefault="00CD7388" w:rsidP="009157D2">
            <w:pPr>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w:t>
            </w:r>
          </w:p>
        </w:tc>
      </w:tr>
      <w:tr w:rsidR="009B0E7B" w:rsidRPr="00385CB1" w:rsidTr="00B60956">
        <w:trPr>
          <w:trHeight w:val="692"/>
        </w:trPr>
        <w:tc>
          <w:tcPr>
            <w:tcW w:w="10456" w:type="dxa"/>
            <w:gridSpan w:val="7"/>
            <w:shd w:val="clear" w:color="auto" w:fill="auto"/>
            <w:vAlign w:val="center"/>
          </w:tcPr>
          <w:p w:rsidR="00427FE0" w:rsidRDefault="007C5301" w:rsidP="007C5301">
            <w:pPr>
              <w:keepNext/>
              <w:spacing w:after="0" w:line="240" w:lineRule="auto"/>
              <w:outlineLvl w:val="0"/>
              <w:rPr>
                <w:rFonts w:ascii="Times New Roman" w:eastAsia="Times New Roman" w:hAnsi="Times New Roman" w:cs="Times New Roman"/>
                <w:sz w:val="28"/>
              </w:rPr>
            </w:pPr>
            <w:r>
              <w:rPr>
                <w:rFonts w:ascii="Times New Roman" w:eastAsia="Times New Roman" w:hAnsi="Times New Roman" w:cs="Times New Roman"/>
                <w:sz w:val="28"/>
              </w:rPr>
              <w:t>7.1.6.</w:t>
            </w:r>
          </w:p>
          <w:p w:rsidR="009B0E7B" w:rsidRPr="00D65E05" w:rsidRDefault="009B0E7B" w:rsidP="00427FE0">
            <w:pPr>
              <w:keepNext/>
              <w:spacing w:after="0" w:line="240" w:lineRule="auto"/>
              <w:jc w:val="center"/>
              <w:outlineLvl w:val="0"/>
              <w:rPr>
                <w:rFonts w:ascii="Times New Roman" w:eastAsia="Times New Roman" w:hAnsi="Times New Roman" w:cs="Times New Roman"/>
                <w:bCs/>
                <w:kern w:val="32"/>
                <w:sz w:val="28"/>
                <w:szCs w:val="28"/>
              </w:rPr>
            </w:pPr>
            <w:r w:rsidRPr="00D65E05">
              <w:rPr>
                <w:rFonts w:ascii="Times New Roman" w:eastAsia="Times New Roman" w:hAnsi="Times New Roman" w:cs="Times New Roman"/>
                <w:sz w:val="28"/>
              </w:rPr>
              <w:t>Итого</w:t>
            </w:r>
          </w:p>
        </w:tc>
      </w:tr>
      <w:tr w:rsidR="009B0E7B" w:rsidRPr="00385CB1" w:rsidTr="00B60956">
        <w:trPr>
          <w:trHeight w:val="606"/>
        </w:trPr>
        <w:tc>
          <w:tcPr>
            <w:tcW w:w="5057" w:type="dxa"/>
            <w:gridSpan w:val="2"/>
            <w:shd w:val="clear" w:color="auto" w:fill="auto"/>
          </w:tcPr>
          <w:p w:rsidR="009B0E7B" w:rsidRPr="00D0523E" w:rsidRDefault="009B0E7B" w:rsidP="0043560E">
            <w:pPr>
              <w:keepNext/>
              <w:spacing w:before="120" w:after="120" w:line="240" w:lineRule="auto"/>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Издержки (содержательные и информационные)</w:t>
            </w:r>
          </w:p>
        </w:tc>
        <w:tc>
          <w:tcPr>
            <w:tcW w:w="2406" w:type="dxa"/>
            <w:gridSpan w:val="3"/>
            <w:shd w:val="clear" w:color="auto" w:fill="auto"/>
          </w:tcPr>
          <w:p w:rsidR="009B0E7B" w:rsidRPr="00385CB1" w:rsidRDefault="0003052F" w:rsidP="00A91146">
            <w:pPr>
              <w:keepNext/>
              <w:spacing w:after="0" w:line="240" w:lineRule="auto"/>
              <w:ind w:left="34" w:firstLine="1"/>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w:t>
            </w:r>
          </w:p>
        </w:tc>
        <w:tc>
          <w:tcPr>
            <w:tcW w:w="2993" w:type="dxa"/>
            <w:gridSpan w:val="2"/>
            <w:shd w:val="clear" w:color="auto" w:fill="auto"/>
          </w:tcPr>
          <w:p w:rsidR="009B0E7B" w:rsidRPr="00385CB1" w:rsidRDefault="0003052F"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w:t>
            </w:r>
          </w:p>
        </w:tc>
      </w:tr>
      <w:tr w:rsidR="009B0E7B" w:rsidRPr="00385CB1" w:rsidTr="00B60956">
        <w:trPr>
          <w:trHeight w:val="606"/>
        </w:trPr>
        <w:tc>
          <w:tcPr>
            <w:tcW w:w="5057" w:type="dxa"/>
            <w:gridSpan w:val="2"/>
            <w:shd w:val="clear" w:color="auto" w:fill="auto"/>
          </w:tcPr>
          <w:p w:rsidR="009B0E7B" w:rsidRDefault="009B0E7B" w:rsidP="009B0E7B">
            <w:pPr>
              <w:keepNext/>
              <w:spacing w:before="120" w:after="120" w:line="240" w:lineRule="auto"/>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i/>
                <w:sz w:val="28"/>
                <w:szCs w:val="28"/>
              </w:rPr>
              <w:lastRenderedPageBreak/>
              <w:t>П</w:t>
            </w:r>
            <w:r w:rsidRPr="00D0523E">
              <w:rPr>
                <w:rFonts w:ascii="Times New Roman" w:eastAsia="Times New Roman" w:hAnsi="Times New Roman" w:cs="Times New Roman"/>
                <w:i/>
                <w:sz w:val="28"/>
                <w:szCs w:val="28"/>
              </w:rPr>
              <w:t>реимущества и</w:t>
            </w:r>
            <w:r>
              <w:rPr>
                <w:rFonts w:ascii="Times New Roman" w:eastAsia="Times New Roman" w:hAnsi="Times New Roman" w:cs="Times New Roman"/>
                <w:i/>
                <w:sz w:val="28"/>
                <w:szCs w:val="28"/>
              </w:rPr>
              <w:t xml:space="preserve"> (или)</w:t>
            </w:r>
            <w:r w:rsidRPr="00D0523E">
              <w:rPr>
                <w:rFonts w:ascii="Times New Roman" w:eastAsia="Times New Roman" w:hAnsi="Times New Roman" w:cs="Times New Roman"/>
                <w:i/>
                <w:sz w:val="28"/>
                <w:szCs w:val="28"/>
              </w:rPr>
              <w:t xml:space="preserve"> иные выгоды</w:t>
            </w:r>
          </w:p>
        </w:tc>
        <w:tc>
          <w:tcPr>
            <w:tcW w:w="2406" w:type="dxa"/>
            <w:gridSpan w:val="3"/>
            <w:shd w:val="clear" w:color="auto" w:fill="auto"/>
          </w:tcPr>
          <w:p w:rsidR="009B0E7B" w:rsidRPr="00385CB1" w:rsidRDefault="0003052F"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03052F">
              <w:rPr>
                <w:rFonts w:ascii="Times New Roman" w:hAnsi="Times New Roman" w:cs="Times New Roman"/>
                <w:sz w:val="28"/>
                <w:szCs w:val="28"/>
              </w:rPr>
              <w:t xml:space="preserve">Возможность отступления от требований федеральных норм и </w:t>
            </w:r>
            <w:proofErr w:type="gramStart"/>
            <w:r w:rsidRPr="0003052F">
              <w:rPr>
                <w:rFonts w:ascii="Times New Roman" w:hAnsi="Times New Roman" w:cs="Times New Roman"/>
                <w:sz w:val="28"/>
                <w:szCs w:val="28"/>
              </w:rPr>
              <w:t>правил</w:t>
            </w:r>
            <w:proofErr w:type="gramEnd"/>
            <w:r w:rsidRPr="0003052F">
              <w:rPr>
                <w:rFonts w:ascii="Times New Roman" w:hAnsi="Times New Roman" w:cs="Times New Roman"/>
                <w:sz w:val="28"/>
                <w:szCs w:val="28"/>
              </w:rPr>
              <w:t xml:space="preserve"> и установления индивидуальных требований для конкретного опасного производственного объекта.</w:t>
            </w:r>
          </w:p>
        </w:tc>
        <w:tc>
          <w:tcPr>
            <w:tcW w:w="2993" w:type="dxa"/>
            <w:gridSpan w:val="2"/>
            <w:shd w:val="clear" w:color="auto" w:fill="auto"/>
          </w:tcPr>
          <w:p w:rsidR="009B0E7B" w:rsidRPr="00385CB1" w:rsidRDefault="0003052F"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w:t>
            </w:r>
          </w:p>
        </w:tc>
      </w:tr>
      <w:tr w:rsidR="009B0E7B" w:rsidRPr="00385CB1" w:rsidTr="00B60956">
        <w:trPr>
          <w:trHeight w:val="577"/>
        </w:trPr>
        <w:tc>
          <w:tcPr>
            <w:tcW w:w="10456" w:type="dxa"/>
            <w:gridSpan w:val="7"/>
            <w:shd w:val="clear" w:color="auto" w:fill="auto"/>
          </w:tcPr>
          <w:p w:rsidR="009B0E7B" w:rsidRPr="0019212D" w:rsidRDefault="00427FE0" w:rsidP="00EC5E21">
            <w:pPr>
              <w:pStyle w:val="ad"/>
              <w:spacing w:before="120"/>
              <w:ind w:left="34" w:firstLine="1"/>
              <w:jc w:val="left"/>
            </w:pPr>
            <w:r>
              <w:t xml:space="preserve">7.1.7. </w:t>
            </w:r>
            <w:r w:rsidR="009B0E7B" w:rsidRPr="00A1076A">
              <w:t xml:space="preserve">Источники </w:t>
            </w:r>
            <w:proofErr w:type="gramStart"/>
            <w:r w:rsidR="009B0E7B" w:rsidRPr="00A1076A">
              <w:t>данных:</w:t>
            </w:r>
            <w:r w:rsidR="009B0E7B">
              <w:t xml:space="preserve"> </w:t>
            </w:r>
            <w:r w:rsidR="0003052F" w:rsidRPr="00185172">
              <w:t xml:space="preserve"> </w:t>
            </w:r>
            <w:r w:rsidR="0003052F">
              <w:t>Федеральный</w:t>
            </w:r>
            <w:proofErr w:type="gramEnd"/>
            <w:r w:rsidR="0003052F">
              <w:t xml:space="preserve"> закон</w:t>
            </w:r>
            <w:r w:rsidR="0003052F" w:rsidRPr="00185172">
              <w:t xml:space="preserve"> от 21.07.1997 № 116-ФЗ «О промышленной безопасности опасных производственных объектов»</w:t>
            </w:r>
            <w:r w:rsidR="0003052F">
              <w:t>.</w:t>
            </w:r>
          </w:p>
          <w:p w:rsidR="009B0E7B" w:rsidRPr="00390469" w:rsidRDefault="009B0E7B" w:rsidP="001F1F10">
            <w:pPr>
              <w:keepNext/>
              <w:spacing w:after="0" w:line="240" w:lineRule="auto"/>
              <w:ind w:left="3686" w:firstLine="1"/>
              <w:outlineLvl w:val="0"/>
              <w:rPr>
                <w:rFonts w:ascii="Times New Roman" w:hAnsi="Times New Roman" w:cs="Times New Roman"/>
                <w:i/>
                <w:sz w:val="28"/>
              </w:rPr>
            </w:pPr>
            <w:r w:rsidRPr="00A75094">
              <w:rPr>
                <w:rFonts w:ascii="Times New Roman" w:hAnsi="Times New Roman" w:cs="Times New Roman"/>
                <w:i/>
                <w:sz w:val="28"/>
              </w:rPr>
              <w:t>(место для текстового описания)</w:t>
            </w:r>
          </w:p>
          <w:p w:rsidR="009B0E7B" w:rsidRPr="00494594" w:rsidRDefault="009B0E7B" w:rsidP="009B0E7B">
            <w:pPr>
              <w:keepNext/>
              <w:spacing w:after="0" w:line="240" w:lineRule="auto"/>
              <w:outlineLvl w:val="0"/>
              <w:rPr>
                <w:rFonts w:ascii="Times New Roman" w:eastAsia="Times New Roman" w:hAnsi="Times New Roman" w:cs="Times New Roman"/>
                <w:bCs/>
                <w:kern w:val="32"/>
                <w:sz w:val="28"/>
                <w:szCs w:val="28"/>
              </w:rPr>
            </w:pPr>
          </w:p>
        </w:tc>
      </w:tr>
      <w:tr w:rsidR="009B0E7B" w:rsidRPr="00385CB1" w:rsidTr="00B60956">
        <w:trPr>
          <w:trHeight w:val="62"/>
        </w:trPr>
        <w:tc>
          <w:tcPr>
            <w:tcW w:w="10456" w:type="dxa"/>
            <w:gridSpan w:val="7"/>
            <w:shd w:val="clear" w:color="auto" w:fill="auto"/>
          </w:tcPr>
          <w:p w:rsidR="009B0E7B" w:rsidRPr="00385CB1" w:rsidRDefault="007C5301" w:rsidP="007C5301">
            <w:pPr>
              <w:keepNext/>
              <w:spacing w:after="0" w:line="240" w:lineRule="auto"/>
              <w:ind w:left="34" w:firstLine="1"/>
              <w:jc w:val="both"/>
              <w:outlineLvl w:val="0"/>
              <w:rPr>
                <w:rFonts w:ascii="Times New Roman" w:eastAsia="Times New Roman" w:hAnsi="Times New Roman" w:cs="Times New Roman"/>
                <w:bCs/>
                <w:kern w:val="32"/>
                <w:sz w:val="28"/>
                <w:szCs w:val="28"/>
                <w:vertAlign w:val="superscript"/>
              </w:rPr>
            </w:pPr>
            <w:r>
              <w:rPr>
                <w:rFonts w:ascii="Times New Roman" w:eastAsia="Times New Roman" w:hAnsi="Times New Roman" w:cs="Times New Roman"/>
                <w:bCs/>
                <w:kern w:val="32"/>
                <w:sz w:val="28"/>
                <w:szCs w:val="28"/>
              </w:rPr>
              <w:t xml:space="preserve">7.1.8. </w:t>
            </w:r>
            <w:r w:rsidR="009B0E7B">
              <w:rPr>
                <w:rFonts w:ascii="Times New Roman" w:eastAsia="Times New Roman" w:hAnsi="Times New Roman" w:cs="Times New Roman"/>
                <w:bCs/>
                <w:kern w:val="32"/>
                <w:sz w:val="28"/>
                <w:szCs w:val="28"/>
              </w:rPr>
              <w:t>Нормативно-правовые и (</w:t>
            </w:r>
            <w:r w:rsidR="009B0E7B" w:rsidRPr="00385CB1">
              <w:rPr>
                <w:rFonts w:ascii="Times New Roman" w:eastAsia="Times New Roman" w:hAnsi="Times New Roman" w:cs="Times New Roman"/>
                <w:bCs/>
                <w:kern w:val="32"/>
                <w:sz w:val="28"/>
                <w:szCs w:val="28"/>
              </w:rPr>
              <w:t>или</w:t>
            </w:r>
            <w:r w:rsidR="009B0E7B">
              <w:rPr>
                <w:rFonts w:ascii="Times New Roman" w:eastAsia="Times New Roman" w:hAnsi="Times New Roman" w:cs="Times New Roman"/>
                <w:bCs/>
                <w:kern w:val="32"/>
                <w:sz w:val="28"/>
                <w:szCs w:val="28"/>
              </w:rPr>
              <w:t>)</w:t>
            </w:r>
            <w:r w:rsidR="009B0E7B" w:rsidRPr="00385CB1">
              <w:rPr>
                <w:rFonts w:ascii="Times New Roman" w:eastAsia="Times New Roman" w:hAnsi="Times New Roman" w:cs="Times New Roman"/>
                <w:bCs/>
                <w:kern w:val="32"/>
                <w:sz w:val="28"/>
                <w:szCs w:val="28"/>
              </w:rPr>
              <w:t xml:space="preserve"> организационные меры, предпринятые для сокращения диспропорций</w:t>
            </w:r>
            <w:r w:rsidR="009B0E7B">
              <w:rPr>
                <w:rFonts w:ascii="Times New Roman" w:eastAsia="Times New Roman" w:hAnsi="Times New Roman" w:cs="Times New Roman"/>
                <w:bCs/>
                <w:kern w:val="32"/>
                <w:sz w:val="28"/>
                <w:szCs w:val="28"/>
              </w:rPr>
              <w:t xml:space="preserve"> в нагрузке, связанной с реализацией проекта акта</w:t>
            </w:r>
          </w:p>
        </w:tc>
      </w:tr>
      <w:tr w:rsidR="009B0E7B" w:rsidRPr="00385CB1" w:rsidTr="00B60956">
        <w:trPr>
          <w:trHeight w:val="551"/>
        </w:trPr>
        <w:tc>
          <w:tcPr>
            <w:tcW w:w="4212" w:type="dxa"/>
            <w:shd w:val="clear" w:color="auto" w:fill="auto"/>
            <w:vAlign w:val="center"/>
          </w:tcPr>
          <w:p w:rsidR="009B0E7B" w:rsidRPr="00385CB1" w:rsidRDefault="009B0E7B" w:rsidP="009B0E7B">
            <w:pPr>
              <w:keepNext/>
              <w:spacing w:after="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Нормативно-правовые</w:t>
            </w:r>
          </w:p>
        </w:tc>
        <w:tc>
          <w:tcPr>
            <w:tcW w:w="6244" w:type="dxa"/>
            <w:gridSpan w:val="6"/>
            <w:shd w:val="clear" w:color="auto" w:fill="auto"/>
          </w:tcPr>
          <w:p w:rsidR="009B0E7B" w:rsidRPr="0087335E" w:rsidRDefault="0003052F" w:rsidP="0087335E">
            <w:pPr>
              <w:spacing w:after="0" w:line="240" w:lineRule="auto"/>
              <w:rPr>
                <w:rFonts w:ascii="Times New Roman" w:hAnsi="Times New Roman" w:cs="Times New Roman"/>
                <w:sz w:val="28"/>
                <w:szCs w:val="28"/>
              </w:rPr>
            </w:pPr>
            <w:r>
              <w:rPr>
                <w:rFonts w:ascii="Times New Roman" w:hAnsi="Times New Roman" w:cs="Times New Roman"/>
                <w:sz w:val="28"/>
                <w:szCs w:val="28"/>
              </w:rPr>
              <w:t>Проект акта не предполагает увеличение нагрузки на поднадзорные организации.</w:t>
            </w:r>
          </w:p>
        </w:tc>
      </w:tr>
      <w:tr w:rsidR="009B0E7B" w:rsidRPr="00385CB1" w:rsidTr="00B60956">
        <w:trPr>
          <w:trHeight w:val="559"/>
        </w:trPr>
        <w:tc>
          <w:tcPr>
            <w:tcW w:w="4212" w:type="dxa"/>
            <w:shd w:val="clear" w:color="auto" w:fill="auto"/>
            <w:vAlign w:val="center"/>
          </w:tcPr>
          <w:p w:rsidR="009B0E7B" w:rsidRPr="00385CB1" w:rsidRDefault="009B0E7B" w:rsidP="009B0E7B">
            <w:pPr>
              <w:keepNext/>
              <w:spacing w:after="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Организационные</w:t>
            </w:r>
          </w:p>
        </w:tc>
        <w:tc>
          <w:tcPr>
            <w:tcW w:w="6244" w:type="dxa"/>
            <w:gridSpan w:val="6"/>
            <w:shd w:val="clear" w:color="auto" w:fill="auto"/>
          </w:tcPr>
          <w:p w:rsidR="009B0E7B" w:rsidRPr="0087335E" w:rsidRDefault="0003052F" w:rsidP="0003052F">
            <w:pPr>
              <w:keepNext/>
              <w:spacing w:after="0" w:line="240" w:lineRule="auto"/>
              <w:ind w:left="34" w:firstLine="1"/>
              <w:jc w:val="both"/>
              <w:outlineLvl w:val="0"/>
              <w:rPr>
                <w:rFonts w:ascii="Times New Roman" w:hAnsi="Times New Roman" w:cs="Times New Roman"/>
                <w:sz w:val="28"/>
                <w:szCs w:val="28"/>
              </w:rPr>
            </w:pPr>
            <w:r>
              <w:rPr>
                <w:rFonts w:ascii="Times New Roman" w:hAnsi="Times New Roman" w:cs="Times New Roman"/>
                <w:sz w:val="28"/>
                <w:szCs w:val="28"/>
              </w:rPr>
              <w:t>Проект акта не предполагает увеличение нагрузки на поднадзорные организации.</w:t>
            </w:r>
          </w:p>
        </w:tc>
      </w:tr>
      <w:tr w:rsidR="009B0E7B" w:rsidRPr="00385CB1" w:rsidTr="00B60956">
        <w:trPr>
          <w:trHeight w:val="62"/>
        </w:trPr>
        <w:tc>
          <w:tcPr>
            <w:tcW w:w="4212" w:type="dxa"/>
            <w:shd w:val="clear" w:color="auto" w:fill="auto"/>
          </w:tcPr>
          <w:p w:rsidR="009B0E7B" w:rsidRPr="00385CB1" w:rsidRDefault="007C5301" w:rsidP="007C5301">
            <w:pPr>
              <w:spacing w:before="120" w:after="12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7.1.9.</w:t>
            </w:r>
          </w:p>
          <w:p w:rsidR="009B0E7B" w:rsidRPr="00385CB1" w:rsidRDefault="009B0E7B" w:rsidP="009B0E7B">
            <w:pPr>
              <w:spacing w:before="120" w:after="120"/>
              <w:jc w:val="center"/>
              <w:rPr>
                <w:rFonts w:ascii="Calibri" w:eastAsia="Times New Roman" w:hAnsi="Calibri" w:cs="Times New Roman"/>
                <w:vertAlign w:val="superscript"/>
              </w:rPr>
            </w:pPr>
            <w:r w:rsidRPr="00385CB1">
              <w:rPr>
                <w:rFonts w:ascii="Times New Roman" w:eastAsia="Times New Roman" w:hAnsi="Times New Roman" w:cs="Times New Roman"/>
                <w:bCs/>
                <w:kern w:val="32"/>
                <w:sz w:val="28"/>
                <w:szCs w:val="28"/>
              </w:rPr>
              <w:t xml:space="preserve">Прогноз </w:t>
            </w:r>
            <w:r>
              <w:rPr>
                <w:rFonts w:ascii="Times New Roman" w:eastAsia="Times New Roman" w:hAnsi="Times New Roman" w:cs="Times New Roman"/>
                <w:bCs/>
                <w:kern w:val="32"/>
                <w:sz w:val="28"/>
                <w:szCs w:val="28"/>
              </w:rPr>
              <w:t xml:space="preserve">количественной </w:t>
            </w:r>
            <w:r w:rsidRPr="00385CB1">
              <w:rPr>
                <w:rFonts w:ascii="Times New Roman" w:eastAsia="Times New Roman" w:hAnsi="Times New Roman" w:cs="Times New Roman"/>
                <w:bCs/>
                <w:kern w:val="32"/>
                <w:sz w:val="28"/>
                <w:szCs w:val="28"/>
              </w:rPr>
              <w:t xml:space="preserve">динамики </w:t>
            </w:r>
            <w:r w:rsidRPr="00891BF4">
              <w:rPr>
                <w:rFonts w:ascii="Times New Roman" w:eastAsia="Times New Roman" w:hAnsi="Times New Roman" w:cs="Times New Roman"/>
                <w:bCs/>
                <w:kern w:val="32"/>
                <w:sz w:val="28"/>
                <w:szCs w:val="28"/>
              </w:rPr>
              <w:t>структуры регулируемых субъектов по категориям</w:t>
            </w:r>
            <w:r w:rsidRPr="00385CB1">
              <w:rPr>
                <w:rFonts w:ascii="Times New Roman" w:eastAsia="Times New Roman" w:hAnsi="Times New Roman" w:cs="Times New Roman"/>
                <w:bCs/>
                <w:kern w:val="32"/>
                <w:sz w:val="28"/>
                <w:szCs w:val="28"/>
              </w:rPr>
              <w:t xml:space="preserve"> при введении предлагаемого регулирования</w:t>
            </w:r>
          </w:p>
        </w:tc>
        <w:tc>
          <w:tcPr>
            <w:tcW w:w="1839" w:type="dxa"/>
            <w:gridSpan w:val="2"/>
            <w:shd w:val="clear" w:color="auto" w:fill="auto"/>
            <w:vAlign w:val="center"/>
          </w:tcPr>
          <w:p w:rsidR="009B0E7B" w:rsidRPr="00891BF4" w:rsidRDefault="009B0E7B" w:rsidP="005F507C">
            <w:pPr>
              <w:spacing w:before="120" w:after="120" w:line="240" w:lineRule="auto"/>
              <w:jc w:val="center"/>
              <w:rPr>
                <w:rFonts w:ascii="Times New Roman" w:eastAsia="Times New Roman" w:hAnsi="Times New Roman" w:cs="Times New Roman"/>
                <w:i/>
                <w:sz w:val="28"/>
              </w:rPr>
            </w:pPr>
            <w:proofErr w:type="spellStart"/>
            <w:r>
              <w:rPr>
                <w:rFonts w:ascii="Times New Roman" w:eastAsia="Times New Roman" w:hAnsi="Times New Roman" w:cs="Times New Roman"/>
                <w:i/>
                <w:sz w:val="28"/>
              </w:rPr>
              <w:t>Микро</w:t>
            </w:r>
            <w:r>
              <w:rPr>
                <w:rFonts w:ascii="Times New Roman" w:eastAsia="Times New Roman" w:hAnsi="Times New Roman" w:cs="Times New Roman"/>
                <w:bCs/>
                <w:i/>
                <w:kern w:val="32"/>
                <w:sz w:val="28"/>
                <w:szCs w:val="28"/>
              </w:rPr>
              <w:t>предприятия</w:t>
            </w:r>
            <w:proofErr w:type="spellEnd"/>
          </w:p>
        </w:tc>
        <w:tc>
          <w:tcPr>
            <w:tcW w:w="1840" w:type="dxa"/>
            <w:gridSpan w:val="3"/>
            <w:shd w:val="clear" w:color="auto" w:fill="auto"/>
            <w:vAlign w:val="center"/>
          </w:tcPr>
          <w:p w:rsidR="009B0E7B" w:rsidRDefault="009B0E7B" w:rsidP="009B0E7B">
            <w:pPr>
              <w:spacing w:before="120" w:after="120" w:line="240" w:lineRule="auto"/>
              <w:jc w:val="center"/>
              <w:rPr>
                <w:rFonts w:ascii="Times New Roman" w:eastAsia="Times New Roman" w:hAnsi="Times New Roman" w:cs="Times New Roman"/>
                <w:i/>
                <w:sz w:val="28"/>
              </w:rPr>
            </w:pPr>
            <w:r w:rsidRPr="00891BF4">
              <w:rPr>
                <w:rFonts w:ascii="Times New Roman" w:eastAsia="Times New Roman" w:hAnsi="Times New Roman" w:cs="Times New Roman"/>
                <w:i/>
                <w:sz w:val="28"/>
              </w:rPr>
              <w:t>Малы</w:t>
            </w:r>
            <w:r>
              <w:rPr>
                <w:rFonts w:ascii="Times New Roman" w:eastAsia="Times New Roman" w:hAnsi="Times New Roman" w:cs="Times New Roman"/>
                <w:i/>
                <w:sz w:val="28"/>
              </w:rPr>
              <w:t>е</w:t>
            </w:r>
          </w:p>
          <w:p w:rsidR="009B0E7B" w:rsidRPr="00891BF4" w:rsidRDefault="009B0E7B" w:rsidP="009B0E7B">
            <w:pPr>
              <w:spacing w:before="120" w:after="120" w:line="240" w:lineRule="auto"/>
              <w:jc w:val="center"/>
              <w:rPr>
                <w:rFonts w:ascii="Times New Roman" w:eastAsia="Times New Roman" w:hAnsi="Times New Roman" w:cs="Times New Roman"/>
                <w:i/>
                <w:sz w:val="28"/>
              </w:rPr>
            </w:pPr>
            <w:r>
              <w:rPr>
                <w:rFonts w:ascii="Times New Roman" w:eastAsia="Times New Roman" w:hAnsi="Times New Roman" w:cs="Times New Roman"/>
                <w:bCs/>
                <w:i/>
                <w:kern w:val="32"/>
                <w:sz w:val="28"/>
                <w:szCs w:val="28"/>
              </w:rPr>
              <w:t>предприятия</w:t>
            </w:r>
          </w:p>
        </w:tc>
        <w:tc>
          <w:tcPr>
            <w:tcW w:w="2565" w:type="dxa"/>
            <w:shd w:val="clear" w:color="auto" w:fill="auto"/>
            <w:vAlign w:val="center"/>
          </w:tcPr>
          <w:p w:rsidR="009B0E7B" w:rsidRDefault="009B0E7B" w:rsidP="009B0E7B">
            <w:pPr>
              <w:spacing w:before="120" w:after="120" w:line="240" w:lineRule="auto"/>
              <w:jc w:val="center"/>
              <w:rPr>
                <w:rFonts w:ascii="Times New Roman" w:eastAsia="Times New Roman" w:hAnsi="Times New Roman" w:cs="Times New Roman"/>
                <w:i/>
                <w:sz w:val="28"/>
              </w:rPr>
            </w:pPr>
            <w:r w:rsidRPr="00891BF4">
              <w:rPr>
                <w:rFonts w:ascii="Times New Roman" w:eastAsia="Times New Roman" w:hAnsi="Times New Roman" w:cs="Times New Roman"/>
                <w:i/>
                <w:sz w:val="28"/>
              </w:rPr>
              <w:t>С</w:t>
            </w:r>
            <w:r>
              <w:rPr>
                <w:rFonts w:ascii="Times New Roman" w:eastAsia="Times New Roman" w:hAnsi="Times New Roman" w:cs="Times New Roman"/>
                <w:i/>
                <w:sz w:val="28"/>
              </w:rPr>
              <w:t>редние</w:t>
            </w:r>
          </w:p>
          <w:p w:rsidR="009B0E7B" w:rsidRPr="00891BF4" w:rsidRDefault="009B0E7B" w:rsidP="009B0E7B">
            <w:pPr>
              <w:spacing w:before="120" w:after="120" w:line="240" w:lineRule="auto"/>
              <w:jc w:val="center"/>
              <w:rPr>
                <w:rFonts w:ascii="Times New Roman" w:eastAsia="Times New Roman" w:hAnsi="Times New Roman" w:cs="Times New Roman"/>
                <w:i/>
                <w:sz w:val="28"/>
              </w:rPr>
            </w:pPr>
            <w:r>
              <w:rPr>
                <w:rFonts w:ascii="Times New Roman" w:eastAsia="Times New Roman" w:hAnsi="Times New Roman" w:cs="Times New Roman"/>
                <w:bCs/>
                <w:i/>
                <w:kern w:val="32"/>
                <w:sz w:val="28"/>
                <w:szCs w:val="28"/>
              </w:rPr>
              <w:t>предприятия</w:t>
            </w:r>
          </w:p>
        </w:tc>
      </w:tr>
      <w:tr w:rsidR="009B0E7B" w:rsidRPr="00385CB1" w:rsidTr="00B60956">
        <w:trPr>
          <w:trHeight w:val="62"/>
        </w:trPr>
        <w:tc>
          <w:tcPr>
            <w:tcW w:w="4212" w:type="dxa"/>
            <w:shd w:val="clear" w:color="auto" w:fill="auto"/>
            <w:vAlign w:val="center"/>
          </w:tcPr>
          <w:p w:rsidR="009B0E7B" w:rsidRPr="008F7BE0" w:rsidRDefault="009B0E7B" w:rsidP="009E6102">
            <w:r w:rsidRPr="0087335E">
              <w:rPr>
                <w:rFonts w:ascii="Times New Roman" w:eastAsia="Times New Roman" w:hAnsi="Times New Roman" w:cs="Times New Roman"/>
                <w:bCs/>
                <w:kern w:val="32"/>
                <w:sz w:val="28"/>
                <w:szCs w:val="28"/>
              </w:rPr>
              <w:t>нет данных</w:t>
            </w:r>
          </w:p>
        </w:tc>
        <w:tc>
          <w:tcPr>
            <w:tcW w:w="1839" w:type="dxa"/>
            <w:gridSpan w:val="2"/>
            <w:shd w:val="clear" w:color="auto" w:fill="auto"/>
            <w:vAlign w:val="center"/>
          </w:tcPr>
          <w:p w:rsidR="009B0E7B" w:rsidRPr="00385CB1" w:rsidRDefault="009B0E7B" w:rsidP="009157D2">
            <w:r>
              <w:t>-</w:t>
            </w:r>
          </w:p>
        </w:tc>
        <w:tc>
          <w:tcPr>
            <w:tcW w:w="1840" w:type="dxa"/>
            <w:gridSpan w:val="3"/>
            <w:shd w:val="clear" w:color="auto" w:fill="auto"/>
            <w:vAlign w:val="center"/>
          </w:tcPr>
          <w:p w:rsidR="009B0E7B" w:rsidRPr="00385CB1" w:rsidRDefault="009B0E7B" w:rsidP="009157D2">
            <w:r>
              <w:t>-</w:t>
            </w:r>
          </w:p>
        </w:tc>
        <w:tc>
          <w:tcPr>
            <w:tcW w:w="2565" w:type="dxa"/>
            <w:shd w:val="clear" w:color="auto" w:fill="auto"/>
            <w:vAlign w:val="center"/>
          </w:tcPr>
          <w:p w:rsidR="009B0E7B" w:rsidRPr="00385CB1" w:rsidRDefault="009B0E7B" w:rsidP="009157D2">
            <w:r>
              <w:t>-</w:t>
            </w:r>
          </w:p>
        </w:tc>
      </w:tr>
      <w:tr w:rsidR="002D0642" w:rsidRPr="00385CB1" w:rsidTr="00B60956">
        <w:trPr>
          <w:trHeight w:val="62"/>
        </w:trPr>
        <w:tc>
          <w:tcPr>
            <w:tcW w:w="4212" w:type="dxa"/>
            <w:shd w:val="clear" w:color="auto" w:fill="auto"/>
            <w:vAlign w:val="center"/>
          </w:tcPr>
          <w:p w:rsidR="002D0642" w:rsidRPr="008F7BE0" w:rsidRDefault="002D0642" w:rsidP="009157D2">
            <w:r>
              <w:t>-</w:t>
            </w:r>
          </w:p>
        </w:tc>
        <w:tc>
          <w:tcPr>
            <w:tcW w:w="1839" w:type="dxa"/>
            <w:gridSpan w:val="2"/>
            <w:shd w:val="clear" w:color="auto" w:fill="auto"/>
            <w:vAlign w:val="center"/>
          </w:tcPr>
          <w:p w:rsidR="002D0642" w:rsidRPr="00385CB1" w:rsidRDefault="002D0642" w:rsidP="009157D2">
            <w:r>
              <w:t>-</w:t>
            </w:r>
          </w:p>
        </w:tc>
        <w:tc>
          <w:tcPr>
            <w:tcW w:w="1840" w:type="dxa"/>
            <w:gridSpan w:val="3"/>
            <w:shd w:val="clear" w:color="auto" w:fill="auto"/>
            <w:vAlign w:val="center"/>
          </w:tcPr>
          <w:p w:rsidR="002D0642" w:rsidRPr="00385CB1" w:rsidRDefault="002D0642" w:rsidP="009157D2">
            <w:r>
              <w:t>-</w:t>
            </w:r>
          </w:p>
        </w:tc>
        <w:tc>
          <w:tcPr>
            <w:tcW w:w="2565" w:type="dxa"/>
            <w:shd w:val="clear" w:color="auto" w:fill="auto"/>
            <w:vAlign w:val="center"/>
          </w:tcPr>
          <w:p w:rsidR="002D0642" w:rsidRPr="00385CB1" w:rsidRDefault="002D0642" w:rsidP="009157D2">
            <w:r>
              <w:t>-</w:t>
            </w:r>
          </w:p>
        </w:tc>
      </w:tr>
    </w:tbl>
    <w:p w:rsidR="005669DD" w:rsidRDefault="005669DD" w:rsidP="005669DD">
      <w:pPr>
        <w:spacing w:before="240" w:after="0"/>
        <w:jc w:val="center"/>
        <w:rPr>
          <w:rFonts w:ascii="Times New Roman" w:eastAsia="Times New Roman" w:hAnsi="Times New Roman" w:cs="Times New Roman"/>
          <w:b/>
          <w:sz w:val="28"/>
          <w:szCs w:val="28"/>
          <w:lang w:eastAsia="ru-RU"/>
        </w:rPr>
      </w:pPr>
      <w:r w:rsidRPr="005669DD">
        <w:rPr>
          <w:rFonts w:ascii="Times New Roman" w:eastAsia="Times New Roman" w:hAnsi="Times New Roman" w:cs="Times New Roman"/>
          <w:b/>
          <w:sz w:val="28"/>
          <w:szCs w:val="28"/>
          <w:lang w:eastAsia="ru-RU"/>
        </w:rPr>
        <w:t>7.2. Анализ влияния последствий реализации проекта акта на экономическое развитие отраслей экономики и социальной сферы субъектов Российской Федерации и (или) муниципальных образований</w:t>
      </w:r>
    </w:p>
    <w:tbl>
      <w:tblPr>
        <w:tblStyle w:val="a3"/>
        <w:tblW w:w="5000" w:type="pct"/>
        <w:tblLook w:val="04A0" w:firstRow="1" w:lastRow="0" w:firstColumn="1" w:lastColumn="0" w:noHBand="0" w:noVBand="1"/>
      </w:tblPr>
      <w:tblGrid>
        <w:gridCol w:w="4532"/>
        <w:gridCol w:w="2440"/>
        <w:gridCol w:w="3484"/>
      </w:tblGrid>
      <w:tr w:rsidR="00441135" w:rsidTr="00B60956">
        <w:tc>
          <w:tcPr>
            <w:tcW w:w="2167" w:type="pct"/>
            <w:shd w:val="clear" w:color="auto" w:fill="auto"/>
          </w:tcPr>
          <w:p w:rsidR="00441135" w:rsidRPr="005669DD" w:rsidRDefault="00441135" w:rsidP="00442D21">
            <w:pPr>
              <w:jc w:val="center"/>
              <w:rPr>
                <w:rFonts w:ascii="Times New Roman" w:hAnsi="Times New Roman" w:cs="Times New Roman"/>
                <w:sz w:val="28"/>
                <w:szCs w:val="28"/>
              </w:rPr>
            </w:pPr>
            <w:r w:rsidRPr="005669DD">
              <w:rPr>
                <w:rFonts w:ascii="Times New Roman" w:hAnsi="Times New Roman" w:cs="Times New Roman"/>
                <w:sz w:val="28"/>
                <w:szCs w:val="28"/>
              </w:rPr>
              <w:t xml:space="preserve">  7.</w:t>
            </w:r>
            <w:r>
              <w:rPr>
                <w:rFonts w:ascii="Times New Roman" w:hAnsi="Times New Roman" w:cs="Times New Roman"/>
                <w:sz w:val="28"/>
                <w:szCs w:val="28"/>
              </w:rPr>
              <w:t>2</w:t>
            </w:r>
            <w:r w:rsidRPr="005669DD">
              <w:rPr>
                <w:rFonts w:ascii="Times New Roman" w:hAnsi="Times New Roman" w:cs="Times New Roman"/>
                <w:sz w:val="28"/>
                <w:szCs w:val="28"/>
              </w:rPr>
              <w:t>.1.   Оценка структуры</w:t>
            </w:r>
          </w:p>
          <w:p w:rsidR="00441135" w:rsidRPr="00086B68" w:rsidRDefault="00441135" w:rsidP="00442D21">
            <w:pPr>
              <w:jc w:val="center"/>
              <w:rPr>
                <w:rFonts w:ascii="Times New Roman" w:hAnsi="Times New Roman" w:cs="Times New Roman"/>
                <w:sz w:val="28"/>
                <w:szCs w:val="28"/>
              </w:rPr>
            </w:pPr>
            <w:r w:rsidRPr="005669DD">
              <w:rPr>
                <w:rFonts w:ascii="Times New Roman" w:hAnsi="Times New Roman" w:cs="Times New Roman"/>
                <w:sz w:val="28"/>
                <w:szCs w:val="28"/>
              </w:rPr>
              <w:t>регулируемых субъектов по категориям</w:t>
            </w:r>
          </w:p>
        </w:tc>
        <w:tc>
          <w:tcPr>
            <w:tcW w:w="1167" w:type="pct"/>
            <w:shd w:val="clear" w:color="auto" w:fill="auto"/>
          </w:tcPr>
          <w:p w:rsidR="00441135" w:rsidRPr="00086B68" w:rsidRDefault="00441135" w:rsidP="00442D21">
            <w:pPr>
              <w:jc w:val="center"/>
              <w:rPr>
                <w:rFonts w:ascii="Times New Roman" w:hAnsi="Times New Roman" w:cs="Times New Roman"/>
                <w:sz w:val="28"/>
                <w:szCs w:val="28"/>
                <w:lang w:val="en-US"/>
              </w:rPr>
            </w:pPr>
            <w:proofErr w:type="spellStart"/>
            <w:r w:rsidRPr="005669DD">
              <w:rPr>
                <w:rFonts w:ascii="Times New Roman" w:hAnsi="Times New Roman" w:cs="Times New Roman"/>
                <w:sz w:val="28"/>
                <w:szCs w:val="28"/>
                <w:lang w:val="en-US"/>
              </w:rPr>
              <w:t>Количественная</w:t>
            </w:r>
            <w:proofErr w:type="spellEnd"/>
            <w:r w:rsidRPr="005669DD">
              <w:rPr>
                <w:rFonts w:ascii="Times New Roman" w:hAnsi="Times New Roman" w:cs="Times New Roman"/>
                <w:sz w:val="28"/>
                <w:szCs w:val="28"/>
                <w:lang w:val="en-US"/>
              </w:rPr>
              <w:t xml:space="preserve"> (</w:t>
            </w:r>
            <w:proofErr w:type="spellStart"/>
            <w:r w:rsidRPr="005669DD">
              <w:rPr>
                <w:rFonts w:ascii="Times New Roman" w:hAnsi="Times New Roman" w:cs="Times New Roman"/>
                <w:sz w:val="28"/>
                <w:szCs w:val="28"/>
                <w:lang w:val="en-US"/>
              </w:rPr>
              <w:t>интервальная</w:t>
            </w:r>
            <w:proofErr w:type="spellEnd"/>
            <w:r w:rsidRPr="005669DD">
              <w:rPr>
                <w:rFonts w:ascii="Times New Roman" w:hAnsi="Times New Roman" w:cs="Times New Roman"/>
                <w:sz w:val="28"/>
                <w:szCs w:val="28"/>
                <w:lang w:val="en-US"/>
              </w:rPr>
              <w:t xml:space="preserve">) </w:t>
            </w:r>
            <w:proofErr w:type="spellStart"/>
            <w:r w:rsidRPr="005669DD">
              <w:rPr>
                <w:rFonts w:ascii="Times New Roman" w:hAnsi="Times New Roman" w:cs="Times New Roman"/>
                <w:sz w:val="28"/>
                <w:szCs w:val="28"/>
                <w:lang w:val="en-US"/>
              </w:rPr>
              <w:t>оценка</w:t>
            </w:r>
            <w:proofErr w:type="spellEnd"/>
          </w:p>
        </w:tc>
        <w:tc>
          <w:tcPr>
            <w:tcW w:w="1666" w:type="pct"/>
            <w:shd w:val="clear" w:color="auto" w:fill="auto"/>
          </w:tcPr>
          <w:p w:rsidR="00441135" w:rsidRPr="005669DD" w:rsidRDefault="00441135" w:rsidP="00442D21">
            <w:pPr>
              <w:jc w:val="center"/>
              <w:rPr>
                <w:rFonts w:ascii="Times New Roman" w:hAnsi="Times New Roman" w:cs="Times New Roman"/>
                <w:sz w:val="28"/>
                <w:szCs w:val="28"/>
              </w:rPr>
            </w:pPr>
            <w:r w:rsidRPr="005669DD">
              <w:rPr>
                <w:rFonts w:ascii="Times New Roman" w:hAnsi="Times New Roman" w:cs="Times New Roman"/>
                <w:sz w:val="28"/>
                <w:szCs w:val="28"/>
              </w:rPr>
              <w:t>Процентная часть</w:t>
            </w:r>
          </w:p>
          <w:p w:rsidR="00441135" w:rsidRDefault="00441135" w:rsidP="00442D21">
            <w:pPr>
              <w:jc w:val="center"/>
              <w:rPr>
                <w:rFonts w:ascii="Times New Roman" w:hAnsi="Times New Roman" w:cs="Times New Roman"/>
                <w:sz w:val="28"/>
                <w:szCs w:val="28"/>
              </w:rPr>
            </w:pPr>
            <w:r w:rsidRPr="005669DD">
              <w:rPr>
                <w:rFonts w:ascii="Times New Roman" w:hAnsi="Times New Roman" w:cs="Times New Roman"/>
                <w:sz w:val="28"/>
                <w:szCs w:val="28"/>
              </w:rPr>
              <w:t>от общего количества (%)</w:t>
            </w:r>
          </w:p>
        </w:tc>
      </w:tr>
      <w:tr w:rsidR="00441135" w:rsidTr="00B60956">
        <w:tc>
          <w:tcPr>
            <w:tcW w:w="2167" w:type="pct"/>
            <w:shd w:val="clear" w:color="auto" w:fill="auto"/>
          </w:tcPr>
          <w:p w:rsidR="00441135" w:rsidRPr="005669DD" w:rsidRDefault="00441135" w:rsidP="00442D21">
            <w:pPr>
              <w:jc w:val="center"/>
              <w:rPr>
                <w:rFonts w:ascii="Times New Roman" w:hAnsi="Times New Roman" w:cs="Times New Roman"/>
                <w:i/>
                <w:sz w:val="28"/>
                <w:szCs w:val="28"/>
              </w:rPr>
            </w:pPr>
            <w:r w:rsidRPr="005669DD">
              <w:rPr>
                <w:rFonts w:ascii="Times New Roman" w:hAnsi="Times New Roman" w:cs="Times New Roman"/>
                <w:i/>
                <w:sz w:val="28"/>
                <w:szCs w:val="28"/>
              </w:rPr>
              <w:t>Субъекты Российской Федерации</w:t>
            </w:r>
          </w:p>
        </w:tc>
        <w:tc>
          <w:tcPr>
            <w:tcW w:w="1167" w:type="pct"/>
            <w:shd w:val="clear" w:color="auto" w:fill="auto"/>
          </w:tcPr>
          <w:p w:rsidR="00441135" w:rsidRPr="009C241D" w:rsidRDefault="0003052F" w:rsidP="0003052F">
            <w:pPr>
              <w:jc w:val="both"/>
              <w:rPr>
                <w:rFonts w:ascii="Times New Roman" w:hAnsi="Times New Roman" w:cs="Times New Roman"/>
                <w:sz w:val="28"/>
                <w:szCs w:val="28"/>
              </w:rPr>
            </w:pPr>
            <w:proofErr w:type="spellStart"/>
            <w:r>
              <w:rPr>
                <w:rFonts w:ascii="Times New Roman" w:hAnsi="Times New Roman" w:cs="Times New Roman"/>
                <w:sz w:val="28"/>
                <w:szCs w:val="28"/>
              </w:rPr>
              <w:t>Рализация</w:t>
            </w:r>
            <w:proofErr w:type="spellEnd"/>
            <w:r>
              <w:rPr>
                <w:rFonts w:ascii="Times New Roman" w:hAnsi="Times New Roman" w:cs="Times New Roman"/>
                <w:sz w:val="28"/>
                <w:szCs w:val="28"/>
              </w:rPr>
              <w:t xml:space="preserve"> положений, предусмотренных </w:t>
            </w:r>
            <w:proofErr w:type="gramStart"/>
            <w:r>
              <w:rPr>
                <w:rFonts w:ascii="Times New Roman" w:hAnsi="Times New Roman" w:cs="Times New Roman"/>
                <w:sz w:val="28"/>
                <w:szCs w:val="28"/>
              </w:rPr>
              <w:t>проектом приказа</w:t>
            </w:r>
            <w:proofErr w:type="gramEnd"/>
            <w:r>
              <w:rPr>
                <w:rFonts w:ascii="Times New Roman" w:hAnsi="Times New Roman" w:cs="Times New Roman"/>
                <w:sz w:val="28"/>
                <w:szCs w:val="28"/>
              </w:rPr>
              <w:t xml:space="preserve"> не окажет влияние на экономическое </w:t>
            </w:r>
            <w:r>
              <w:rPr>
                <w:rFonts w:ascii="Times New Roman" w:hAnsi="Times New Roman" w:cs="Times New Roman"/>
                <w:sz w:val="28"/>
                <w:szCs w:val="28"/>
              </w:rPr>
              <w:lastRenderedPageBreak/>
              <w:t xml:space="preserve">развитие </w:t>
            </w:r>
            <w:r w:rsidRPr="0003052F">
              <w:rPr>
                <w:rFonts w:ascii="Times New Roman" w:hAnsi="Times New Roman" w:cs="Times New Roman"/>
                <w:sz w:val="28"/>
                <w:szCs w:val="28"/>
              </w:rPr>
              <w:t>отраслей экономики и социальной сферы субъектов Российской Федерации</w:t>
            </w:r>
          </w:p>
        </w:tc>
        <w:tc>
          <w:tcPr>
            <w:tcW w:w="1666" w:type="pct"/>
            <w:shd w:val="clear" w:color="auto" w:fill="auto"/>
          </w:tcPr>
          <w:p w:rsidR="00441135" w:rsidRPr="005669DD" w:rsidRDefault="00441135" w:rsidP="00442D21">
            <w:pPr>
              <w:jc w:val="both"/>
              <w:rPr>
                <w:rFonts w:ascii="Times New Roman" w:hAnsi="Times New Roman" w:cs="Times New Roman"/>
                <w:sz w:val="28"/>
                <w:szCs w:val="28"/>
              </w:rPr>
            </w:pPr>
            <w:r w:rsidRPr="0089208D">
              <w:rPr>
                <w:rFonts w:ascii="Times New Roman" w:hAnsi="Times New Roman" w:cs="Times New Roman"/>
                <w:sz w:val="28"/>
                <w:szCs w:val="28"/>
              </w:rPr>
              <w:lastRenderedPageBreak/>
              <w:t>0</w:t>
            </w:r>
          </w:p>
        </w:tc>
      </w:tr>
      <w:tr w:rsidR="00441135" w:rsidTr="00B60956">
        <w:tc>
          <w:tcPr>
            <w:tcW w:w="2167" w:type="pct"/>
            <w:shd w:val="clear" w:color="auto" w:fill="auto"/>
          </w:tcPr>
          <w:p w:rsidR="00441135" w:rsidRPr="005669DD" w:rsidRDefault="00441135" w:rsidP="00442D21">
            <w:pPr>
              <w:jc w:val="center"/>
              <w:rPr>
                <w:rFonts w:ascii="Times New Roman" w:hAnsi="Times New Roman" w:cs="Times New Roman"/>
                <w:i/>
                <w:sz w:val="28"/>
                <w:szCs w:val="28"/>
              </w:rPr>
            </w:pPr>
            <w:r w:rsidRPr="005669DD">
              <w:rPr>
                <w:rFonts w:ascii="Times New Roman" w:hAnsi="Times New Roman" w:cs="Times New Roman"/>
                <w:i/>
                <w:sz w:val="28"/>
                <w:szCs w:val="28"/>
              </w:rPr>
              <w:t>Муниципальные образования</w:t>
            </w:r>
          </w:p>
        </w:tc>
        <w:tc>
          <w:tcPr>
            <w:tcW w:w="1167" w:type="pct"/>
            <w:shd w:val="clear" w:color="auto" w:fill="auto"/>
          </w:tcPr>
          <w:p w:rsidR="00441135" w:rsidRPr="009C241D" w:rsidRDefault="0003052F" w:rsidP="0003052F">
            <w:pPr>
              <w:jc w:val="both"/>
              <w:rPr>
                <w:rFonts w:ascii="Times New Roman" w:hAnsi="Times New Roman" w:cs="Times New Roman"/>
                <w:sz w:val="28"/>
                <w:szCs w:val="28"/>
              </w:rPr>
            </w:pPr>
            <w:proofErr w:type="spellStart"/>
            <w:r>
              <w:rPr>
                <w:rFonts w:ascii="Times New Roman" w:hAnsi="Times New Roman" w:cs="Times New Roman"/>
                <w:sz w:val="28"/>
                <w:szCs w:val="28"/>
              </w:rPr>
              <w:t>Рализация</w:t>
            </w:r>
            <w:proofErr w:type="spellEnd"/>
            <w:r>
              <w:rPr>
                <w:rFonts w:ascii="Times New Roman" w:hAnsi="Times New Roman" w:cs="Times New Roman"/>
                <w:sz w:val="28"/>
                <w:szCs w:val="28"/>
              </w:rPr>
              <w:t xml:space="preserve"> положений, предусмотренных </w:t>
            </w:r>
            <w:proofErr w:type="gramStart"/>
            <w:r>
              <w:rPr>
                <w:rFonts w:ascii="Times New Roman" w:hAnsi="Times New Roman" w:cs="Times New Roman"/>
                <w:sz w:val="28"/>
                <w:szCs w:val="28"/>
              </w:rPr>
              <w:t>проектом приказа</w:t>
            </w:r>
            <w:proofErr w:type="gramEnd"/>
            <w:r>
              <w:rPr>
                <w:rFonts w:ascii="Times New Roman" w:hAnsi="Times New Roman" w:cs="Times New Roman"/>
                <w:sz w:val="28"/>
                <w:szCs w:val="28"/>
              </w:rPr>
              <w:t xml:space="preserve"> не окажет влияние на экономическое развитие </w:t>
            </w:r>
            <w:r w:rsidRPr="0003052F">
              <w:rPr>
                <w:rFonts w:ascii="Times New Roman" w:hAnsi="Times New Roman" w:cs="Times New Roman"/>
                <w:sz w:val="28"/>
                <w:szCs w:val="28"/>
              </w:rPr>
              <w:t xml:space="preserve">отраслей экономики и социальной сферы </w:t>
            </w:r>
            <w:r>
              <w:rPr>
                <w:rFonts w:ascii="Times New Roman" w:hAnsi="Times New Roman" w:cs="Times New Roman"/>
                <w:sz w:val="28"/>
                <w:szCs w:val="28"/>
              </w:rPr>
              <w:t>муниципальных образований</w:t>
            </w:r>
          </w:p>
        </w:tc>
        <w:tc>
          <w:tcPr>
            <w:tcW w:w="1666" w:type="pct"/>
            <w:shd w:val="clear" w:color="auto" w:fill="auto"/>
          </w:tcPr>
          <w:p w:rsidR="00441135" w:rsidRPr="005669DD" w:rsidRDefault="00441135" w:rsidP="00442D21">
            <w:pPr>
              <w:jc w:val="both"/>
              <w:rPr>
                <w:rFonts w:ascii="Times New Roman" w:hAnsi="Times New Roman" w:cs="Times New Roman"/>
                <w:sz w:val="28"/>
                <w:szCs w:val="28"/>
              </w:rPr>
            </w:pPr>
            <w:r w:rsidRPr="0089208D">
              <w:rPr>
                <w:rFonts w:ascii="Times New Roman" w:hAnsi="Times New Roman" w:cs="Times New Roman"/>
                <w:sz w:val="28"/>
                <w:szCs w:val="28"/>
              </w:rPr>
              <w:t>0</w:t>
            </w:r>
          </w:p>
        </w:tc>
      </w:tr>
      <w:tr w:rsidR="00441135" w:rsidTr="00B60956">
        <w:tc>
          <w:tcPr>
            <w:tcW w:w="5000" w:type="pct"/>
            <w:gridSpan w:val="3"/>
            <w:shd w:val="clear" w:color="auto" w:fill="auto"/>
          </w:tcPr>
          <w:p w:rsidR="00441135" w:rsidRPr="005669DD" w:rsidRDefault="00441135" w:rsidP="00442D21">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0087335E">
              <w:rPr>
                <w:rFonts w:ascii="Times New Roman" w:hAnsi="Times New Roman" w:cs="Times New Roman"/>
                <w:sz w:val="28"/>
                <w:szCs w:val="28"/>
              </w:rPr>
              <w:t xml:space="preserve">.2. </w:t>
            </w:r>
            <w:r w:rsidRPr="005669DD">
              <w:rPr>
                <w:rFonts w:ascii="Times New Roman" w:hAnsi="Times New Roman" w:cs="Times New Roman"/>
                <w:sz w:val="28"/>
                <w:szCs w:val="28"/>
              </w:rPr>
              <w:t>Источники данных:</w:t>
            </w:r>
          </w:p>
          <w:p w:rsidR="00441135" w:rsidRPr="0089208D" w:rsidRDefault="0003052F" w:rsidP="00442D21">
            <w:pPr>
              <w:pBdr>
                <w:bottom w:val="single" w:sz="4" w:space="1" w:color="auto"/>
              </w:pBdr>
              <w:jc w:val="both"/>
              <w:rPr>
                <w:rFonts w:ascii="Times New Roman" w:hAnsi="Times New Roman" w:cs="Times New Roman"/>
                <w:sz w:val="28"/>
                <w:szCs w:val="28"/>
              </w:rPr>
            </w:pPr>
            <w:r w:rsidRPr="0003052F">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w:t>
            </w:r>
            <w:r>
              <w:rPr>
                <w:rFonts w:ascii="Times New Roman" w:hAnsi="Times New Roman" w:cs="Times New Roman"/>
                <w:sz w:val="28"/>
                <w:szCs w:val="28"/>
              </w:rPr>
              <w:t>, положения проекта приказа.</w:t>
            </w:r>
          </w:p>
          <w:p w:rsidR="00441135" w:rsidRPr="005669DD" w:rsidRDefault="00441135" w:rsidP="00442D21">
            <w:pPr>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B60956">
        <w:tc>
          <w:tcPr>
            <w:tcW w:w="5000" w:type="pct"/>
            <w:gridSpan w:val="3"/>
            <w:shd w:val="clear" w:color="auto" w:fill="auto"/>
          </w:tcPr>
          <w:p w:rsidR="00441135" w:rsidRPr="005669DD" w:rsidRDefault="00441135" w:rsidP="00442D21">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0087335E">
              <w:rPr>
                <w:rFonts w:ascii="Times New Roman" w:hAnsi="Times New Roman" w:cs="Times New Roman"/>
                <w:sz w:val="28"/>
                <w:szCs w:val="28"/>
              </w:rPr>
              <w:t>.3.</w:t>
            </w:r>
            <w:r w:rsidRPr="005669DD">
              <w:rPr>
                <w:rFonts w:ascii="Times New Roman" w:hAnsi="Times New Roman" w:cs="Times New Roman"/>
                <w:sz w:val="28"/>
                <w:szCs w:val="28"/>
              </w:rPr>
              <w:t xml:space="preserve"> Оценка влияния проекта акта на достижение Национальных целей развития Российской Федерации до 2030 года: </w:t>
            </w:r>
          </w:p>
          <w:p w:rsidR="00721022" w:rsidRDefault="00721022" w:rsidP="00442D21">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Проект акта не оказывает влияние</w:t>
            </w:r>
            <w:r w:rsidR="00441135" w:rsidRPr="0089208D">
              <w:rPr>
                <w:rFonts w:ascii="Times New Roman" w:hAnsi="Times New Roman" w:cs="Times New Roman"/>
                <w:sz w:val="28"/>
                <w:szCs w:val="28"/>
              </w:rPr>
              <w:t xml:space="preserve"> на достижение </w:t>
            </w:r>
            <w:r w:rsidRPr="005669DD">
              <w:rPr>
                <w:rFonts w:ascii="Times New Roman" w:hAnsi="Times New Roman" w:cs="Times New Roman"/>
                <w:sz w:val="28"/>
                <w:szCs w:val="28"/>
              </w:rPr>
              <w:t>Национальных целей развития Российской Федерации до 2030 года</w:t>
            </w:r>
            <w:r>
              <w:rPr>
                <w:rFonts w:ascii="Times New Roman" w:hAnsi="Times New Roman" w:cs="Times New Roman"/>
                <w:sz w:val="28"/>
                <w:szCs w:val="28"/>
              </w:rPr>
              <w:t>.</w:t>
            </w:r>
          </w:p>
          <w:p w:rsidR="00441135" w:rsidRPr="005669DD" w:rsidRDefault="00441135" w:rsidP="00442D21">
            <w:pPr>
              <w:jc w:val="center"/>
              <w:rPr>
                <w:rFonts w:ascii="Times New Roman" w:hAnsi="Times New Roman" w:cs="Times New Roman"/>
                <w:i/>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B60956">
        <w:tc>
          <w:tcPr>
            <w:tcW w:w="5000" w:type="pct"/>
            <w:gridSpan w:val="3"/>
            <w:shd w:val="clear" w:color="auto" w:fill="auto"/>
          </w:tcPr>
          <w:p w:rsidR="00441135" w:rsidRPr="005669DD" w:rsidRDefault="00441135" w:rsidP="00442D21">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0087335E">
              <w:rPr>
                <w:rFonts w:ascii="Times New Roman" w:hAnsi="Times New Roman" w:cs="Times New Roman"/>
                <w:sz w:val="28"/>
                <w:szCs w:val="28"/>
              </w:rPr>
              <w:t xml:space="preserve">.4. </w:t>
            </w:r>
            <w:r w:rsidRPr="005669DD">
              <w:rPr>
                <w:rFonts w:ascii="Times New Roman" w:hAnsi="Times New Roman" w:cs="Times New Roman"/>
                <w:sz w:val="28"/>
                <w:szCs w:val="28"/>
              </w:rPr>
              <w:t xml:space="preserve">Описание последствий реализации проекта акта на развитие отраслей экономики и социальной сферы субъектов Российской Федерации и (или) муниципальных образований: </w:t>
            </w:r>
          </w:p>
          <w:p w:rsidR="00441135" w:rsidRPr="0089208D" w:rsidRDefault="00721022" w:rsidP="00442D21">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 xml:space="preserve">Проект акта не окажет негативного влияния </w:t>
            </w:r>
            <w:r w:rsidRPr="005669DD">
              <w:rPr>
                <w:rFonts w:ascii="Times New Roman" w:hAnsi="Times New Roman" w:cs="Times New Roman"/>
                <w:sz w:val="28"/>
                <w:szCs w:val="28"/>
              </w:rPr>
              <w:t>на развитие отраслей экономики и социальной сферы субъектов Российской Федерации и (или) муниципальных образований</w:t>
            </w:r>
            <w:r>
              <w:rPr>
                <w:rFonts w:ascii="Times New Roman" w:hAnsi="Times New Roman" w:cs="Times New Roman"/>
                <w:sz w:val="28"/>
                <w:szCs w:val="28"/>
              </w:rPr>
              <w:t>.</w:t>
            </w:r>
          </w:p>
          <w:p w:rsidR="00441135" w:rsidRPr="005669DD" w:rsidRDefault="00441135" w:rsidP="00442D21">
            <w:pPr>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B60956">
        <w:trPr>
          <w:trHeight w:val="70"/>
        </w:trPr>
        <w:tc>
          <w:tcPr>
            <w:tcW w:w="5000" w:type="pct"/>
            <w:gridSpan w:val="3"/>
            <w:shd w:val="clear" w:color="auto" w:fill="auto"/>
          </w:tcPr>
          <w:p w:rsidR="00441135" w:rsidRPr="005669DD" w:rsidRDefault="00441135" w:rsidP="00442D21">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0087335E">
              <w:rPr>
                <w:rFonts w:ascii="Times New Roman" w:hAnsi="Times New Roman" w:cs="Times New Roman"/>
                <w:sz w:val="28"/>
                <w:szCs w:val="28"/>
              </w:rPr>
              <w:t xml:space="preserve">.5. </w:t>
            </w:r>
            <w:r w:rsidRPr="005669DD">
              <w:rPr>
                <w:rFonts w:ascii="Times New Roman" w:hAnsi="Times New Roman" w:cs="Times New Roman"/>
                <w:sz w:val="28"/>
                <w:szCs w:val="28"/>
              </w:rPr>
              <w:t xml:space="preserve">Источники данных: </w:t>
            </w:r>
          </w:p>
          <w:p w:rsidR="00441135" w:rsidRPr="0089208D" w:rsidRDefault="00721022" w:rsidP="00442D21">
            <w:pPr>
              <w:pBdr>
                <w:bottom w:val="single" w:sz="4" w:space="1" w:color="auto"/>
              </w:pBdr>
              <w:jc w:val="both"/>
              <w:rPr>
                <w:rFonts w:ascii="Times New Roman" w:hAnsi="Times New Roman" w:cs="Times New Roman"/>
                <w:sz w:val="28"/>
                <w:szCs w:val="28"/>
              </w:rPr>
            </w:pPr>
            <w:r w:rsidRPr="0003052F">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w:t>
            </w:r>
            <w:r>
              <w:rPr>
                <w:rFonts w:ascii="Times New Roman" w:hAnsi="Times New Roman" w:cs="Times New Roman"/>
                <w:sz w:val="28"/>
                <w:szCs w:val="28"/>
              </w:rPr>
              <w:t>, положения проекта приказа.</w:t>
            </w:r>
          </w:p>
          <w:p w:rsidR="00441135" w:rsidRPr="005669DD" w:rsidRDefault="00441135" w:rsidP="00442D21">
            <w:pPr>
              <w:jc w:val="center"/>
              <w:rPr>
                <w:rFonts w:ascii="Times New Roman" w:hAnsi="Times New Roman" w:cs="Times New Roman"/>
                <w:i/>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p w:rsidR="00441135" w:rsidRPr="005669DD" w:rsidRDefault="00441135" w:rsidP="00442D21">
            <w:pPr>
              <w:jc w:val="center"/>
              <w:rPr>
                <w:rFonts w:ascii="Times New Roman" w:hAnsi="Times New Roman" w:cs="Times New Roman"/>
                <w:i/>
                <w:sz w:val="28"/>
                <w:szCs w:val="28"/>
              </w:rPr>
            </w:pPr>
          </w:p>
        </w:tc>
      </w:tr>
    </w:tbl>
    <w:p w:rsidR="005669DD" w:rsidRDefault="005669DD" w:rsidP="005669DD">
      <w:pPr>
        <w:rPr>
          <w:lang w:eastAsia="ru-RU"/>
        </w:rPr>
      </w:pPr>
    </w:p>
    <w:p w:rsidR="00D445A1" w:rsidRDefault="00D445A1" w:rsidP="005669DD">
      <w:pPr>
        <w:spacing w:before="240" w:after="0"/>
        <w:jc w:val="center"/>
        <w:rPr>
          <w:rFonts w:ascii="Times New Roman" w:eastAsia="Times New Roman" w:hAnsi="Times New Roman" w:cs="Times New Roman"/>
          <w:b/>
          <w:sz w:val="28"/>
          <w:szCs w:val="28"/>
          <w:lang w:eastAsia="ru-RU"/>
        </w:rPr>
      </w:pPr>
      <w:r w:rsidRPr="00556780">
        <w:rPr>
          <w:rFonts w:ascii="Times New Roman" w:eastAsia="Times New Roman" w:hAnsi="Times New Roman" w:cs="Times New Roman"/>
          <w:b/>
          <w:sz w:val="28"/>
          <w:szCs w:val="28"/>
          <w:lang w:eastAsia="ru-RU"/>
        </w:rPr>
        <w:t>8.Новые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tbl>
      <w:tblPr>
        <w:tblStyle w:val="a3"/>
        <w:tblW w:w="5000" w:type="pct"/>
        <w:tblLook w:val="04A0" w:firstRow="1" w:lastRow="0" w:firstColumn="1" w:lastColumn="0" w:noHBand="0" w:noVBand="1"/>
      </w:tblPr>
      <w:tblGrid>
        <w:gridCol w:w="3486"/>
        <w:gridCol w:w="3486"/>
        <w:gridCol w:w="3484"/>
      </w:tblGrid>
      <w:tr w:rsidR="00D445A1" w:rsidTr="00B60956">
        <w:tc>
          <w:tcPr>
            <w:tcW w:w="1667" w:type="pct"/>
            <w:shd w:val="clear" w:color="auto" w:fill="auto"/>
          </w:tcPr>
          <w:p w:rsidR="00D445A1" w:rsidRPr="00770DF5" w:rsidRDefault="00D445A1" w:rsidP="009B0E7B">
            <w:pPr>
              <w:jc w:val="center"/>
              <w:rPr>
                <w:rFonts w:ascii="Times New Roman" w:hAnsi="Times New Roman" w:cs="Times New Roman"/>
                <w:sz w:val="28"/>
                <w:szCs w:val="28"/>
              </w:rPr>
            </w:pPr>
            <w:r>
              <w:rPr>
                <w:rFonts w:ascii="Times New Roman" w:hAnsi="Times New Roman" w:cs="Times New Roman"/>
                <w:sz w:val="28"/>
                <w:szCs w:val="28"/>
              </w:rPr>
              <w:t>8</w:t>
            </w:r>
            <w:r w:rsidRPr="00086B68">
              <w:rPr>
                <w:rFonts w:ascii="Times New Roman" w:hAnsi="Times New Roman" w:cs="Times New Roman"/>
                <w:sz w:val="28"/>
                <w:szCs w:val="28"/>
              </w:rPr>
              <w:t>.1</w:t>
            </w:r>
            <w:r w:rsidRPr="00770DF5">
              <w:rPr>
                <w:rFonts w:ascii="Times New Roman" w:hAnsi="Times New Roman" w:cs="Times New Roman"/>
                <w:sz w:val="28"/>
                <w:szCs w:val="28"/>
              </w:rPr>
              <w:t>.</w:t>
            </w:r>
          </w:p>
          <w:p w:rsidR="00D445A1" w:rsidRPr="00086B68" w:rsidRDefault="00D445A1" w:rsidP="009B0E7B">
            <w:pPr>
              <w:jc w:val="center"/>
              <w:rPr>
                <w:rFonts w:ascii="Times New Roman" w:hAnsi="Times New Roman" w:cs="Times New Roman"/>
                <w:sz w:val="28"/>
                <w:szCs w:val="28"/>
              </w:rPr>
            </w:pPr>
            <w:r w:rsidRPr="00086B68">
              <w:rPr>
                <w:rFonts w:ascii="Times New Roman" w:hAnsi="Times New Roman" w:cs="Times New Roman"/>
                <w:sz w:val="28"/>
                <w:szCs w:val="28"/>
              </w:rPr>
              <w:t xml:space="preserve">Описание новых или изменения существующих </w:t>
            </w:r>
            <w:r w:rsidRPr="00086B68">
              <w:rPr>
                <w:rFonts w:ascii="Times New Roman" w:hAnsi="Times New Roman" w:cs="Times New Roman"/>
                <w:sz w:val="28"/>
                <w:szCs w:val="28"/>
              </w:rPr>
              <w:lastRenderedPageBreak/>
              <w:t>функций, полномочий, обязанностей или прав</w:t>
            </w:r>
          </w:p>
        </w:tc>
        <w:tc>
          <w:tcPr>
            <w:tcW w:w="1667" w:type="pct"/>
            <w:shd w:val="clear" w:color="auto" w:fill="auto"/>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8.2.</w:t>
            </w:r>
          </w:p>
          <w:p w:rsidR="00D445A1" w:rsidRPr="00086B68" w:rsidRDefault="00D445A1" w:rsidP="009B0E7B">
            <w:pPr>
              <w:jc w:val="center"/>
              <w:rPr>
                <w:rFonts w:ascii="Times New Roman" w:hAnsi="Times New Roman" w:cs="Times New Roman"/>
                <w:sz w:val="28"/>
                <w:szCs w:val="28"/>
                <w:lang w:val="en-US"/>
              </w:rPr>
            </w:pPr>
            <w:proofErr w:type="spellStart"/>
            <w:r w:rsidRPr="00086B68">
              <w:rPr>
                <w:rFonts w:ascii="Times New Roman" w:hAnsi="Times New Roman" w:cs="Times New Roman"/>
                <w:sz w:val="28"/>
                <w:szCs w:val="28"/>
                <w:lang w:val="en-US"/>
              </w:rPr>
              <w:t>Порядок</w:t>
            </w:r>
            <w:proofErr w:type="spellEnd"/>
            <w:r w:rsidRPr="00086B68">
              <w:rPr>
                <w:rFonts w:ascii="Times New Roman" w:hAnsi="Times New Roman" w:cs="Times New Roman"/>
                <w:sz w:val="28"/>
                <w:szCs w:val="28"/>
                <w:lang w:val="en-US"/>
              </w:rPr>
              <w:t xml:space="preserve"> </w:t>
            </w:r>
            <w:proofErr w:type="spellStart"/>
            <w:r w:rsidRPr="00086B68">
              <w:rPr>
                <w:rFonts w:ascii="Times New Roman" w:hAnsi="Times New Roman" w:cs="Times New Roman"/>
                <w:sz w:val="28"/>
                <w:szCs w:val="28"/>
                <w:lang w:val="en-US"/>
              </w:rPr>
              <w:t>реализации</w:t>
            </w:r>
            <w:proofErr w:type="spellEnd"/>
          </w:p>
        </w:tc>
        <w:tc>
          <w:tcPr>
            <w:tcW w:w="1666" w:type="pct"/>
            <w:shd w:val="clear" w:color="auto" w:fill="auto"/>
          </w:tcPr>
          <w:p w:rsidR="00D445A1" w:rsidRPr="00770DF5" w:rsidRDefault="00D445A1" w:rsidP="009B0E7B">
            <w:pPr>
              <w:jc w:val="center"/>
              <w:rPr>
                <w:rFonts w:ascii="Times New Roman" w:hAnsi="Times New Roman" w:cs="Times New Roman"/>
                <w:sz w:val="28"/>
                <w:szCs w:val="28"/>
              </w:rPr>
            </w:pPr>
            <w:r w:rsidRPr="00770DF5">
              <w:rPr>
                <w:rFonts w:ascii="Times New Roman" w:hAnsi="Times New Roman" w:cs="Times New Roman"/>
                <w:sz w:val="28"/>
                <w:szCs w:val="28"/>
              </w:rPr>
              <w:t>8.3.</w:t>
            </w:r>
          </w:p>
          <w:p w:rsidR="00D445A1" w:rsidRDefault="00D445A1" w:rsidP="009B0E7B">
            <w:pPr>
              <w:jc w:val="center"/>
              <w:rPr>
                <w:rFonts w:ascii="Times New Roman" w:hAnsi="Times New Roman" w:cs="Times New Roman"/>
                <w:sz w:val="28"/>
                <w:szCs w:val="28"/>
              </w:rPr>
            </w:pPr>
            <w:r w:rsidRPr="00086B68">
              <w:rPr>
                <w:rFonts w:ascii="Times New Roman" w:hAnsi="Times New Roman" w:cs="Times New Roman"/>
                <w:sz w:val="28"/>
                <w:szCs w:val="28"/>
              </w:rPr>
              <w:lastRenderedPageBreak/>
              <w:t>Оценка изменения трудозатрат и (или) потребностей в иных ресурсах</w:t>
            </w:r>
          </w:p>
        </w:tc>
      </w:tr>
    </w:tbl>
    <w:p w:rsidR="00D445A1" w:rsidRPr="0030374D" w:rsidRDefault="00D445A1" w:rsidP="009B0E7B">
      <w:pPr>
        <w:spacing w:after="0"/>
        <w:jc w:val="center"/>
        <w:rPr>
          <w:rFonts w:ascii="Times New Roman" w:eastAsia="Times New Roman" w:hAnsi="Times New Roman" w:cs="Times New Roman"/>
          <w:b/>
          <w:sz w:val="2"/>
          <w:szCs w:val="16"/>
          <w:lang w:eastAsia="ru-RU"/>
        </w:rPr>
      </w:pPr>
    </w:p>
    <w:tbl>
      <w:tblPr>
        <w:tblStyle w:val="a3"/>
        <w:tblW w:w="5000" w:type="pct"/>
        <w:tblLook w:val="04A0" w:firstRow="1" w:lastRow="0" w:firstColumn="1" w:lastColumn="0" w:noHBand="0" w:noVBand="1"/>
      </w:tblPr>
      <w:tblGrid>
        <w:gridCol w:w="3486"/>
        <w:gridCol w:w="3486"/>
        <w:gridCol w:w="3484"/>
      </w:tblGrid>
      <w:tr w:rsidR="00D445A1" w:rsidRPr="00EF1EE9" w:rsidTr="00B60956">
        <w:tc>
          <w:tcPr>
            <w:tcW w:w="1667" w:type="pct"/>
            <w:shd w:val="clear" w:color="auto" w:fill="auto"/>
          </w:tcPr>
          <w:p w:rsidR="00D445A1" w:rsidRDefault="00D445A1" w:rsidP="009B0E7B">
            <w:pP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3333" w:type="pct"/>
            <w:gridSpan w:val="2"/>
            <w:shd w:val="clear" w:color="auto" w:fill="auto"/>
          </w:tcPr>
          <w:p w:rsidR="00D445A1" w:rsidRPr="00442D21" w:rsidRDefault="008F7726" w:rsidP="009B0E7B">
            <w:pPr>
              <w:jc w:val="both"/>
              <w:rPr>
                <w:rFonts w:ascii="Times New Roman" w:hAnsi="Times New Roman" w:cs="Times New Roman"/>
                <w:sz w:val="28"/>
                <w:szCs w:val="28"/>
              </w:rPr>
            </w:pPr>
            <w:proofErr w:type="spellStart"/>
            <w:r w:rsidRPr="000469D0">
              <w:rPr>
                <w:rFonts w:ascii="Times New Roman" w:hAnsi="Times New Roman" w:cs="Times New Roman"/>
                <w:sz w:val="28"/>
                <w:szCs w:val="28"/>
              </w:rPr>
              <w:t>Ростехнадзор</w:t>
            </w:r>
            <w:proofErr w:type="spellEnd"/>
            <w:r w:rsidRPr="000469D0">
              <w:rPr>
                <w:rFonts w:ascii="Times New Roman" w:hAnsi="Times New Roman" w:cs="Times New Roman"/>
                <w:sz w:val="28"/>
                <w:szCs w:val="28"/>
              </w:rPr>
              <w:t>, федеральные органы исполнительной власти в области промышленной безопасности.</w:t>
            </w:r>
          </w:p>
        </w:tc>
      </w:tr>
      <w:tr w:rsidR="00D445A1" w:rsidRPr="00EF1EE9" w:rsidTr="00B60956">
        <w:tc>
          <w:tcPr>
            <w:tcW w:w="1667" w:type="pct"/>
            <w:shd w:val="clear" w:color="auto" w:fill="auto"/>
          </w:tcPr>
          <w:p w:rsidR="00D445A1" w:rsidRPr="008F7726" w:rsidRDefault="008F7726" w:rsidP="009B0E7B">
            <w:pPr>
              <w:jc w:val="both"/>
              <w:rPr>
                <w:rFonts w:ascii="Times New Roman" w:hAnsi="Times New Roman" w:cs="Times New Roman"/>
                <w:sz w:val="28"/>
                <w:szCs w:val="28"/>
              </w:rPr>
            </w:pPr>
            <w:r w:rsidRPr="000469D0">
              <w:rPr>
                <w:rFonts w:ascii="Times New Roman" w:hAnsi="Times New Roman" w:cs="Times New Roman"/>
                <w:sz w:val="28"/>
                <w:szCs w:val="28"/>
              </w:rPr>
              <w:t xml:space="preserve">Проект приказа не предусматривает изменение полномочий </w:t>
            </w:r>
            <w:proofErr w:type="spellStart"/>
            <w:r w:rsidRPr="000469D0">
              <w:rPr>
                <w:rFonts w:ascii="Times New Roman" w:hAnsi="Times New Roman" w:cs="Times New Roman"/>
                <w:sz w:val="28"/>
                <w:szCs w:val="28"/>
              </w:rPr>
              <w:t>Ростехнадзора</w:t>
            </w:r>
            <w:proofErr w:type="spellEnd"/>
            <w:r w:rsidRPr="000469D0">
              <w:rPr>
                <w:rFonts w:ascii="Times New Roman" w:hAnsi="Times New Roman" w:cs="Times New Roman"/>
                <w:sz w:val="28"/>
                <w:szCs w:val="28"/>
              </w:rPr>
              <w:t>, федеральных органов исполнительной власти в области промышленной безопасности.</w:t>
            </w:r>
          </w:p>
        </w:tc>
        <w:tc>
          <w:tcPr>
            <w:tcW w:w="1667" w:type="pct"/>
            <w:shd w:val="clear" w:color="auto" w:fill="auto"/>
          </w:tcPr>
          <w:p w:rsidR="00D445A1" w:rsidRPr="00442D21" w:rsidRDefault="008F7726" w:rsidP="009B0E7B">
            <w:pPr>
              <w:jc w:val="both"/>
              <w:rPr>
                <w:rFonts w:ascii="Times New Roman" w:hAnsi="Times New Roman" w:cs="Times New Roman"/>
                <w:sz w:val="28"/>
                <w:szCs w:val="28"/>
              </w:rPr>
            </w:pPr>
            <w:r w:rsidRPr="000469D0">
              <w:rPr>
                <w:rFonts w:ascii="Times New Roman" w:hAnsi="Times New Roman" w:cs="Times New Roman"/>
                <w:sz w:val="28"/>
                <w:szCs w:val="28"/>
              </w:rPr>
              <w:t xml:space="preserve">Проект приказа не предусматривает изменение полномочий </w:t>
            </w:r>
            <w:proofErr w:type="spellStart"/>
            <w:r w:rsidRPr="000469D0">
              <w:rPr>
                <w:rFonts w:ascii="Times New Roman" w:hAnsi="Times New Roman" w:cs="Times New Roman"/>
                <w:sz w:val="28"/>
                <w:szCs w:val="28"/>
              </w:rPr>
              <w:t>Ростехнадзора</w:t>
            </w:r>
            <w:proofErr w:type="spellEnd"/>
            <w:r w:rsidRPr="000469D0">
              <w:rPr>
                <w:rFonts w:ascii="Times New Roman" w:hAnsi="Times New Roman" w:cs="Times New Roman"/>
                <w:sz w:val="28"/>
                <w:szCs w:val="28"/>
              </w:rPr>
              <w:t>, федеральных органов исполнительной власти в области промышленной безопасности.</w:t>
            </w:r>
          </w:p>
        </w:tc>
        <w:tc>
          <w:tcPr>
            <w:tcW w:w="1666" w:type="pct"/>
            <w:shd w:val="clear" w:color="auto" w:fill="auto"/>
          </w:tcPr>
          <w:p w:rsidR="00D445A1" w:rsidRPr="00442D21" w:rsidRDefault="008F7726" w:rsidP="009B0E7B">
            <w:pPr>
              <w:jc w:val="both"/>
              <w:rPr>
                <w:rFonts w:ascii="Times New Roman" w:hAnsi="Times New Roman" w:cs="Times New Roman"/>
                <w:sz w:val="28"/>
                <w:szCs w:val="28"/>
              </w:rPr>
            </w:pPr>
            <w:r w:rsidRPr="000469D0">
              <w:rPr>
                <w:rFonts w:ascii="Times New Roman" w:hAnsi="Times New Roman" w:cs="Times New Roman"/>
                <w:sz w:val="28"/>
                <w:szCs w:val="28"/>
              </w:rPr>
              <w:t xml:space="preserve">Принятие проекта приказа не повлечет увеличения численности работников </w:t>
            </w:r>
            <w:proofErr w:type="spellStart"/>
            <w:r w:rsidRPr="000469D0">
              <w:rPr>
                <w:rFonts w:ascii="Times New Roman" w:hAnsi="Times New Roman" w:cs="Times New Roman"/>
                <w:sz w:val="28"/>
                <w:szCs w:val="28"/>
              </w:rPr>
              <w:t>Ростехнадзора</w:t>
            </w:r>
            <w:proofErr w:type="spellEnd"/>
            <w:r w:rsidRPr="000469D0">
              <w:rPr>
                <w:rFonts w:ascii="Times New Roman" w:hAnsi="Times New Roman" w:cs="Times New Roman"/>
                <w:sz w:val="28"/>
                <w:szCs w:val="28"/>
              </w:rPr>
              <w:t>, федеральных органов исполнительной власти в области промышленной безопасности, не приведет к увеличению расходных обязательств по существующим видам расходных обязательств или введению новых видов расходных обязательств</w:t>
            </w:r>
          </w:p>
        </w:tc>
      </w:tr>
    </w:tbl>
    <w:p w:rsidR="00D445A1" w:rsidRPr="00CE0CCD" w:rsidRDefault="00D445A1" w:rsidP="009B0E7B">
      <w:pPr>
        <w:spacing w:before="240" w:after="0"/>
        <w:rPr>
          <w:rFonts w:ascii="Times New Roman" w:eastAsia="Times New Roman" w:hAnsi="Times New Roman" w:cs="Times New Roman"/>
          <w:b/>
          <w:sz w:val="2"/>
          <w:szCs w:val="2"/>
          <w:lang w:eastAsia="ru-RU"/>
        </w:rPr>
      </w:pPr>
    </w:p>
    <w:p w:rsidR="00D445A1" w:rsidRDefault="00D445A1" w:rsidP="009B0E7B">
      <w:pPr>
        <w:spacing w:before="240" w:after="0"/>
        <w:jc w:val="center"/>
        <w:rPr>
          <w:rFonts w:ascii="Times New Roman" w:eastAsia="Times New Roman" w:hAnsi="Times New Roman" w:cs="Times New Roman"/>
          <w:b/>
          <w:sz w:val="28"/>
          <w:szCs w:val="28"/>
          <w:lang w:eastAsia="ru-RU"/>
        </w:rPr>
      </w:pPr>
      <w:r w:rsidRPr="00467996">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a3"/>
        <w:tblW w:w="5000" w:type="pct"/>
        <w:tblLook w:val="04A0" w:firstRow="1" w:lastRow="0" w:firstColumn="1" w:lastColumn="0" w:noHBand="0" w:noVBand="1"/>
      </w:tblPr>
      <w:tblGrid>
        <w:gridCol w:w="778"/>
        <w:gridCol w:w="1796"/>
        <w:gridCol w:w="861"/>
        <w:gridCol w:w="2494"/>
        <w:gridCol w:w="1480"/>
        <w:gridCol w:w="968"/>
        <w:gridCol w:w="2079"/>
      </w:tblGrid>
      <w:tr w:rsidR="002B57BD" w:rsidTr="00B60956">
        <w:tc>
          <w:tcPr>
            <w:tcW w:w="1264" w:type="pct"/>
            <w:gridSpan w:val="2"/>
            <w:shd w:val="clear" w:color="auto" w:fill="auto"/>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9.1.</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Наименование новой или изменяемой функции, полномочия, обязанности или права</w:t>
            </w:r>
            <w:r>
              <w:rPr>
                <w:rStyle w:val="ab"/>
                <w:rFonts w:ascii="Times New Roman" w:hAnsi="Times New Roman" w:cs="Times New Roman"/>
                <w:sz w:val="28"/>
                <w:szCs w:val="28"/>
              </w:rPr>
              <w:footnoteReference w:id="6"/>
            </w:r>
          </w:p>
        </w:tc>
        <w:tc>
          <w:tcPr>
            <w:tcW w:w="1637" w:type="pct"/>
            <w:gridSpan w:val="2"/>
            <w:shd w:val="clear" w:color="auto" w:fill="auto"/>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9.2.</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203" w:type="pct"/>
            <w:gridSpan w:val="2"/>
            <w:shd w:val="clear" w:color="auto" w:fill="auto"/>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9.3.</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Количественная оценка расходов (возможных поступлений)</w:t>
            </w:r>
          </w:p>
        </w:tc>
        <w:tc>
          <w:tcPr>
            <w:tcW w:w="896" w:type="pct"/>
            <w:shd w:val="clear" w:color="auto" w:fill="auto"/>
          </w:tcPr>
          <w:p w:rsidR="002B57BD" w:rsidRPr="002B57BD" w:rsidRDefault="002B57BD" w:rsidP="002B57BD">
            <w:pPr>
              <w:jc w:val="center"/>
              <w:rPr>
                <w:rFonts w:ascii="Times New Roman" w:hAnsi="Times New Roman" w:cs="Times New Roman"/>
                <w:sz w:val="28"/>
                <w:szCs w:val="28"/>
              </w:rPr>
            </w:pPr>
            <w:r w:rsidRPr="002B57BD">
              <w:rPr>
                <w:rFonts w:ascii="Times New Roman" w:hAnsi="Times New Roman" w:cs="Times New Roman"/>
                <w:sz w:val="28"/>
                <w:szCs w:val="28"/>
              </w:rPr>
              <w:t xml:space="preserve">  9.4.  </w:t>
            </w:r>
          </w:p>
          <w:p w:rsidR="002B57BD" w:rsidRPr="00770DF5" w:rsidRDefault="002B57BD" w:rsidP="002B57BD">
            <w:pPr>
              <w:jc w:val="center"/>
              <w:rPr>
                <w:rFonts w:ascii="Times New Roman" w:hAnsi="Times New Roman" w:cs="Times New Roman"/>
                <w:sz w:val="28"/>
                <w:szCs w:val="28"/>
              </w:rPr>
            </w:pPr>
            <w:r w:rsidRPr="002B57BD">
              <w:rPr>
                <w:rFonts w:ascii="Times New Roman" w:hAnsi="Times New Roman" w:cs="Times New Roman"/>
                <w:sz w:val="28"/>
                <w:szCs w:val="28"/>
              </w:rPr>
              <w:t>В том числе, дополнительные расходы бюджетов субъектов Российской Федерации и (или) местных бюджетов</w:t>
            </w:r>
          </w:p>
        </w:tc>
      </w:tr>
      <w:tr w:rsidR="0053728D" w:rsidTr="00B60956">
        <w:tc>
          <w:tcPr>
            <w:tcW w:w="1264" w:type="pct"/>
            <w:gridSpan w:val="2"/>
            <w:shd w:val="clear" w:color="auto" w:fill="auto"/>
          </w:tcPr>
          <w:p w:rsidR="0053728D" w:rsidRPr="00FB5B21"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9.5.</w:t>
            </w:r>
          </w:p>
        </w:tc>
        <w:tc>
          <w:tcPr>
            <w:tcW w:w="1637" w:type="pct"/>
            <w:gridSpan w:val="2"/>
            <w:shd w:val="clear" w:color="auto" w:fill="auto"/>
          </w:tcPr>
          <w:p w:rsidR="0053728D" w:rsidRPr="001C482E" w:rsidRDefault="0053728D" w:rsidP="0053728D">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Style w:val="ab"/>
                <w:rFonts w:ascii="Times New Roman" w:hAnsi="Times New Roman" w:cs="Times New Roman"/>
                <w:sz w:val="28"/>
                <w:szCs w:val="28"/>
              </w:rPr>
              <w:footnoteReference w:id="7"/>
            </w:r>
            <w:r>
              <w:rPr>
                <w:rFonts w:ascii="Times New Roman" w:hAnsi="Times New Roman" w:cs="Times New Roman"/>
                <w:sz w:val="28"/>
                <w:szCs w:val="28"/>
                <w:lang w:val="en-US"/>
              </w:rPr>
              <w:t>:</w:t>
            </w:r>
          </w:p>
        </w:tc>
        <w:tc>
          <w:tcPr>
            <w:tcW w:w="2099" w:type="pct"/>
            <w:gridSpan w:val="3"/>
            <w:shd w:val="clear" w:color="auto" w:fill="auto"/>
          </w:tcPr>
          <w:p w:rsidR="0053728D" w:rsidRPr="001C1530" w:rsidRDefault="0053728D" w:rsidP="0053728D">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Ростехнадзор</w:t>
            </w:r>
            <w:proofErr w:type="spellEnd"/>
          </w:p>
        </w:tc>
      </w:tr>
      <w:tr w:rsidR="00423349" w:rsidTr="00B60956">
        <w:tc>
          <w:tcPr>
            <w:tcW w:w="1264" w:type="pct"/>
            <w:gridSpan w:val="2"/>
            <w:vMerge w:val="restart"/>
            <w:shd w:val="clear" w:color="auto" w:fill="auto"/>
          </w:tcPr>
          <w:p w:rsidR="00423349" w:rsidRDefault="00423349" w:rsidP="007F45C4">
            <w:pPr>
              <w:rPr>
                <w:rFonts w:ascii="Times New Roman" w:hAnsi="Times New Roman" w:cs="Times New Roman"/>
                <w:sz w:val="28"/>
                <w:szCs w:val="28"/>
                <w:lang w:val="en-US"/>
              </w:rPr>
            </w:pPr>
            <w:r>
              <w:rPr>
                <w:rFonts w:ascii="Times New Roman" w:hAnsi="Times New Roman" w:cs="Times New Roman"/>
                <w:sz w:val="28"/>
                <w:szCs w:val="28"/>
                <w:lang w:val="en-US"/>
              </w:rPr>
              <w:t xml:space="preserve">9.5.1. </w:t>
            </w:r>
          </w:p>
          <w:p w:rsidR="00423349" w:rsidRDefault="00423349" w:rsidP="007F45C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Функции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изменяются</w:t>
            </w:r>
            <w:proofErr w:type="spellEnd"/>
          </w:p>
        </w:tc>
        <w:tc>
          <w:tcPr>
            <w:tcW w:w="428" w:type="pct"/>
            <w:shd w:val="clear" w:color="auto" w:fill="auto"/>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9.5.2.</w:t>
            </w:r>
          </w:p>
        </w:tc>
        <w:tc>
          <w:tcPr>
            <w:tcW w:w="1209" w:type="pct"/>
            <w:shd w:val="clear" w:color="auto" w:fill="auto"/>
          </w:tcPr>
          <w:p w:rsidR="00423349" w:rsidRDefault="00423349" w:rsidP="006D5C87">
            <w:pPr>
              <w:jc w:val="both"/>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w:t>
            </w:r>
            <w:r w:rsidRPr="007F45C4">
              <w:rPr>
                <w:rFonts w:ascii="Times New Roman" w:hAnsi="Times New Roman" w:cs="Times New Roman"/>
                <w:sz w:val="28"/>
                <w:szCs w:val="28"/>
              </w:rPr>
              <w:t xml:space="preserve"> </w:t>
            </w:r>
            <w:r w:rsidRPr="007F45C4">
              <w:rPr>
                <w:rFonts w:ascii="Times New Roman" w:hAnsi="Times New Roman" w:cs="Times New Roman"/>
                <w:i/>
                <w:sz w:val="28"/>
                <w:szCs w:val="28"/>
              </w:rPr>
              <w:t>(год возникновения):</w:t>
            </w:r>
            <w:r w:rsidR="006D5C87" w:rsidRPr="007F45C4">
              <w:rPr>
                <w:rFonts w:ascii="Times New Roman" w:hAnsi="Times New Roman" w:cs="Times New Roman"/>
                <w:sz w:val="28"/>
                <w:szCs w:val="28"/>
                <w:u w:val="single"/>
              </w:rPr>
              <w:t xml:space="preserve"> не предусмотрены</w:t>
            </w:r>
          </w:p>
        </w:tc>
        <w:tc>
          <w:tcPr>
            <w:tcW w:w="1203" w:type="pct"/>
            <w:gridSpan w:val="2"/>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Не</w:t>
            </w:r>
            <w:r w:rsidR="00423349">
              <w:rPr>
                <w:rFonts w:ascii="Times New Roman" w:hAnsi="Times New Roman" w:cs="Times New Roman"/>
                <w:sz w:val="28"/>
                <w:szCs w:val="28"/>
                <w:lang w:val="en-US"/>
              </w:rPr>
              <w:t xml:space="preserve"> </w:t>
            </w:r>
            <w:proofErr w:type="spellStart"/>
            <w:r w:rsidR="00423349">
              <w:rPr>
                <w:rFonts w:ascii="Times New Roman" w:hAnsi="Times New Roman" w:cs="Times New Roman"/>
                <w:sz w:val="28"/>
                <w:szCs w:val="28"/>
                <w:lang w:val="en-US"/>
              </w:rPr>
              <w:t>предусмотрены</w:t>
            </w:r>
            <w:proofErr w:type="spellEnd"/>
          </w:p>
        </w:tc>
        <w:tc>
          <w:tcPr>
            <w:tcW w:w="896" w:type="pct"/>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w:t>
            </w:r>
            <w:r w:rsidR="00423349">
              <w:rPr>
                <w:rFonts w:ascii="Times New Roman" w:hAnsi="Times New Roman" w:cs="Times New Roman"/>
                <w:sz w:val="28"/>
                <w:szCs w:val="28"/>
                <w:lang w:val="en-US"/>
              </w:rPr>
              <w:t xml:space="preserve">е </w:t>
            </w:r>
            <w:proofErr w:type="spellStart"/>
            <w:r w:rsidR="00423349">
              <w:rPr>
                <w:rFonts w:ascii="Times New Roman" w:hAnsi="Times New Roman" w:cs="Times New Roman"/>
                <w:sz w:val="28"/>
                <w:szCs w:val="28"/>
                <w:lang w:val="en-US"/>
              </w:rPr>
              <w:t>предусмотрены</w:t>
            </w:r>
            <w:proofErr w:type="spellEnd"/>
          </w:p>
        </w:tc>
      </w:tr>
      <w:tr w:rsidR="00423349" w:rsidTr="00B60956">
        <w:tc>
          <w:tcPr>
            <w:tcW w:w="1264" w:type="pct"/>
            <w:gridSpan w:val="2"/>
            <w:vMerge/>
            <w:shd w:val="clear" w:color="auto" w:fill="auto"/>
          </w:tcPr>
          <w:p w:rsidR="00423349" w:rsidRPr="008F7726" w:rsidRDefault="00423349" w:rsidP="0053728D">
            <w:pPr>
              <w:rPr>
                <w:rFonts w:ascii="Times New Roman" w:hAnsi="Times New Roman" w:cs="Times New Roman"/>
                <w:sz w:val="28"/>
                <w:szCs w:val="28"/>
              </w:rPr>
            </w:pPr>
          </w:p>
        </w:tc>
        <w:tc>
          <w:tcPr>
            <w:tcW w:w="428" w:type="pct"/>
            <w:shd w:val="clear" w:color="auto" w:fill="auto"/>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9.5.3.</w:t>
            </w:r>
          </w:p>
        </w:tc>
        <w:tc>
          <w:tcPr>
            <w:tcW w:w="1209" w:type="pct"/>
            <w:shd w:val="clear" w:color="auto" w:fill="auto"/>
          </w:tcPr>
          <w:p w:rsidR="00423349" w:rsidRPr="007F45C4" w:rsidRDefault="00423349" w:rsidP="006D5C87">
            <w:pPr>
              <w:rPr>
                <w:rFonts w:ascii="Times New Roman" w:hAnsi="Times New Roman" w:cs="Times New Roman"/>
                <w:sz w:val="28"/>
                <w:szCs w:val="28"/>
              </w:rPr>
            </w:pPr>
            <w:r w:rsidRPr="00714902">
              <w:rPr>
                <w:rFonts w:ascii="Times New Roman" w:hAnsi="Times New Roman" w:cs="Times New Roman"/>
                <w:sz w:val="28"/>
                <w:szCs w:val="28"/>
              </w:rPr>
              <w:t>Периодические расходы за период</w:t>
            </w:r>
            <w:r w:rsidRPr="007F45C4">
              <w:rPr>
                <w:rFonts w:ascii="Times New Roman" w:hAnsi="Times New Roman" w:cs="Times New Roman"/>
                <w:sz w:val="28"/>
                <w:szCs w:val="28"/>
              </w:rPr>
              <w:t>:</w:t>
            </w:r>
            <w:r w:rsidR="006D5C87" w:rsidRPr="007F45C4">
              <w:rPr>
                <w:rFonts w:ascii="Times New Roman" w:hAnsi="Times New Roman" w:cs="Times New Roman"/>
                <w:sz w:val="28"/>
                <w:szCs w:val="28"/>
                <w:u w:val="single"/>
              </w:rPr>
              <w:t xml:space="preserve"> не предусмотрены</w:t>
            </w:r>
          </w:p>
        </w:tc>
        <w:tc>
          <w:tcPr>
            <w:tcW w:w="1203" w:type="pct"/>
            <w:gridSpan w:val="2"/>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w:t>
            </w:r>
            <w:r w:rsidR="00423349">
              <w:rPr>
                <w:rFonts w:ascii="Times New Roman" w:hAnsi="Times New Roman" w:cs="Times New Roman"/>
                <w:sz w:val="28"/>
                <w:szCs w:val="28"/>
                <w:lang w:val="en-US"/>
              </w:rPr>
              <w:t xml:space="preserve">е </w:t>
            </w:r>
            <w:proofErr w:type="spellStart"/>
            <w:r w:rsidR="00423349">
              <w:rPr>
                <w:rFonts w:ascii="Times New Roman" w:hAnsi="Times New Roman" w:cs="Times New Roman"/>
                <w:sz w:val="28"/>
                <w:szCs w:val="28"/>
                <w:lang w:val="en-US"/>
              </w:rPr>
              <w:t>предусмотрены</w:t>
            </w:r>
            <w:proofErr w:type="spellEnd"/>
          </w:p>
        </w:tc>
        <w:tc>
          <w:tcPr>
            <w:tcW w:w="896" w:type="pct"/>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w:t>
            </w:r>
            <w:r w:rsidR="00423349">
              <w:rPr>
                <w:rFonts w:ascii="Times New Roman" w:hAnsi="Times New Roman" w:cs="Times New Roman"/>
                <w:sz w:val="28"/>
                <w:szCs w:val="28"/>
                <w:lang w:val="en-US"/>
              </w:rPr>
              <w:t xml:space="preserve">е </w:t>
            </w:r>
            <w:proofErr w:type="spellStart"/>
            <w:r w:rsidR="00423349">
              <w:rPr>
                <w:rFonts w:ascii="Times New Roman" w:hAnsi="Times New Roman" w:cs="Times New Roman"/>
                <w:sz w:val="28"/>
                <w:szCs w:val="28"/>
                <w:lang w:val="en-US"/>
              </w:rPr>
              <w:t>предусмотрены</w:t>
            </w:r>
            <w:proofErr w:type="spellEnd"/>
          </w:p>
        </w:tc>
      </w:tr>
      <w:tr w:rsidR="00423349" w:rsidTr="00B60956">
        <w:tc>
          <w:tcPr>
            <w:tcW w:w="1264" w:type="pct"/>
            <w:gridSpan w:val="2"/>
            <w:vMerge/>
            <w:shd w:val="clear" w:color="auto" w:fill="auto"/>
          </w:tcPr>
          <w:p w:rsidR="00423349" w:rsidRDefault="00423349" w:rsidP="0053728D">
            <w:pPr>
              <w:rPr>
                <w:rFonts w:ascii="Times New Roman" w:hAnsi="Times New Roman" w:cs="Times New Roman"/>
                <w:sz w:val="28"/>
                <w:szCs w:val="28"/>
                <w:lang w:val="en-US"/>
              </w:rPr>
            </w:pPr>
          </w:p>
        </w:tc>
        <w:tc>
          <w:tcPr>
            <w:tcW w:w="428" w:type="pct"/>
            <w:shd w:val="clear" w:color="auto" w:fill="auto"/>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9.5.4.</w:t>
            </w:r>
          </w:p>
        </w:tc>
        <w:tc>
          <w:tcPr>
            <w:tcW w:w="1209" w:type="pct"/>
            <w:shd w:val="clear" w:color="auto" w:fill="auto"/>
          </w:tcPr>
          <w:p w:rsidR="00423349" w:rsidRPr="007F45C4" w:rsidRDefault="00423349" w:rsidP="006D5C87">
            <w:pPr>
              <w:rPr>
                <w:rFonts w:ascii="Times New Roman" w:hAnsi="Times New Roman" w:cs="Times New Roman"/>
                <w:sz w:val="28"/>
                <w:szCs w:val="28"/>
              </w:rPr>
            </w:pPr>
            <w:r w:rsidRPr="00714902">
              <w:rPr>
                <w:rFonts w:ascii="Times New Roman" w:hAnsi="Times New Roman" w:cs="Times New Roman"/>
                <w:sz w:val="28"/>
                <w:szCs w:val="28"/>
              </w:rPr>
              <w:t>Возможные поступления за период</w:t>
            </w:r>
            <w:r w:rsidRPr="007F45C4">
              <w:rPr>
                <w:rFonts w:ascii="Times New Roman" w:hAnsi="Times New Roman" w:cs="Times New Roman"/>
                <w:sz w:val="28"/>
                <w:szCs w:val="28"/>
              </w:rPr>
              <w:t>:</w:t>
            </w:r>
            <w:r w:rsidR="006D5C87" w:rsidRPr="007F45C4">
              <w:rPr>
                <w:rFonts w:ascii="Times New Roman" w:hAnsi="Times New Roman" w:cs="Times New Roman"/>
                <w:sz w:val="28"/>
                <w:szCs w:val="28"/>
                <w:u w:val="single"/>
              </w:rPr>
              <w:t xml:space="preserve"> не предусмотрены</w:t>
            </w:r>
          </w:p>
        </w:tc>
        <w:tc>
          <w:tcPr>
            <w:tcW w:w="1203" w:type="pct"/>
            <w:gridSpan w:val="2"/>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w:t>
            </w:r>
            <w:r w:rsidR="00423349">
              <w:rPr>
                <w:rFonts w:ascii="Times New Roman" w:hAnsi="Times New Roman" w:cs="Times New Roman"/>
                <w:sz w:val="28"/>
                <w:szCs w:val="28"/>
                <w:lang w:val="en-US"/>
              </w:rPr>
              <w:t xml:space="preserve">е </w:t>
            </w:r>
            <w:proofErr w:type="spellStart"/>
            <w:r w:rsidR="00423349">
              <w:rPr>
                <w:rFonts w:ascii="Times New Roman" w:hAnsi="Times New Roman" w:cs="Times New Roman"/>
                <w:sz w:val="28"/>
                <w:szCs w:val="28"/>
                <w:lang w:val="en-US"/>
              </w:rPr>
              <w:t>предусмотрены</w:t>
            </w:r>
            <w:proofErr w:type="spellEnd"/>
          </w:p>
        </w:tc>
        <w:tc>
          <w:tcPr>
            <w:tcW w:w="896" w:type="pct"/>
            <w:shd w:val="clear" w:color="auto" w:fill="auto"/>
          </w:tcPr>
          <w:p w:rsidR="00423349" w:rsidRDefault="008F7726" w:rsidP="0053728D">
            <w:pPr>
              <w:jc w:val="both"/>
              <w:rPr>
                <w:rFonts w:ascii="Times New Roman" w:hAnsi="Times New Roman" w:cs="Times New Roman"/>
                <w:sz w:val="28"/>
                <w:szCs w:val="28"/>
              </w:rPr>
            </w:pPr>
            <w:r>
              <w:rPr>
                <w:rFonts w:ascii="Times New Roman" w:hAnsi="Times New Roman" w:cs="Times New Roman"/>
                <w:sz w:val="28"/>
                <w:szCs w:val="28"/>
              </w:rPr>
              <w:t>Н</w:t>
            </w:r>
            <w:r w:rsidR="00423349">
              <w:rPr>
                <w:rFonts w:ascii="Times New Roman" w:hAnsi="Times New Roman" w:cs="Times New Roman"/>
                <w:sz w:val="28"/>
                <w:szCs w:val="28"/>
                <w:lang w:val="en-US"/>
              </w:rPr>
              <w:t xml:space="preserve">е </w:t>
            </w:r>
            <w:proofErr w:type="spellStart"/>
            <w:r w:rsidR="00423349">
              <w:rPr>
                <w:rFonts w:ascii="Times New Roman" w:hAnsi="Times New Roman" w:cs="Times New Roman"/>
                <w:sz w:val="28"/>
                <w:szCs w:val="28"/>
                <w:lang w:val="en-US"/>
              </w:rPr>
              <w:t>предусмотрены</w:t>
            </w:r>
            <w:proofErr w:type="spellEnd"/>
          </w:p>
        </w:tc>
      </w:tr>
      <w:tr w:rsidR="0053728D" w:rsidTr="00B60956">
        <w:tc>
          <w:tcPr>
            <w:tcW w:w="5000" w:type="pct"/>
            <w:gridSpan w:val="7"/>
            <w:shd w:val="clear" w:color="auto" w:fill="auto"/>
          </w:tcPr>
          <w:p w:rsidR="0053728D" w:rsidRDefault="0053728D" w:rsidP="0053728D">
            <w:pPr>
              <w:jc w:val="both"/>
              <w:rPr>
                <w:rFonts w:ascii="Times New Roman" w:hAnsi="Times New Roman" w:cs="Times New Roman"/>
                <w:sz w:val="28"/>
                <w:szCs w:val="28"/>
                <w:lang w:val="en-US"/>
              </w:rPr>
            </w:pPr>
            <w:bookmarkStart w:id="0" w:name="_Hlk89779740"/>
          </w:p>
        </w:tc>
      </w:tr>
      <w:tr w:rsidR="0053728D" w:rsidTr="00B60956">
        <w:tc>
          <w:tcPr>
            <w:tcW w:w="381" w:type="pct"/>
            <w:shd w:val="clear" w:color="auto" w:fill="auto"/>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3244" w:type="pct"/>
            <w:gridSpan w:val="4"/>
            <w:shd w:val="clear" w:color="auto" w:fill="auto"/>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единовременные расходы:</w:t>
            </w:r>
          </w:p>
        </w:tc>
        <w:tc>
          <w:tcPr>
            <w:tcW w:w="1375" w:type="pct"/>
            <w:gridSpan w:val="2"/>
            <w:shd w:val="clear" w:color="auto" w:fill="auto"/>
          </w:tcPr>
          <w:p w:rsidR="0053728D" w:rsidRDefault="0053728D" w:rsidP="0053728D">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предусмотрены</w:t>
            </w:r>
            <w:proofErr w:type="spellEnd"/>
          </w:p>
        </w:tc>
      </w:tr>
      <w:tr w:rsidR="0053728D" w:rsidTr="00B60956">
        <w:tc>
          <w:tcPr>
            <w:tcW w:w="381" w:type="pct"/>
            <w:shd w:val="clear" w:color="auto" w:fill="auto"/>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9.7.</w:t>
            </w:r>
          </w:p>
        </w:tc>
        <w:tc>
          <w:tcPr>
            <w:tcW w:w="3244" w:type="pct"/>
            <w:gridSpan w:val="4"/>
            <w:shd w:val="clear" w:color="auto" w:fill="auto"/>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периодические расходы за год:</w:t>
            </w:r>
          </w:p>
        </w:tc>
        <w:tc>
          <w:tcPr>
            <w:tcW w:w="1375" w:type="pct"/>
            <w:gridSpan w:val="2"/>
            <w:shd w:val="clear" w:color="auto" w:fill="auto"/>
          </w:tcPr>
          <w:p w:rsidR="0053728D" w:rsidRPr="00F4073B" w:rsidRDefault="0053728D" w:rsidP="0053728D">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предусмотрены</w:t>
            </w:r>
            <w:proofErr w:type="spellEnd"/>
          </w:p>
        </w:tc>
      </w:tr>
      <w:tr w:rsidR="0053728D" w:rsidTr="00B60956">
        <w:tc>
          <w:tcPr>
            <w:tcW w:w="381" w:type="pct"/>
            <w:shd w:val="clear" w:color="auto" w:fill="auto"/>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9.8.</w:t>
            </w:r>
          </w:p>
        </w:tc>
        <w:tc>
          <w:tcPr>
            <w:tcW w:w="3244" w:type="pct"/>
            <w:gridSpan w:val="4"/>
            <w:shd w:val="clear" w:color="auto" w:fill="auto"/>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возможные поступления за год:</w:t>
            </w:r>
          </w:p>
        </w:tc>
        <w:tc>
          <w:tcPr>
            <w:tcW w:w="1375" w:type="pct"/>
            <w:gridSpan w:val="2"/>
            <w:shd w:val="clear" w:color="auto" w:fill="auto"/>
          </w:tcPr>
          <w:p w:rsidR="0053728D" w:rsidRPr="00F4073B" w:rsidRDefault="0053728D" w:rsidP="0053728D">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предусмотрены</w:t>
            </w:r>
            <w:proofErr w:type="spellEnd"/>
          </w:p>
        </w:tc>
      </w:tr>
      <w:tr w:rsidR="0082665D" w:rsidTr="00B60956">
        <w:tc>
          <w:tcPr>
            <w:tcW w:w="381" w:type="pct"/>
            <w:shd w:val="clear" w:color="auto" w:fill="auto"/>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rPr>
              <w:t>9.9</w:t>
            </w:r>
          </w:p>
        </w:tc>
        <w:tc>
          <w:tcPr>
            <w:tcW w:w="4619" w:type="pct"/>
            <w:gridSpan w:val="6"/>
            <w:shd w:val="clear" w:color="auto" w:fill="auto"/>
          </w:tcPr>
          <w:p w:rsidR="0082665D" w:rsidRPr="0082665D" w:rsidRDefault="0082665D" w:rsidP="0082665D">
            <w:pPr>
              <w:rPr>
                <w:rFonts w:ascii="Times New Roman" w:hAnsi="Times New Roman" w:cs="Times New Roman"/>
                <w:sz w:val="28"/>
                <w:szCs w:val="28"/>
              </w:rPr>
            </w:pPr>
            <w:r>
              <w:rPr>
                <w:rFonts w:ascii="Times New Roman" w:hAnsi="Times New Roman" w:cs="Times New Roman"/>
                <w:sz w:val="28"/>
                <w:szCs w:val="28"/>
              </w:rPr>
              <w:t xml:space="preserve">Количественная оценка недополученных доходов бюджетов субъектов Российской </w:t>
            </w:r>
            <w:proofErr w:type="spellStart"/>
            <w:r>
              <w:rPr>
                <w:rFonts w:ascii="Times New Roman" w:hAnsi="Times New Roman" w:cs="Times New Roman"/>
                <w:sz w:val="28"/>
                <w:szCs w:val="28"/>
              </w:rPr>
              <w:t>Фнднрации</w:t>
            </w:r>
            <w:proofErr w:type="spellEnd"/>
            <w:r>
              <w:rPr>
                <w:rFonts w:ascii="Times New Roman" w:hAnsi="Times New Roman" w:cs="Times New Roman"/>
                <w:sz w:val="28"/>
                <w:szCs w:val="28"/>
              </w:rPr>
              <w:t xml:space="preserve"> и (или) местных бюджетов, возникающих вследствие установления проектируемого регулирования, в том числе</w:t>
            </w:r>
            <w:r w:rsidRPr="005B5157">
              <w:rPr>
                <w:rFonts w:ascii="Times New Roman" w:hAnsi="Times New Roman" w:cs="Times New Roman"/>
                <w:sz w:val="28"/>
                <w:szCs w:val="28"/>
              </w:rPr>
              <w:t>:</w:t>
            </w:r>
          </w:p>
        </w:tc>
      </w:tr>
      <w:tr w:rsidR="0082665D" w:rsidTr="00B60956">
        <w:tc>
          <w:tcPr>
            <w:tcW w:w="381" w:type="pct"/>
            <w:shd w:val="clear" w:color="auto" w:fill="auto"/>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.1</w:t>
            </w:r>
          </w:p>
        </w:tc>
        <w:tc>
          <w:tcPr>
            <w:tcW w:w="3244" w:type="pct"/>
            <w:gridSpan w:val="4"/>
            <w:shd w:val="clear" w:color="auto" w:fill="auto"/>
          </w:tcPr>
          <w:p w:rsidR="0082665D" w:rsidRPr="00A039A7" w:rsidRDefault="0082665D" w:rsidP="0082665D">
            <w:pPr>
              <w:rPr>
                <w:rFonts w:ascii="Times New Roman" w:hAnsi="Times New Roman" w:cs="Times New Roman"/>
                <w:sz w:val="28"/>
                <w:szCs w:val="28"/>
              </w:rPr>
            </w:pPr>
            <w:r>
              <w:rPr>
                <w:rFonts w:ascii="Times New Roman" w:hAnsi="Times New Roman" w:cs="Times New Roman"/>
                <w:sz w:val="28"/>
                <w:szCs w:val="28"/>
              </w:rPr>
              <w:t>бюджетов субъектов Российской федерации</w:t>
            </w:r>
          </w:p>
        </w:tc>
        <w:tc>
          <w:tcPr>
            <w:tcW w:w="1375" w:type="pct"/>
            <w:gridSpan w:val="2"/>
            <w:shd w:val="clear" w:color="auto" w:fill="auto"/>
          </w:tcPr>
          <w:p w:rsidR="0082665D" w:rsidRPr="0089208D" w:rsidRDefault="0082665D" w:rsidP="0082665D">
            <w:pPr>
              <w:jc w:val="both"/>
              <w:rPr>
                <w:rFonts w:ascii="Times New Roman" w:hAnsi="Times New Roman" w:cs="Times New Roman"/>
                <w:sz w:val="28"/>
                <w:szCs w:val="28"/>
              </w:rPr>
            </w:pPr>
            <w:r w:rsidRPr="0053728D">
              <w:rPr>
                <w:rFonts w:ascii="Times New Roman" w:hAnsi="Times New Roman" w:cs="Times New Roman"/>
                <w:sz w:val="28"/>
                <w:szCs w:val="28"/>
              </w:rPr>
              <w:t>не предусмотрены</w:t>
            </w:r>
          </w:p>
          <w:p w:rsidR="0082665D" w:rsidRPr="00A039A7" w:rsidRDefault="0082665D" w:rsidP="0082665D">
            <w:pPr>
              <w:rPr>
                <w:rFonts w:ascii="Times New Roman" w:hAnsi="Times New Roman" w:cs="Times New Roman"/>
                <w:sz w:val="28"/>
                <w:szCs w:val="28"/>
              </w:rPr>
            </w:pPr>
          </w:p>
        </w:tc>
      </w:tr>
      <w:tr w:rsidR="0082665D" w:rsidTr="00B60956">
        <w:tc>
          <w:tcPr>
            <w:tcW w:w="381" w:type="pct"/>
            <w:shd w:val="clear" w:color="auto" w:fill="auto"/>
          </w:tcPr>
          <w:p w:rsidR="0082665D"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.2</w:t>
            </w:r>
          </w:p>
        </w:tc>
        <w:tc>
          <w:tcPr>
            <w:tcW w:w="3244" w:type="pct"/>
            <w:gridSpan w:val="4"/>
            <w:shd w:val="clear" w:color="auto" w:fill="auto"/>
          </w:tcPr>
          <w:p w:rsidR="0082665D" w:rsidRPr="00A039A7" w:rsidRDefault="0082665D" w:rsidP="0082665D">
            <w:pPr>
              <w:rPr>
                <w:rFonts w:ascii="Times New Roman" w:hAnsi="Times New Roman" w:cs="Times New Roman"/>
                <w:sz w:val="28"/>
                <w:szCs w:val="28"/>
              </w:rPr>
            </w:pPr>
            <w:r>
              <w:rPr>
                <w:rFonts w:ascii="Times New Roman" w:hAnsi="Times New Roman" w:cs="Times New Roman"/>
                <w:sz w:val="28"/>
                <w:szCs w:val="28"/>
              </w:rPr>
              <w:t>местных бюджетов</w:t>
            </w:r>
          </w:p>
        </w:tc>
        <w:tc>
          <w:tcPr>
            <w:tcW w:w="1375" w:type="pct"/>
            <w:gridSpan w:val="2"/>
            <w:shd w:val="clear" w:color="auto" w:fill="auto"/>
          </w:tcPr>
          <w:p w:rsidR="0082665D" w:rsidRPr="00A039A7" w:rsidRDefault="0082665D" w:rsidP="0082665D">
            <w:pPr>
              <w:jc w:val="both"/>
              <w:rPr>
                <w:rFonts w:ascii="Times New Roman" w:hAnsi="Times New Roman" w:cs="Times New Roman"/>
                <w:sz w:val="28"/>
                <w:szCs w:val="28"/>
              </w:rPr>
            </w:pPr>
            <w:r w:rsidRPr="0053728D">
              <w:rPr>
                <w:rFonts w:ascii="Times New Roman" w:hAnsi="Times New Roman" w:cs="Times New Roman"/>
                <w:sz w:val="28"/>
                <w:szCs w:val="28"/>
              </w:rPr>
              <w:t>не предусмотрены</w:t>
            </w:r>
          </w:p>
        </w:tc>
      </w:tr>
      <w:tr w:rsidR="0082665D" w:rsidTr="00B60956">
        <w:tc>
          <w:tcPr>
            <w:tcW w:w="381" w:type="pct"/>
            <w:shd w:val="clear" w:color="auto" w:fill="auto"/>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rPr>
              <w:t>9.10</w:t>
            </w:r>
          </w:p>
        </w:tc>
        <w:tc>
          <w:tcPr>
            <w:tcW w:w="4619" w:type="pct"/>
            <w:gridSpan w:val="6"/>
            <w:shd w:val="clear" w:color="auto" w:fill="auto"/>
          </w:tcPr>
          <w:p w:rsidR="0082665D" w:rsidRDefault="0082665D" w:rsidP="0082665D">
            <w:pPr>
              <w:rPr>
                <w:rFonts w:ascii="Times New Roman" w:hAnsi="Times New Roman" w:cs="Times New Roman"/>
                <w:sz w:val="28"/>
                <w:szCs w:val="28"/>
              </w:rPr>
            </w:pPr>
            <w:r>
              <w:rPr>
                <w:rFonts w:ascii="Times New Roman" w:hAnsi="Times New Roman" w:cs="Times New Roman"/>
                <w:sz w:val="28"/>
                <w:szCs w:val="28"/>
              </w:rPr>
              <w:t xml:space="preserve">Сведения о предполагаемых источниках финансирования новых или изменяемых функций, полномочий, обязанностей или прав субъектов Российской Федерации и </w:t>
            </w:r>
            <w:proofErr w:type="spellStart"/>
            <w:r>
              <w:rPr>
                <w:rFonts w:ascii="Times New Roman" w:hAnsi="Times New Roman" w:cs="Times New Roman"/>
                <w:sz w:val="28"/>
                <w:szCs w:val="28"/>
              </w:rPr>
              <w:t>пуниципальных</w:t>
            </w:r>
            <w:proofErr w:type="spellEnd"/>
            <w:r>
              <w:rPr>
                <w:rFonts w:ascii="Times New Roman" w:hAnsi="Times New Roman" w:cs="Times New Roman"/>
                <w:sz w:val="28"/>
                <w:szCs w:val="28"/>
              </w:rPr>
              <w:t xml:space="preserve"> образований</w:t>
            </w:r>
          </w:p>
          <w:p w:rsidR="006D5C87" w:rsidRPr="006D5C87" w:rsidRDefault="006D5C87" w:rsidP="006D5C87">
            <w:pPr>
              <w:pBdr>
                <w:bottom w:val="single" w:sz="4" w:space="1" w:color="auto"/>
              </w:pBdr>
              <w:spacing w:after="160" w:line="259" w:lineRule="auto"/>
              <w:jc w:val="both"/>
              <w:rPr>
                <w:rFonts w:ascii="Times New Roman" w:hAnsi="Times New Roman" w:cs="Times New Roman"/>
                <w:sz w:val="28"/>
                <w:szCs w:val="28"/>
              </w:rPr>
            </w:pPr>
            <w:r w:rsidRPr="006D5C87">
              <w:rPr>
                <w:rFonts w:ascii="Times New Roman" w:hAnsi="Times New Roman" w:cs="Times New Roman"/>
                <w:sz w:val="28"/>
                <w:szCs w:val="28"/>
              </w:rPr>
              <w:t>Проектом приказа не предусмотрено изменение функций и полномочий субъектов Российской Федерации и муниципальных образований.</w:t>
            </w:r>
          </w:p>
          <w:p w:rsidR="0082665D" w:rsidRPr="005B5157" w:rsidRDefault="006D5C87" w:rsidP="006D5C87">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82665D" w:rsidRPr="0032181E">
              <w:rPr>
                <w:rFonts w:ascii="Times New Roman" w:hAnsi="Times New Roman" w:cs="Times New Roman"/>
                <w:i/>
                <w:sz w:val="28"/>
                <w:szCs w:val="28"/>
              </w:rPr>
              <w:t>(</w:t>
            </w:r>
            <w:r w:rsidR="0082665D" w:rsidRPr="00FF30C4">
              <w:rPr>
                <w:rFonts w:ascii="Times New Roman" w:eastAsia="Times New Roman" w:hAnsi="Times New Roman" w:cs="Times New Roman"/>
                <w:i/>
                <w:sz w:val="28"/>
                <w:szCs w:val="28"/>
                <w:lang w:eastAsia="ru-RU"/>
              </w:rPr>
              <w:t>место для текстового описания</w:t>
            </w:r>
            <w:r w:rsidR="0082665D" w:rsidRPr="00016EE4">
              <w:rPr>
                <w:rFonts w:ascii="Times New Roman" w:hAnsi="Times New Roman" w:cs="Times New Roman"/>
                <w:i/>
                <w:sz w:val="28"/>
                <w:szCs w:val="28"/>
              </w:rPr>
              <w:t>)</w:t>
            </w:r>
          </w:p>
        </w:tc>
      </w:tr>
      <w:tr w:rsidR="0082665D" w:rsidTr="00B60956">
        <w:tc>
          <w:tcPr>
            <w:tcW w:w="381" w:type="pct"/>
            <w:shd w:val="clear" w:color="auto" w:fill="auto"/>
          </w:tcPr>
          <w:p w:rsidR="0082665D" w:rsidRPr="00135D57"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11</w:t>
            </w:r>
            <w:r>
              <w:rPr>
                <w:rFonts w:ascii="Times New Roman" w:hAnsi="Times New Roman" w:cs="Times New Roman"/>
                <w:sz w:val="28"/>
                <w:szCs w:val="28"/>
                <w:lang w:val="en-US"/>
              </w:rPr>
              <w:t>.</w:t>
            </w:r>
          </w:p>
        </w:tc>
        <w:tc>
          <w:tcPr>
            <w:tcW w:w="4619" w:type="pct"/>
            <w:gridSpan w:val="6"/>
            <w:shd w:val="clear" w:color="auto" w:fill="auto"/>
          </w:tcPr>
          <w:p w:rsidR="0082665D" w:rsidRDefault="0082665D" w:rsidP="0082665D">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r>
              <w:rPr>
                <w:rFonts w:ascii="Times New Roman" w:hAnsi="Times New Roman" w:cs="Times New Roman"/>
                <w:sz w:val="28"/>
                <w:szCs w:val="28"/>
              </w:rPr>
              <w:t>:</w:t>
            </w:r>
          </w:p>
          <w:p w:rsidR="006D5C87" w:rsidRPr="006D5C87" w:rsidRDefault="006D5C87" w:rsidP="006D5C87">
            <w:pPr>
              <w:pBdr>
                <w:bottom w:val="single" w:sz="4" w:space="1" w:color="auto"/>
              </w:pBdr>
              <w:spacing w:after="160" w:line="259" w:lineRule="auto"/>
              <w:jc w:val="both"/>
              <w:rPr>
                <w:rFonts w:ascii="Times New Roman" w:hAnsi="Times New Roman" w:cs="Times New Roman"/>
                <w:sz w:val="28"/>
                <w:szCs w:val="28"/>
              </w:rPr>
            </w:pPr>
            <w:r w:rsidRPr="006D5C87">
              <w:rPr>
                <w:rFonts w:ascii="Times New Roman" w:hAnsi="Times New Roman" w:cs="Times New Roman"/>
                <w:sz w:val="28"/>
                <w:szCs w:val="28"/>
              </w:rPr>
              <w:t>Проект приказа не влияет на изменение расходов и доходов бюджетов бюджетной системы Российской Федерации.</w:t>
            </w:r>
          </w:p>
          <w:p w:rsidR="0082665D" w:rsidRPr="00A039A7" w:rsidRDefault="006D5C87" w:rsidP="006D5C87">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82665D" w:rsidRPr="0032181E">
              <w:rPr>
                <w:rFonts w:ascii="Times New Roman" w:hAnsi="Times New Roman" w:cs="Times New Roman"/>
                <w:i/>
                <w:sz w:val="28"/>
                <w:szCs w:val="28"/>
              </w:rPr>
              <w:t>(</w:t>
            </w:r>
            <w:r w:rsidR="0082665D" w:rsidRPr="00FF30C4">
              <w:rPr>
                <w:rFonts w:ascii="Times New Roman" w:eastAsia="Times New Roman" w:hAnsi="Times New Roman" w:cs="Times New Roman"/>
                <w:i/>
                <w:sz w:val="28"/>
                <w:szCs w:val="28"/>
                <w:lang w:eastAsia="ru-RU"/>
              </w:rPr>
              <w:t>место для текстового описания</w:t>
            </w:r>
            <w:r w:rsidR="0082665D" w:rsidRPr="00016EE4">
              <w:rPr>
                <w:rFonts w:ascii="Times New Roman" w:hAnsi="Times New Roman" w:cs="Times New Roman"/>
                <w:i/>
                <w:sz w:val="28"/>
                <w:szCs w:val="28"/>
              </w:rPr>
              <w:t>)</w:t>
            </w:r>
          </w:p>
        </w:tc>
      </w:tr>
      <w:tr w:rsidR="0082665D" w:rsidTr="00B60956">
        <w:tc>
          <w:tcPr>
            <w:tcW w:w="381" w:type="pct"/>
            <w:shd w:val="clear" w:color="auto" w:fill="auto"/>
          </w:tcPr>
          <w:p w:rsidR="0082665D" w:rsidRPr="00135D57"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9.1</w:t>
            </w:r>
            <w:r>
              <w:rPr>
                <w:rFonts w:ascii="Times New Roman" w:hAnsi="Times New Roman" w:cs="Times New Roman"/>
                <w:sz w:val="28"/>
                <w:szCs w:val="28"/>
              </w:rPr>
              <w:t>2</w:t>
            </w:r>
            <w:r>
              <w:rPr>
                <w:rFonts w:ascii="Times New Roman" w:hAnsi="Times New Roman" w:cs="Times New Roman"/>
                <w:sz w:val="28"/>
                <w:szCs w:val="28"/>
                <w:lang w:val="en-US"/>
              </w:rPr>
              <w:t>.</w:t>
            </w:r>
          </w:p>
        </w:tc>
        <w:tc>
          <w:tcPr>
            <w:tcW w:w="4619" w:type="pct"/>
            <w:gridSpan w:val="6"/>
            <w:shd w:val="clear" w:color="auto" w:fill="auto"/>
          </w:tcPr>
          <w:p w:rsidR="0082665D" w:rsidRDefault="0082665D" w:rsidP="0082665D">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6D5C87" w:rsidRPr="006D5C87" w:rsidRDefault="006D5C87" w:rsidP="006D5C87">
            <w:pPr>
              <w:pBdr>
                <w:bottom w:val="single" w:sz="4" w:space="1" w:color="auto"/>
              </w:pBdr>
              <w:spacing w:after="160" w:line="259" w:lineRule="auto"/>
              <w:jc w:val="both"/>
              <w:rPr>
                <w:rFonts w:ascii="Times New Roman" w:hAnsi="Times New Roman" w:cs="Times New Roman"/>
                <w:sz w:val="28"/>
                <w:szCs w:val="28"/>
              </w:rPr>
            </w:pPr>
            <w:r w:rsidRPr="006D5C87">
              <w:rPr>
                <w:rFonts w:ascii="Times New Roman" w:hAnsi="Times New Roman" w:cs="Times New Roman"/>
                <w:sz w:val="28"/>
                <w:szCs w:val="28"/>
              </w:rPr>
              <w:t>Положения проекта приказа.</w:t>
            </w:r>
          </w:p>
          <w:p w:rsidR="0082665D" w:rsidRPr="00A039A7" w:rsidRDefault="006D5C87" w:rsidP="006D5C87">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82665D" w:rsidRPr="0032181E">
              <w:rPr>
                <w:rFonts w:ascii="Times New Roman" w:hAnsi="Times New Roman" w:cs="Times New Roman"/>
                <w:i/>
                <w:sz w:val="28"/>
                <w:szCs w:val="28"/>
              </w:rPr>
              <w:t>(</w:t>
            </w:r>
            <w:r w:rsidR="0082665D" w:rsidRPr="00FF30C4">
              <w:rPr>
                <w:rFonts w:ascii="Times New Roman" w:eastAsia="Times New Roman" w:hAnsi="Times New Roman" w:cs="Times New Roman"/>
                <w:i/>
                <w:sz w:val="28"/>
                <w:szCs w:val="28"/>
                <w:lang w:eastAsia="ru-RU"/>
              </w:rPr>
              <w:t>место для текстового описания</w:t>
            </w:r>
            <w:r w:rsidR="0082665D" w:rsidRPr="00016EE4">
              <w:rPr>
                <w:rFonts w:ascii="Times New Roman" w:hAnsi="Times New Roman" w:cs="Times New Roman"/>
                <w:i/>
                <w:sz w:val="28"/>
                <w:szCs w:val="28"/>
              </w:rPr>
              <w:t>)</w:t>
            </w:r>
          </w:p>
        </w:tc>
      </w:tr>
      <w:bookmarkEnd w:id="0"/>
    </w:tbl>
    <w:p w:rsidR="00132FC6" w:rsidRPr="00284FDB" w:rsidRDefault="00132FC6" w:rsidP="009B0E7B">
      <w:pPr>
        <w:spacing w:after="0"/>
        <w:jc w:val="center"/>
        <w:rPr>
          <w:rFonts w:ascii="Times New Roman" w:hAnsi="Times New Roman" w:cs="Times New Roman"/>
          <w:b/>
          <w:sz w:val="2"/>
          <w:szCs w:val="2"/>
        </w:rPr>
      </w:pPr>
    </w:p>
    <w:p w:rsidR="00D97422" w:rsidRDefault="00D97422" w:rsidP="009B0E7B">
      <w:pPr>
        <w:spacing w:after="0"/>
        <w:jc w:val="center"/>
        <w:rPr>
          <w:rFonts w:ascii="Times New Roman" w:eastAsia="Times New Roman" w:hAnsi="Times New Roman" w:cs="Times New Roman"/>
          <w:b/>
          <w:sz w:val="2"/>
          <w:szCs w:val="2"/>
          <w:lang w:eastAsia="ru-RU"/>
        </w:rPr>
      </w:pPr>
    </w:p>
    <w:p w:rsidR="00D445A1" w:rsidRDefault="00D445A1"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Pr="0055678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224583">
        <w:rPr>
          <w:rFonts w:ascii="Times New Roman" w:eastAsia="Times New Roman" w:hAnsi="Times New Roman" w:cs="Times New Roman"/>
          <w:b/>
          <w:sz w:val="28"/>
          <w:szCs w:val="28"/>
          <w:lang w:eastAsia="ru-RU"/>
        </w:rPr>
        <w:t>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a3"/>
        <w:tblW w:w="5000" w:type="pct"/>
        <w:tblLook w:val="04A0" w:firstRow="1" w:lastRow="0" w:firstColumn="1" w:lastColumn="0" w:noHBand="0" w:noVBand="1"/>
      </w:tblPr>
      <w:tblGrid>
        <w:gridCol w:w="3396"/>
        <w:gridCol w:w="3576"/>
        <w:gridCol w:w="3484"/>
      </w:tblGrid>
      <w:tr w:rsidR="00D445A1" w:rsidTr="00B60956">
        <w:tc>
          <w:tcPr>
            <w:tcW w:w="1624" w:type="pct"/>
            <w:shd w:val="clear" w:color="auto" w:fill="auto"/>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10</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D445A1" w:rsidRPr="00086B68"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8"/>
            </w:r>
          </w:p>
        </w:tc>
        <w:tc>
          <w:tcPr>
            <w:tcW w:w="1710" w:type="pct"/>
            <w:shd w:val="clear" w:color="auto" w:fill="auto"/>
          </w:tcPr>
          <w:p w:rsidR="00D445A1" w:rsidRPr="006C5A8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10.2.</w:t>
            </w:r>
          </w:p>
          <w:p w:rsidR="00D445A1" w:rsidRPr="006C5A8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Описание новых преимуществ, обязанностей, ограничений или изменения содержания существующих обязанностей и ограничений</w:t>
            </w:r>
          </w:p>
        </w:tc>
        <w:tc>
          <w:tcPr>
            <w:tcW w:w="1666" w:type="pct"/>
            <w:shd w:val="clear" w:color="auto" w:fill="auto"/>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10</w:t>
            </w:r>
            <w:r w:rsidRPr="00224583">
              <w:rPr>
                <w:rFonts w:ascii="Times New Roman" w:hAnsi="Times New Roman" w:cs="Times New Roman"/>
                <w:sz w:val="28"/>
                <w:szCs w:val="28"/>
              </w:rPr>
              <w:t>.3.</w:t>
            </w:r>
          </w:p>
          <w:p w:rsidR="00D445A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Порядок организации исполнения обязанностей и ограничений</w:t>
            </w:r>
          </w:p>
        </w:tc>
      </w:tr>
      <w:tr w:rsidR="00D445A1" w:rsidTr="00B60956">
        <w:trPr>
          <w:trHeight w:val="192"/>
        </w:trPr>
        <w:tc>
          <w:tcPr>
            <w:tcW w:w="5000" w:type="pct"/>
            <w:gridSpan w:val="3"/>
            <w:shd w:val="clear" w:color="auto" w:fill="auto"/>
          </w:tcPr>
          <w:p w:rsidR="00D445A1" w:rsidRDefault="00D445A1" w:rsidP="009B0E7B">
            <w:pPr>
              <w:rPr>
                <w:rFonts w:ascii="Times New Roman" w:hAnsi="Times New Roman" w:cs="Times New Roman"/>
                <w:sz w:val="28"/>
                <w:szCs w:val="28"/>
                <w:lang w:val="en-US"/>
              </w:rPr>
            </w:pPr>
            <w:r>
              <w:rPr>
                <w:rFonts w:ascii="Times New Roman" w:hAnsi="Times New Roman" w:cs="Times New Roman"/>
                <w:i/>
                <w:sz w:val="28"/>
                <w:szCs w:val="28"/>
                <w:lang w:val="en-US"/>
              </w:rPr>
              <w:t>(</w:t>
            </w:r>
            <w:proofErr w:type="spellStart"/>
            <w:r w:rsidRPr="00B60956">
              <w:rPr>
                <w:rFonts w:ascii="Times New Roman" w:hAnsi="Times New Roman" w:cs="Times New Roman"/>
                <w:i/>
                <w:sz w:val="28"/>
                <w:szCs w:val="28"/>
                <w:lang w:val="en-US"/>
              </w:rPr>
              <w:t>Груп</w:t>
            </w:r>
            <w:r>
              <w:rPr>
                <w:rFonts w:ascii="Times New Roman" w:hAnsi="Times New Roman" w:cs="Times New Roman"/>
                <w:i/>
                <w:sz w:val="28"/>
                <w:szCs w:val="28"/>
                <w:lang w:val="en-US"/>
              </w:rPr>
              <w:t>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r w:rsidRPr="00CB3165">
              <w:rPr>
                <w:rFonts w:ascii="Times New Roman" w:hAnsi="Times New Roman" w:cs="Times New Roman"/>
                <w:i/>
                <w:sz w:val="28"/>
                <w:szCs w:val="28"/>
                <w:lang w:val="en-US"/>
              </w:rPr>
              <w:t>)</w:t>
            </w:r>
          </w:p>
        </w:tc>
      </w:tr>
    </w:tbl>
    <w:p w:rsidR="00D445A1" w:rsidRPr="005545B8" w:rsidRDefault="00D445A1" w:rsidP="009B0E7B">
      <w:pPr>
        <w:spacing w:after="0"/>
        <w:jc w:val="center"/>
        <w:rPr>
          <w:rFonts w:ascii="Times New Roman" w:hAnsi="Times New Roman" w:cs="Times New Roman"/>
          <w:b/>
          <w:sz w:val="2"/>
          <w:szCs w:val="2"/>
        </w:rPr>
      </w:pPr>
    </w:p>
    <w:tbl>
      <w:tblPr>
        <w:tblStyle w:val="a3"/>
        <w:tblW w:w="5000" w:type="pct"/>
        <w:jc w:val="right"/>
        <w:tblLook w:val="04A0" w:firstRow="1" w:lastRow="0" w:firstColumn="1" w:lastColumn="0" w:noHBand="0" w:noVBand="1"/>
      </w:tblPr>
      <w:tblGrid>
        <w:gridCol w:w="3396"/>
        <w:gridCol w:w="3530"/>
        <w:gridCol w:w="3530"/>
      </w:tblGrid>
      <w:tr w:rsidR="00D445A1" w:rsidTr="00B60956">
        <w:trPr>
          <w:trHeight w:val="665"/>
          <w:jc w:val="right"/>
        </w:trPr>
        <w:tc>
          <w:tcPr>
            <w:tcW w:w="1624" w:type="pct"/>
            <w:shd w:val="clear" w:color="auto" w:fill="auto"/>
          </w:tcPr>
          <w:p w:rsidR="00D445A1" w:rsidRPr="00442D21" w:rsidRDefault="006D5C87" w:rsidP="009B0E7B">
            <w:pPr>
              <w:jc w:val="both"/>
              <w:rPr>
                <w:rFonts w:ascii="Times New Roman" w:hAnsi="Times New Roman" w:cs="Times New Roman"/>
                <w:sz w:val="28"/>
                <w:szCs w:val="28"/>
              </w:rPr>
            </w:pPr>
            <w:r w:rsidRPr="00B60956">
              <w:rPr>
                <w:rFonts w:ascii="Times New Roman" w:hAnsi="Times New Roman" w:cs="Times New Roman"/>
                <w:sz w:val="28"/>
                <w:szCs w:val="28"/>
              </w:rPr>
              <w:lastRenderedPageBreak/>
              <w:t>Ю</w:t>
            </w:r>
            <w:r w:rsidRPr="006D5C87">
              <w:rPr>
                <w:rFonts w:ascii="Times New Roman" w:hAnsi="Times New Roman" w:cs="Times New Roman"/>
                <w:sz w:val="28"/>
                <w:szCs w:val="28"/>
              </w:rPr>
              <w:t>ридические лица и индивидуальные предприниматели, эксплуатирующие опасные производственные объекты.</w:t>
            </w:r>
          </w:p>
        </w:tc>
        <w:tc>
          <w:tcPr>
            <w:tcW w:w="3376" w:type="pct"/>
            <w:gridSpan w:val="2"/>
            <w:shd w:val="clear" w:color="auto" w:fill="auto"/>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58"/>
              <w:gridCol w:w="3482"/>
            </w:tblGrid>
            <w:tr w:rsidR="006D5C87" w:rsidTr="00B60956">
              <w:trPr>
                <w:trHeight w:val="6602"/>
              </w:trPr>
              <w:tc>
                <w:tcPr>
                  <w:tcW w:w="2527" w:type="pct"/>
                  <w:shd w:val="clear" w:color="auto" w:fill="auto"/>
                </w:tcPr>
                <w:p w:rsidR="006D5C87" w:rsidRPr="00442D21" w:rsidRDefault="002C107C" w:rsidP="00221499">
                  <w:pPr>
                    <w:jc w:val="both"/>
                    <w:rPr>
                      <w:rFonts w:ascii="Times New Roman" w:hAnsi="Times New Roman" w:cs="Times New Roman"/>
                      <w:sz w:val="28"/>
                      <w:szCs w:val="28"/>
                    </w:rPr>
                  </w:pPr>
                  <w:r>
                    <w:rPr>
                      <w:rFonts w:ascii="Times New Roman" w:hAnsi="Times New Roman" w:cs="Times New Roman"/>
                      <w:sz w:val="28"/>
                      <w:szCs w:val="28"/>
                    </w:rPr>
                    <w:t xml:space="preserve">Устанавливаются требования к разработке обоснования безопасности, составу и содержанию информации, включаемой в обоснование безопасности, подлежащие оценке при осуществлении </w:t>
                  </w:r>
                  <w:proofErr w:type="spellStart"/>
                  <w:r>
                    <w:rPr>
                      <w:rFonts w:ascii="Times New Roman" w:hAnsi="Times New Roman" w:cs="Times New Roman"/>
                      <w:sz w:val="28"/>
                      <w:szCs w:val="28"/>
                    </w:rPr>
                    <w:t>государсвенного</w:t>
                  </w:r>
                  <w:proofErr w:type="spellEnd"/>
                  <w:r>
                    <w:rPr>
                      <w:rFonts w:ascii="Times New Roman" w:hAnsi="Times New Roman" w:cs="Times New Roman"/>
                      <w:sz w:val="28"/>
                      <w:szCs w:val="28"/>
                    </w:rPr>
                    <w:t xml:space="preserve"> контроля (надзора)</w:t>
                  </w:r>
                </w:p>
              </w:tc>
              <w:tc>
                <w:tcPr>
                  <w:tcW w:w="2473" w:type="pct"/>
                  <w:shd w:val="clear" w:color="auto" w:fill="auto"/>
                </w:tcPr>
                <w:p w:rsidR="006D5C87" w:rsidRPr="00442D21" w:rsidRDefault="006D5C87" w:rsidP="009B0E7B">
                  <w:pPr>
                    <w:jc w:val="both"/>
                    <w:rPr>
                      <w:rFonts w:ascii="Times New Roman" w:hAnsi="Times New Roman" w:cs="Times New Roman"/>
                      <w:sz w:val="28"/>
                      <w:szCs w:val="28"/>
                    </w:rPr>
                  </w:pPr>
                  <w:r w:rsidRPr="000469D0">
                    <w:rPr>
                      <w:rFonts w:ascii="Times New Roman" w:hAnsi="Times New Roman" w:cs="Times New Roman"/>
                      <w:sz w:val="28"/>
                      <w:szCs w:val="28"/>
                    </w:rPr>
                    <w:t>Порядок организации исполнения предусмотрен проектом приказа.</w:t>
                  </w:r>
                </w:p>
              </w:tc>
            </w:tr>
          </w:tbl>
          <w:p w:rsidR="00D445A1" w:rsidRPr="00442D21" w:rsidRDefault="00D445A1" w:rsidP="009B0E7B">
            <w:pPr>
              <w:rPr>
                <w:rFonts w:ascii="Times New Roman" w:hAnsi="Times New Roman" w:cs="Times New Roman"/>
                <w:sz w:val="28"/>
                <w:szCs w:val="28"/>
              </w:rPr>
            </w:pPr>
          </w:p>
        </w:tc>
      </w:tr>
      <w:tr w:rsidR="002C107C" w:rsidTr="00B60956">
        <w:trPr>
          <w:trHeight w:val="665"/>
          <w:jc w:val="right"/>
        </w:trPr>
        <w:tc>
          <w:tcPr>
            <w:tcW w:w="1624" w:type="pct"/>
            <w:shd w:val="clear" w:color="auto" w:fill="auto"/>
          </w:tcPr>
          <w:p w:rsidR="002C107C" w:rsidRPr="006D5C87" w:rsidRDefault="002C107C" w:rsidP="009B0E7B">
            <w:pPr>
              <w:jc w:val="both"/>
              <w:rPr>
                <w:rFonts w:ascii="Times New Roman" w:hAnsi="Times New Roman" w:cs="Times New Roman"/>
                <w:sz w:val="28"/>
                <w:szCs w:val="28"/>
                <w:shd w:val="clear" w:color="auto" w:fill="FFE599" w:themeFill="accent4" w:themeFillTint="66"/>
              </w:rPr>
            </w:pPr>
            <w:r w:rsidRPr="00B60956">
              <w:rPr>
                <w:rFonts w:ascii="Times New Roman" w:hAnsi="Times New Roman" w:cs="Times New Roman"/>
                <w:sz w:val="28"/>
                <w:szCs w:val="28"/>
              </w:rPr>
              <w:t>Юридические лица и индивидуальные</w:t>
            </w:r>
            <w:r w:rsidRPr="006D5C87">
              <w:rPr>
                <w:rFonts w:ascii="Times New Roman" w:hAnsi="Times New Roman" w:cs="Times New Roman"/>
                <w:sz w:val="28"/>
                <w:szCs w:val="28"/>
              </w:rPr>
              <w:t xml:space="preserve"> предприниматели, эксплуатирующие опасные производственные объекты.</w:t>
            </w:r>
          </w:p>
        </w:tc>
        <w:tc>
          <w:tcPr>
            <w:tcW w:w="1688" w:type="pct"/>
            <w:shd w:val="clear" w:color="auto" w:fill="auto"/>
            <w:tcMar>
              <w:left w:w="0" w:type="dxa"/>
              <w:right w:w="0" w:type="dxa"/>
            </w:tcMar>
          </w:tcPr>
          <w:p w:rsidR="002C107C" w:rsidRDefault="002C107C" w:rsidP="002C107C">
            <w:pPr>
              <w:pBdr>
                <w:bottom w:val="single" w:sz="4" w:space="1" w:color="auto"/>
              </w:pBdr>
              <w:ind w:firstLine="458"/>
              <w:jc w:val="both"/>
              <w:rPr>
                <w:rFonts w:ascii="Times New Roman" w:hAnsi="Times New Roman" w:cs="Times New Roman"/>
                <w:sz w:val="28"/>
                <w:szCs w:val="28"/>
              </w:rPr>
            </w:pPr>
            <w:r>
              <w:rPr>
                <w:rFonts w:ascii="Times New Roman" w:hAnsi="Times New Roman" w:cs="Times New Roman"/>
                <w:sz w:val="28"/>
                <w:szCs w:val="28"/>
              </w:rPr>
              <w:t xml:space="preserve">Возможность установления </w:t>
            </w:r>
            <w:proofErr w:type="spellStart"/>
            <w:r>
              <w:rPr>
                <w:rFonts w:ascii="Times New Roman" w:hAnsi="Times New Roman" w:cs="Times New Roman"/>
                <w:sz w:val="28"/>
                <w:szCs w:val="28"/>
              </w:rPr>
              <w:t>инидивидуальных</w:t>
            </w:r>
            <w:proofErr w:type="spellEnd"/>
            <w:r>
              <w:rPr>
                <w:rFonts w:ascii="Times New Roman" w:hAnsi="Times New Roman" w:cs="Times New Roman"/>
                <w:sz w:val="28"/>
                <w:szCs w:val="28"/>
              </w:rPr>
              <w:t xml:space="preserve"> обязательных требований</w:t>
            </w:r>
            <w:r w:rsidRPr="00185172">
              <w:rPr>
                <w:rFonts w:ascii="Times New Roman" w:hAnsi="Times New Roman" w:cs="Times New Roman"/>
                <w:sz w:val="28"/>
                <w:szCs w:val="28"/>
              </w:rPr>
              <w:t xml:space="preserve"> </w:t>
            </w:r>
            <w:r>
              <w:rPr>
                <w:rFonts w:ascii="Times New Roman" w:hAnsi="Times New Roman" w:cs="Times New Roman"/>
                <w:sz w:val="28"/>
                <w:szCs w:val="28"/>
              </w:rPr>
              <w:t xml:space="preserve">для опасного производственного объекта, основанных на анализе риска возникновения аварии при подготовке документации на техническое перевооружение опасного производственного объекта и проектной </w:t>
            </w:r>
            <w:proofErr w:type="spellStart"/>
            <w:r>
              <w:rPr>
                <w:rFonts w:ascii="Times New Roman" w:hAnsi="Times New Roman" w:cs="Times New Roman"/>
                <w:sz w:val="28"/>
                <w:szCs w:val="28"/>
              </w:rPr>
              <w:t>докумнетации</w:t>
            </w:r>
            <w:proofErr w:type="spellEnd"/>
            <w:r>
              <w:rPr>
                <w:rFonts w:ascii="Times New Roman" w:hAnsi="Times New Roman" w:cs="Times New Roman"/>
                <w:sz w:val="28"/>
                <w:szCs w:val="28"/>
              </w:rPr>
              <w:t xml:space="preserve"> на капитальный ремонт линейного объекта.</w:t>
            </w:r>
          </w:p>
          <w:p w:rsidR="002C107C" w:rsidRDefault="002C107C" w:rsidP="00221499">
            <w:pPr>
              <w:jc w:val="both"/>
              <w:rPr>
                <w:rFonts w:ascii="Times New Roman" w:hAnsi="Times New Roman" w:cs="Times New Roman"/>
                <w:sz w:val="28"/>
                <w:szCs w:val="28"/>
              </w:rPr>
            </w:pPr>
          </w:p>
        </w:tc>
        <w:tc>
          <w:tcPr>
            <w:tcW w:w="1688" w:type="pct"/>
            <w:shd w:val="clear" w:color="auto" w:fill="auto"/>
          </w:tcPr>
          <w:p w:rsidR="002C107C" w:rsidRDefault="002C107C" w:rsidP="00221499">
            <w:pPr>
              <w:jc w:val="both"/>
              <w:rPr>
                <w:rFonts w:ascii="Times New Roman" w:hAnsi="Times New Roman" w:cs="Times New Roman"/>
                <w:sz w:val="28"/>
                <w:szCs w:val="28"/>
              </w:rPr>
            </w:pPr>
            <w:r w:rsidRPr="000469D0">
              <w:rPr>
                <w:rFonts w:ascii="Times New Roman" w:hAnsi="Times New Roman" w:cs="Times New Roman"/>
                <w:sz w:val="28"/>
                <w:szCs w:val="28"/>
              </w:rPr>
              <w:t>Порядок организации исполнения предусмотрен проектом приказа.</w:t>
            </w:r>
          </w:p>
        </w:tc>
      </w:tr>
    </w:tbl>
    <w:p w:rsidR="00D445A1" w:rsidRDefault="00D445A1"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 </w:t>
      </w:r>
      <w:r w:rsidRPr="009D19DD">
        <w:rPr>
          <w:rFonts w:ascii="Times New Roman" w:eastAsia="Times New Roman" w:hAnsi="Times New Roman" w:cs="Times New Roman"/>
          <w:b/>
          <w:sz w:val="28"/>
          <w:szCs w:val="28"/>
          <w:lang w:eastAsia="ru-RU"/>
        </w:rPr>
        <w:t>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a3"/>
        <w:tblW w:w="5000" w:type="pct"/>
        <w:tblLook w:val="04A0" w:firstRow="1" w:lastRow="0" w:firstColumn="1" w:lastColumn="0" w:noHBand="0" w:noVBand="1"/>
      </w:tblPr>
      <w:tblGrid>
        <w:gridCol w:w="3396"/>
        <w:gridCol w:w="3687"/>
        <w:gridCol w:w="3373"/>
      </w:tblGrid>
      <w:tr w:rsidR="00D445A1" w:rsidTr="003D4EA2">
        <w:tc>
          <w:tcPr>
            <w:tcW w:w="1624" w:type="pct"/>
            <w:shd w:val="clear" w:color="auto" w:fill="auto"/>
          </w:tcPr>
          <w:p w:rsidR="00D445A1" w:rsidRDefault="00D445A1" w:rsidP="00B60956">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B60956" w:rsidRPr="00086B68" w:rsidRDefault="00D445A1" w:rsidP="00B60956">
            <w:pPr>
              <w:jc w:val="center"/>
              <w:rPr>
                <w:rFonts w:ascii="Times New Roman" w:hAnsi="Times New Roman" w:cs="Times New Roman"/>
                <w:sz w:val="28"/>
                <w:szCs w:val="28"/>
              </w:rPr>
            </w:pPr>
            <w:r w:rsidRPr="00D11D17">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9"/>
            </w:r>
          </w:p>
        </w:tc>
        <w:tc>
          <w:tcPr>
            <w:tcW w:w="1763" w:type="pct"/>
            <w:shd w:val="clear" w:color="auto" w:fill="FFFFFF" w:themeFill="background1"/>
          </w:tcPr>
          <w:p w:rsidR="00B60956" w:rsidRDefault="00D445A1" w:rsidP="003D4EA2">
            <w:pPr>
              <w:shd w:val="clear" w:color="auto" w:fill="FFFFFF" w:themeFill="background1"/>
              <w:jc w:val="center"/>
              <w:rPr>
                <w:rFonts w:ascii="Times New Roman" w:hAnsi="Times New Roman" w:cs="Times New Roman"/>
                <w:sz w:val="28"/>
                <w:szCs w:val="28"/>
              </w:rPr>
            </w:pPr>
            <w:r w:rsidRPr="006C5A81">
              <w:rPr>
                <w:rFonts w:ascii="Times New Roman" w:hAnsi="Times New Roman" w:cs="Times New Roman"/>
                <w:sz w:val="28"/>
                <w:szCs w:val="28"/>
              </w:rPr>
              <w:t>1</w:t>
            </w:r>
            <w:r w:rsidRPr="00D11D17">
              <w:rPr>
                <w:rFonts w:ascii="Times New Roman" w:hAnsi="Times New Roman" w:cs="Times New Roman"/>
                <w:sz w:val="28"/>
                <w:szCs w:val="28"/>
              </w:rPr>
              <w:t>1</w:t>
            </w:r>
            <w:r w:rsidRPr="006C5A81">
              <w:rPr>
                <w:rFonts w:ascii="Times New Roman" w:hAnsi="Times New Roman" w:cs="Times New Roman"/>
                <w:sz w:val="28"/>
                <w:szCs w:val="28"/>
              </w:rPr>
              <w:t>.2.</w:t>
            </w:r>
          </w:p>
          <w:p w:rsidR="00B60956" w:rsidRDefault="00D445A1" w:rsidP="003D4EA2">
            <w:pPr>
              <w:shd w:val="clear" w:color="auto" w:fill="FFFFFF" w:themeFill="background1"/>
              <w:jc w:val="center"/>
              <w:rPr>
                <w:rFonts w:ascii="Times New Roman" w:hAnsi="Times New Roman" w:cs="Times New Roman"/>
                <w:sz w:val="28"/>
                <w:szCs w:val="28"/>
                <w:shd w:val="clear" w:color="auto" w:fill="FFFFFF" w:themeFill="background1"/>
              </w:rPr>
            </w:pPr>
            <w:r w:rsidRPr="003D4EA2">
              <w:rPr>
                <w:rFonts w:ascii="Times New Roman" w:hAnsi="Times New Roman" w:cs="Times New Roman"/>
                <w:sz w:val="28"/>
                <w:szCs w:val="28"/>
                <w:shd w:val="clear" w:color="auto" w:fill="FFFFFF" w:themeFill="background1"/>
              </w:rPr>
              <w:lastRenderedPageBreak/>
              <w:t>Описание новых или изменения содержания существующих обязанностей и ограничений</w:t>
            </w:r>
            <w:r w:rsidRPr="003D4EA2">
              <w:rPr>
                <w:rStyle w:val="ab"/>
                <w:rFonts w:ascii="Times New Roman" w:hAnsi="Times New Roman" w:cs="Times New Roman"/>
                <w:sz w:val="28"/>
                <w:szCs w:val="28"/>
                <w:shd w:val="clear" w:color="auto" w:fill="FFFFFF" w:themeFill="background1"/>
              </w:rPr>
              <w:footnoteReference w:id="10"/>
            </w:r>
          </w:p>
          <w:p w:rsidR="003D4EA2" w:rsidRPr="006C5A81" w:rsidRDefault="003D4EA2" w:rsidP="003D4EA2">
            <w:pPr>
              <w:shd w:val="clear" w:color="auto" w:fill="FFFFFF" w:themeFill="background1"/>
              <w:tabs>
                <w:tab w:val="left" w:pos="2385"/>
              </w:tabs>
              <w:rPr>
                <w:rFonts w:ascii="Times New Roman" w:hAnsi="Times New Roman" w:cs="Times New Roman"/>
                <w:sz w:val="28"/>
                <w:szCs w:val="28"/>
              </w:rPr>
            </w:pPr>
            <w:r>
              <w:rPr>
                <w:rFonts w:ascii="Times New Roman" w:hAnsi="Times New Roman" w:cs="Times New Roman"/>
                <w:sz w:val="28"/>
                <w:szCs w:val="28"/>
              </w:rPr>
              <w:tab/>
            </w:r>
          </w:p>
        </w:tc>
        <w:tc>
          <w:tcPr>
            <w:tcW w:w="1613" w:type="pct"/>
            <w:shd w:val="clear" w:color="auto" w:fill="FFFFFF" w:themeFill="background1"/>
          </w:tcPr>
          <w:p w:rsidR="00D445A1" w:rsidRDefault="00D445A1" w:rsidP="00B60956">
            <w:pPr>
              <w:shd w:val="clear" w:color="auto" w:fill="FFFFFF" w:themeFill="background1"/>
              <w:jc w:val="center"/>
              <w:rPr>
                <w:rFonts w:ascii="Times New Roman" w:hAnsi="Times New Roman" w:cs="Times New Roman"/>
                <w:sz w:val="28"/>
                <w:szCs w:val="28"/>
              </w:rPr>
            </w:pPr>
            <w:r>
              <w:rPr>
                <w:rFonts w:ascii="Times New Roman" w:hAnsi="Times New Roman" w:cs="Times New Roman"/>
                <w:sz w:val="28"/>
                <w:szCs w:val="28"/>
              </w:rPr>
              <w:lastRenderedPageBreak/>
              <w:t>1</w:t>
            </w:r>
            <w:r w:rsidRPr="00D11D17">
              <w:rPr>
                <w:rFonts w:ascii="Times New Roman" w:hAnsi="Times New Roman" w:cs="Times New Roman"/>
                <w:sz w:val="28"/>
                <w:szCs w:val="28"/>
              </w:rPr>
              <w:t>1</w:t>
            </w:r>
            <w:r w:rsidRPr="00224583">
              <w:rPr>
                <w:rFonts w:ascii="Times New Roman" w:hAnsi="Times New Roman" w:cs="Times New Roman"/>
                <w:sz w:val="28"/>
                <w:szCs w:val="28"/>
              </w:rPr>
              <w:t>.3.</w:t>
            </w:r>
          </w:p>
          <w:p w:rsidR="00D445A1" w:rsidRDefault="00D445A1" w:rsidP="00B60956">
            <w:pPr>
              <w:shd w:val="clear" w:color="auto" w:fill="FFFFFF" w:themeFill="background1"/>
              <w:jc w:val="center"/>
              <w:rPr>
                <w:rFonts w:ascii="Times New Roman" w:hAnsi="Times New Roman" w:cs="Times New Roman"/>
                <w:sz w:val="28"/>
                <w:szCs w:val="28"/>
              </w:rPr>
            </w:pPr>
            <w:r w:rsidRPr="00D11D17">
              <w:rPr>
                <w:rFonts w:ascii="Times New Roman" w:hAnsi="Times New Roman" w:cs="Times New Roman"/>
                <w:sz w:val="28"/>
                <w:szCs w:val="28"/>
              </w:rPr>
              <w:t>Описание и оценка видов расходов (доходов)</w:t>
            </w:r>
          </w:p>
        </w:tc>
      </w:tr>
      <w:tr w:rsidR="00D445A1" w:rsidTr="00B60956">
        <w:trPr>
          <w:trHeight w:val="192"/>
        </w:trPr>
        <w:tc>
          <w:tcPr>
            <w:tcW w:w="5000" w:type="pct"/>
            <w:gridSpan w:val="3"/>
            <w:shd w:val="clear" w:color="auto" w:fill="auto"/>
          </w:tcPr>
          <w:p w:rsidR="00D445A1" w:rsidRDefault="00D445A1" w:rsidP="00B60956">
            <w:pPr>
              <w:rPr>
                <w:rFonts w:ascii="Times New Roman" w:hAnsi="Times New Roman" w:cs="Times New Roman"/>
                <w:i/>
                <w:sz w:val="28"/>
                <w:szCs w:val="28"/>
                <w:lang w:val="en-US"/>
              </w:rPr>
            </w:pPr>
            <w:r w:rsidRPr="00CB3165">
              <w:rPr>
                <w:rFonts w:ascii="Times New Roman" w:hAnsi="Times New Roman" w:cs="Times New Roman"/>
                <w:i/>
                <w:sz w:val="28"/>
                <w:szCs w:val="28"/>
                <w:lang w:val="en-US"/>
              </w:rPr>
              <w:t>(</w:t>
            </w:r>
            <w:proofErr w:type="spellStart"/>
            <w:r w:rsidRPr="00CB3165">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p>
          <w:p w:rsidR="00B60956" w:rsidRDefault="00B60956" w:rsidP="00B60956">
            <w:pPr>
              <w:rPr>
                <w:rFonts w:ascii="Times New Roman" w:hAnsi="Times New Roman" w:cs="Times New Roman"/>
                <w:sz w:val="28"/>
                <w:szCs w:val="28"/>
                <w:lang w:val="en-US"/>
              </w:rPr>
            </w:pPr>
          </w:p>
        </w:tc>
      </w:tr>
    </w:tbl>
    <w:p w:rsidR="00D445A1" w:rsidRPr="002A016C" w:rsidRDefault="00D445A1" w:rsidP="00B60956">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847"/>
        <w:gridCol w:w="2541"/>
        <w:gridCol w:w="7068"/>
      </w:tblGrid>
      <w:tr w:rsidR="00D445A1" w:rsidRPr="00EF1EE9" w:rsidTr="00B60956">
        <w:trPr>
          <w:trHeight w:val="725"/>
        </w:trPr>
        <w:tc>
          <w:tcPr>
            <w:tcW w:w="1620" w:type="pct"/>
            <w:gridSpan w:val="2"/>
            <w:shd w:val="clear" w:color="auto" w:fill="auto"/>
          </w:tcPr>
          <w:p w:rsidR="00D445A1" w:rsidRPr="00442D21" w:rsidRDefault="00221499" w:rsidP="00B60956">
            <w:pPr>
              <w:jc w:val="both"/>
              <w:rPr>
                <w:rFonts w:ascii="Times New Roman" w:hAnsi="Times New Roman" w:cs="Times New Roman"/>
                <w:sz w:val="28"/>
                <w:szCs w:val="28"/>
              </w:rPr>
            </w:pPr>
            <w:r w:rsidRPr="00B60956">
              <w:rPr>
                <w:rFonts w:ascii="Times New Roman" w:hAnsi="Times New Roman" w:cs="Times New Roman"/>
                <w:sz w:val="28"/>
                <w:szCs w:val="28"/>
              </w:rPr>
              <w:t>Ю</w:t>
            </w:r>
            <w:r w:rsidRPr="006D5C87">
              <w:rPr>
                <w:rFonts w:ascii="Times New Roman" w:hAnsi="Times New Roman" w:cs="Times New Roman"/>
                <w:sz w:val="28"/>
                <w:szCs w:val="28"/>
              </w:rPr>
              <w:t>ридические лица и индивидуальные предприниматели, эксплуатирующие опасные производственные объекты.</w:t>
            </w:r>
          </w:p>
        </w:tc>
        <w:tc>
          <w:tcPr>
            <w:tcW w:w="3380" w:type="pct"/>
            <w:shd w:val="clear" w:color="auto" w:fill="auto"/>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94"/>
              <w:gridCol w:w="3454"/>
            </w:tblGrid>
            <w:tr w:rsidR="00D445A1" w:rsidTr="00824500">
              <w:trPr>
                <w:trHeight w:val="890"/>
              </w:trPr>
              <w:tc>
                <w:tcPr>
                  <w:tcW w:w="2550" w:type="pct"/>
                </w:tcPr>
                <w:p w:rsidR="00D445A1" w:rsidRPr="00442D21" w:rsidRDefault="00AB5A41" w:rsidP="00B60956">
                  <w:pPr>
                    <w:jc w:val="both"/>
                    <w:rPr>
                      <w:rFonts w:ascii="Times New Roman" w:hAnsi="Times New Roman" w:cs="Times New Roman"/>
                      <w:sz w:val="28"/>
                      <w:szCs w:val="28"/>
                    </w:rPr>
                  </w:pPr>
                  <w:r>
                    <w:rPr>
                      <w:rFonts w:ascii="Times New Roman" w:hAnsi="Times New Roman" w:cs="Times New Roman"/>
                      <w:sz w:val="28"/>
                      <w:szCs w:val="28"/>
                    </w:rPr>
                    <w:t>Устанавливаются требования к разработке обоснования безопасности, составу и содержанию информации, включаемой в обоснование безопасности</w:t>
                  </w:r>
                  <w:r w:rsidR="00041CB7">
                    <w:rPr>
                      <w:rFonts w:ascii="Times New Roman" w:hAnsi="Times New Roman" w:cs="Times New Roman"/>
                      <w:sz w:val="28"/>
                      <w:szCs w:val="28"/>
                    </w:rPr>
                    <w:t xml:space="preserve">, подлежащие оценке при осуществлении </w:t>
                  </w:r>
                  <w:proofErr w:type="spellStart"/>
                  <w:r w:rsidR="00041CB7">
                    <w:rPr>
                      <w:rFonts w:ascii="Times New Roman" w:hAnsi="Times New Roman" w:cs="Times New Roman"/>
                      <w:sz w:val="28"/>
                      <w:szCs w:val="28"/>
                    </w:rPr>
                    <w:t>государсвенного</w:t>
                  </w:r>
                  <w:proofErr w:type="spellEnd"/>
                  <w:r w:rsidR="00041CB7">
                    <w:rPr>
                      <w:rFonts w:ascii="Times New Roman" w:hAnsi="Times New Roman" w:cs="Times New Roman"/>
                      <w:sz w:val="28"/>
                      <w:szCs w:val="28"/>
                    </w:rPr>
                    <w:t xml:space="preserve"> контроля (надзора)</w:t>
                  </w:r>
                </w:p>
              </w:tc>
              <w:tc>
                <w:tcPr>
                  <w:tcW w:w="2450" w:type="pct"/>
                </w:tcPr>
                <w:p w:rsidR="00041CB7" w:rsidRPr="00D603A4" w:rsidRDefault="00041CB7" w:rsidP="00B6095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приведет</w:t>
                  </w:r>
                  <w:r w:rsidRPr="00D603A4">
                    <w:rPr>
                      <w:rFonts w:ascii="Times New Roman" w:hAnsi="Times New Roman" w:cs="Times New Roman"/>
                      <w:sz w:val="28"/>
                      <w:szCs w:val="28"/>
                    </w:rPr>
                    <w:t xml:space="preserve"> к возникновению издержек, так как разработка обоснования безопасности является добровольной альтернативой соблюдению обязательных требований, установленных в федеральных нормах и правилах в области промышленной безопасности при необходимости отступления от таких требований или в случаях, когда таких требований недостаточно и (или) они не установлены.</w:t>
                  </w:r>
                </w:p>
                <w:p w:rsidR="00D445A1" w:rsidRPr="00442D21" w:rsidRDefault="00D445A1" w:rsidP="00B60956">
                  <w:pPr>
                    <w:jc w:val="both"/>
                    <w:rPr>
                      <w:rFonts w:ascii="Times New Roman" w:hAnsi="Times New Roman" w:cs="Times New Roman"/>
                      <w:sz w:val="28"/>
                      <w:szCs w:val="28"/>
                    </w:rPr>
                  </w:pPr>
                </w:p>
              </w:tc>
            </w:tr>
            <w:tr w:rsidR="00D445A1" w:rsidTr="00824500">
              <w:trPr>
                <w:trHeight w:val="890"/>
              </w:trPr>
              <w:tc>
                <w:tcPr>
                  <w:tcW w:w="2550" w:type="pct"/>
                </w:tcPr>
                <w:p w:rsidR="00041CB7" w:rsidRDefault="00041CB7" w:rsidP="00B60956">
                  <w:pPr>
                    <w:pBdr>
                      <w:bottom w:val="single" w:sz="4" w:space="1" w:color="auto"/>
                    </w:pBdr>
                    <w:ind w:firstLine="458"/>
                    <w:jc w:val="both"/>
                    <w:rPr>
                      <w:rFonts w:ascii="Times New Roman" w:hAnsi="Times New Roman" w:cs="Times New Roman"/>
                      <w:sz w:val="28"/>
                      <w:szCs w:val="28"/>
                    </w:rPr>
                  </w:pPr>
                  <w:r>
                    <w:rPr>
                      <w:rFonts w:ascii="Times New Roman" w:hAnsi="Times New Roman" w:cs="Times New Roman"/>
                      <w:sz w:val="28"/>
                      <w:szCs w:val="28"/>
                    </w:rPr>
                    <w:t xml:space="preserve">Возможность установления </w:t>
                  </w:r>
                  <w:proofErr w:type="spellStart"/>
                  <w:r>
                    <w:rPr>
                      <w:rFonts w:ascii="Times New Roman" w:hAnsi="Times New Roman" w:cs="Times New Roman"/>
                      <w:sz w:val="28"/>
                      <w:szCs w:val="28"/>
                    </w:rPr>
                    <w:t>инидивидуальных</w:t>
                  </w:r>
                  <w:proofErr w:type="spellEnd"/>
                  <w:r>
                    <w:rPr>
                      <w:rFonts w:ascii="Times New Roman" w:hAnsi="Times New Roman" w:cs="Times New Roman"/>
                      <w:sz w:val="28"/>
                      <w:szCs w:val="28"/>
                    </w:rPr>
                    <w:t xml:space="preserve"> обязательных требований</w:t>
                  </w:r>
                  <w:r w:rsidRPr="00185172">
                    <w:rPr>
                      <w:rFonts w:ascii="Times New Roman" w:hAnsi="Times New Roman" w:cs="Times New Roman"/>
                      <w:sz w:val="28"/>
                      <w:szCs w:val="28"/>
                    </w:rPr>
                    <w:t xml:space="preserve"> </w:t>
                  </w:r>
                  <w:r w:rsidR="00824500">
                    <w:rPr>
                      <w:rFonts w:ascii="Times New Roman" w:hAnsi="Times New Roman" w:cs="Times New Roman"/>
                      <w:sz w:val="28"/>
                      <w:szCs w:val="28"/>
                    </w:rPr>
                    <w:t xml:space="preserve">для опасного производственного объекта, основанных на анализе риска возникновения аварии при подготовке документации на техническое перевооружение опасного производственного объекта и проектной </w:t>
                  </w:r>
                  <w:proofErr w:type="spellStart"/>
                  <w:r w:rsidR="00824500">
                    <w:rPr>
                      <w:rFonts w:ascii="Times New Roman" w:hAnsi="Times New Roman" w:cs="Times New Roman"/>
                      <w:sz w:val="28"/>
                      <w:szCs w:val="28"/>
                    </w:rPr>
                    <w:t>докумнетации</w:t>
                  </w:r>
                  <w:proofErr w:type="spellEnd"/>
                  <w:r w:rsidR="00824500">
                    <w:rPr>
                      <w:rFonts w:ascii="Times New Roman" w:hAnsi="Times New Roman" w:cs="Times New Roman"/>
                      <w:sz w:val="28"/>
                      <w:szCs w:val="28"/>
                    </w:rPr>
                    <w:t xml:space="preserve"> на капитальный ремонт линейного объекта.</w:t>
                  </w:r>
                </w:p>
                <w:p w:rsidR="00D445A1" w:rsidRPr="00442D21" w:rsidRDefault="00D445A1" w:rsidP="00B60956">
                  <w:pPr>
                    <w:pBdr>
                      <w:bottom w:val="single" w:sz="4" w:space="1" w:color="auto"/>
                    </w:pBdr>
                    <w:ind w:firstLine="458"/>
                    <w:jc w:val="both"/>
                    <w:rPr>
                      <w:rFonts w:ascii="Times New Roman" w:hAnsi="Times New Roman" w:cs="Times New Roman"/>
                      <w:sz w:val="28"/>
                      <w:szCs w:val="28"/>
                    </w:rPr>
                  </w:pPr>
                </w:p>
              </w:tc>
              <w:tc>
                <w:tcPr>
                  <w:tcW w:w="2450" w:type="pct"/>
                </w:tcPr>
                <w:p w:rsidR="00824500" w:rsidRPr="00D603A4" w:rsidRDefault="00824500" w:rsidP="00B6095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приведет</w:t>
                  </w:r>
                  <w:r w:rsidRPr="00D603A4">
                    <w:rPr>
                      <w:rFonts w:ascii="Times New Roman" w:hAnsi="Times New Roman" w:cs="Times New Roman"/>
                      <w:sz w:val="28"/>
                      <w:szCs w:val="28"/>
                    </w:rPr>
                    <w:t xml:space="preserve"> к возникновению издержек, так как разработка обоснования безопасности является добровольной альтернативой соблюдению обязательных требований, установленных в федеральных нормах и правилах в области промышленной безопасности при необходимости отступления от таких требований или в случаях, когда таких требований недостаточно и (или) они не установлены.</w:t>
                  </w:r>
                </w:p>
                <w:p w:rsidR="00D445A1" w:rsidRPr="00442D21" w:rsidRDefault="00D445A1" w:rsidP="00B60956">
                  <w:pPr>
                    <w:jc w:val="both"/>
                    <w:rPr>
                      <w:rFonts w:ascii="Times New Roman" w:hAnsi="Times New Roman" w:cs="Times New Roman"/>
                      <w:sz w:val="28"/>
                      <w:szCs w:val="28"/>
                    </w:rPr>
                  </w:pPr>
                </w:p>
              </w:tc>
            </w:tr>
          </w:tbl>
          <w:p w:rsidR="00D445A1" w:rsidRPr="00442D21" w:rsidRDefault="00D445A1" w:rsidP="00B60956">
            <w:pPr>
              <w:rPr>
                <w:rFonts w:ascii="Times New Roman" w:hAnsi="Times New Roman" w:cs="Times New Roman"/>
                <w:sz w:val="28"/>
                <w:szCs w:val="28"/>
              </w:rPr>
            </w:pPr>
          </w:p>
        </w:tc>
      </w:tr>
      <w:tr w:rsidR="00C02C08" w:rsidRPr="00A039A7" w:rsidTr="00B60956">
        <w:tc>
          <w:tcPr>
            <w:tcW w:w="405" w:type="pct"/>
            <w:shd w:val="clear" w:color="auto" w:fill="FFFFFF" w:themeFill="background1"/>
          </w:tcPr>
          <w:p w:rsidR="00C02C08" w:rsidRPr="00C02C08" w:rsidRDefault="00C02C08" w:rsidP="003D4EA2">
            <w:pPr>
              <w:shd w:val="clear" w:color="auto" w:fill="FFFFFF" w:themeFill="background1"/>
              <w:rPr>
                <w:rFonts w:ascii="Times New Roman" w:hAnsi="Times New Roman" w:cs="Times New Roman"/>
                <w:sz w:val="28"/>
                <w:szCs w:val="28"/>
              </w:rPr>
            </w:pPr>
            <w:r>
              <w:rPr>
                <w:rFonts w:ascii="Times New Roman" w:hAnsi="Times New Roman" w:cs="Times New Roman"/>
                <w:sz w:val="28"/>
                <w:szCs w:val="28"/>
              </w:rPr>
              <w:t>11.4.</w:t>
            </w:r>
          </w:p>
        </w:tc>
        <w:tc>
          <w:tcPr>
            <w:tcW w:w="4595" w:type="pct"/>
            <w:gridSpan w:val="2"/>
            <w:shd w:val="clear" w:color="auto" w:fill="FFFFFF" w:themeFill="background1"/>
          </w:tcPr>
          <w:p w:rsidR="00C02C08" w:rsidRDefault="00C02C08" w:rsidP="003D4EA2">
            <w:pPr>
              <w:pBdr>
                <w:bottom w:val="single" w:sz="4" w:space="1" w:color="auto"/>
              </w:pBdr>
              <w:shd w:val="clear" w:color="auto" w:fill="FFFFFF" w:themeFill="background1"/>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2C107C" w:rsidRDefault="002C107C" w:rsidP="003D4EA2">
            <w:pPr>
              <w:pBdr>
                <w:bottom w:val="single" w:sz="4" w:space="1" w:color="auto"/>
              </w:pBdr>
              <w:shd w:val="clear" w:color="auto" w:fill="FFFFFF" w:themeFill="background1"/>
              <w:jc w:val="both"/>
              <w:rPr>
                <w:rFonts w:ascii="Times New Roman" w:hAnsi="Times New Roman" w:cs="Times New Roman"/>
                <w:sz w:val="28"/>
                <w:szCs w:val="28"/>
              </w:rPr>
            </w:pPr>
            <w:r w:rsidRPr="0003052F">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w:t>
            </w:r>
            <w:r>
              <w:rPr>
                <w:rFonts w:ascii="Times New Roman" w:hAnsi="Times New Roman" w:cs="Times New Roman"/>
                <w:sz w:val="28"/>
                <w:szCs w:val="28"/>
              </w:rPr>
              <w:t>, положения проекта приказа.</w:t>
            </w:r>
          </w:p>
          <w:p w:rsidR="00B60956" w:rsidRPr="0089208D" w:rsidRDefault="00B60956" w:rsidP="003D4EA2">
            <w:pPr>
              <w:pBdr>
                <w:bottom w:val="single" w:sz="4" w:space="1" w:color="auto"/>
              </w:pBdr>
              <w:shd w:val="clear" w:color="auto" w:fill="FFFFFF" w:themeFill="background1"/>
              <w:jc w:val="both"/>
              <w:rPr>
                <w:rFonts w:ascii="Times New Roman" w:hAnsi="Times New Roman" w:cs="Times New Roman"/>
                <w:sz w:val="28"/>
                <w:szCs w:val="28"/>
              </w:rPr>
            </w:pPr>
          </w:p>
          <w:p w:rsidR="00C02C08" w:rsidRPr="00A039A7" w:rsidRDefault="002C107C" w:rsidP="003D4EA2">
            <w:pPr>
              <w:shd w:val="clear" w:color="auto" w:fill="FFFFFF" w:themeFill="background1"/>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C02C08" w:rsidRPr="0032181E">
              <w:rPr>
                <w:rFonts w:ascii="Times New Roman" w:hAnsi="Times New Roman" w:cs="Times New Roman"/>
                <w:i/>
                <w:sz w:val="28"/>
                <w:szCs w:val="28"/>
              </w:rPr>
              <w:t>(</w:t>
            </w:r>
            <w:r w:rsidR="00C02C08" w:rsidRPr="00FF30C4">
              <w:rPr>
                <w:rFonts w:ascii="Times New Roman" w:eastAsia="Times New Roman" w:hAnsi="Times New Roman" w:cs="Times New Roman"/>
                <w:i/>
                <w:sz w:val="28"/>
                <w:szCs w:val="28"/>
                <w:lang w:eastAsia="ru-RU"/>
              </w:rPr>
              <w:t>место для текстового описания</w:t>
            </w:r>
            <w:r w:rsidR="00C02C08" w:rsidRPr="00016EE4">
              <w:rPr>
                <w:rFonts w:ascii="Times New Roman" w:hAnsi="Times New Roman" w:cs="Times New Roman"/>
                <w:i/>
                <w:sz w:val="28"/>
                <w:szCs w:val="28"/>
              </w:rPr>
              <w:t>)</w:t>
            </w:r>
          </w:p>
        </w:tc>
      </w:tr>
    </w:tbl>
    <w:p w:rsidR="00D5110E" w:rsidRDefault="00770DF5" w:rsidP="003D4EA2">
      <w:pPr>
        <w:shd w:val="clear" w:color="auto" w:fill="FFFFFF" w:themeFill="background1"/>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Pr="00770DF5">
        <w:rPr>
          <w:rFonts w:ascii="Times New Roman" w:hAnsi="Times New Roman" w:cs="Times New Roman"/>
          <w:b/>
          <w:sz w:val="28"/>
          <w:szCs w:val="28"/>
        </w:rPr>
        <w:t>Информация об отмене обязанностей, запретов или ограничений для субъектов предпринимательской и иной экономической деятельности</w:t>
      </w:r>
      <w:r w:rsidR="009578D4">
        <w:rPr>
          <w:rStyle w:val="ab"/>
          <w:rFonts w:ascii="Times New Roman" w:hAnsi="Times New Roman" w:cs="Times New Roman"/>
          <w:b/>
          <w:sz w:val="28"/>
          <w:szCs w:val="28"/>
        </w:rPr>
        <w:footnoteReference w:id="11"/>
      </w:r>
    </w:p>
    <w:tbl>
      <w:tblPr>
        <w:tblStyle w:val="a3"/>
        <w:tblW w:w="5000" w:type="pct"/>
        <w:tblLook w:val="04A0" w:firstRow="1" w:lastRow="0" w:firstColumn="1" w:lastColumn="0" w:noHBand="0" w:noVBand="1"/>
      </w:tblPr>
      <w:tblGrid>
        <w:gridCol w:w="778"/>
        <w:gridCol w:w="4450"/>
        <w:gridCol w:w="5228"/>
      </w:tblGrid>
      <w:tr w:rsidR="001901A2" w:rsidTr="00E112D0">
        <w:tc>
          <w:tcPr>
            <w:tcW w:w="2500" w:type="pct"/>
            <w:gridSpan w:val="2"/>
            <w:shd w:val="clear" w:color="auto" w:fill="FFFFFF" w:themeFill="background1"/>
          </w:tcPr>
          <w:p w:rsidR="001901A2" w:rsidRPr="00903A82" w:rsidRDefault="00CC0977" w:rsidP="009B0E7B">
            <w:pPr>
              <w:jc w:val="center"/>
              <w:rPr>
                <w:rFonts w:ascii="Times New Roman" w:hAnsi="Times New Roman" w:cs="Times New Roman"/>
                <w:sz w:val="28"/>
                <w:szCs w:val="28"/>
              </w:rPr>
            </w:pPr>
            <w:r w:rsidRPr="00903A82">
              <w:rPr>
                <w:rFonts w:ascii="Times New Roman" w:hAnsi="Times New Roman" w:cs="Times New Roman"/>
                <w:sz w:val="28"/>
                <w:szCs w:val="28"/>
              </w:rPr>
              <w:t>12.1</w:t>
            </w:r>
            <w:r w:rsidR="00A15AB1" w:rsidRPr="00903A82">
              <w:rPr>
                <w:rFonts w:ascii="Times New Roman" w:hAnsi="Times New Roman" w:cs="Times New Roman"/>
                <w:sz w:val="28"/>
                <w:szCs w:val="28"/>
              </w:rPr>
              <w:t>.</w:t>
            </w:r>
          </w:p>
          <w:p w:rsidR="00CC0977" w:rsidRPr="00CC0977" w:rsidRDefault="00CC0977" w:rsidP="009B0E7B">
            <w:pPr>
              <w:jc w:val="center"/>
              <w:rPr>
                <w:rFonts w:ascii="Times New Roman" w:hAnsi="Times New Roman" w:cs="Times New Roman"/>
                <w:sz w:val="28"/>
                <w:szCs w:val="28"/>
              </w:rPr>
            </w:pPr>
            <w:r w:rsidRPr="00CC0977">
              <w:rPr>
                <w:rFonts w:ascii="Times New Roman" w:hAnsi="Times New Roman" w:cs="Times New Roman"/>
                <w:sz w:val="28"/>
                <w:szCs w:val="28"/>
              </w:rPr>
              <w:t>Описание отменяемых обязанностей, запретов или ограничений</w:t>
            </w:r>
          </w:p>
        </w:tc>
        <w:tc>
          <w:tcPr>
            <w:tcW w:w="2500" w:type="pct"/>
            <w:shd w:val="clear" w:color="auto" w:fill="FFFFFF" w:themeFill="background1"/>
          </w:tcPr>
          <w:p w:rsidR="001901A2" w:rsidRPr="00903A82" w:rsidRDefault="00CC0977" w:rsidP="009B0E7B">
            <w:pPr>
              <w:jc w:val="center"/>
              <w:rPr>
                <w:rFonts w:ascii="Times New Roman" w:hAnsi="Times New Roman" w:cs="Times New Roman"/>
                <w:sz w:val="28"/>
                <w:szCs w:val="28"/>
              </w:rPr>
            </w:pPr>
            <w:r w:rsidRPr="00903A82">
              <w:rPr>
                <w:rFonts w:ascii="Times New Roman" w:hAnsi="Times New Roman" w:cs="Times New Roman"/>
                <w:sz w:val="28"/>
                <w:szCs w:val="28"/>
              </w:rPr>
              <w:t>12.2</w:t>
            </w:r>
            <w:r w:rsidR="00A15AB1" w:rsidRPr="00903A82">
              <w:rPr>
                <w:rFonts w:ascii="Times New Roman" w:hAnsi="Times New Roman" w:cs="Times New Roman"/>
                <w:sz w:val="28"/>
                <w:szCs w:val="28"/>
              </w:rPr>
              <w:t>.</w:t>
            </w:r>
          </w:p>
          <w:p w:rsidR="00CC0977" w:rsidRPr="00CC0977" w:rsidRDefault="00CC0977" w:rsidP="009B0E7B">
            <w:pPr>
              <w:jc w:val="center"/>
              <w:rPr>
                <w:rFonts w:ascii="Times New Roman" w:hAnsi="Times New Roman" w:cs="Times New Roman"/>
                <w:sz w:val="28"/>
                <w:szCs w:val="28"/>
              </w:rPr>
            </w:pPr>
            <w:r w:rsidRPr="00CC0977">
              <w:rPr>
                <w:rFonts w:ascii="Times New Roman" w:hAnsi="Times New Roman" w:cs="Times New Roman"/>
                <w:sz w:val="28"/>
                <w:szCs w:val="28"/>
              </w:rPr>
              <w:t>Описание и оценка затрат на выполнение отменяемых обязанностей, запретов или ограничений</w:t>
            </w:r>
          </w:p>
        </w:tc>
      </w:tr>
      <w:tr w:rsidR="00BD36FB" w:rsidTr="00E112D0">
        <w:tc>
          <w:tcPr>
            <w:tcW w:w="2500" w:type="pct"/>
            <w:gridSpan w:val="2"/>
            <w:shd w:val="clear" w:color="auto" w:fill="FFFFFF" w:themeFill="background1"/>
          </w:tcPr>
          <w:p w:rsidR="00824500" w:rsidRDefault="00041CB7" w:rsidP="00041CB7">
            <w:pPr>
              <w:pBdr>
                <w:bottom w:val="single" w:sz="4" w:space="1" w:color="auto"/>
              </w:pBdr>
              <w:ind w:firstLine="458"/>
              <w:jc w:val="both"/>
              <w:rPr>
                <w:rFonts w:ascii="Times New Roman" w:hAnsi="Times New Roman" w:cs="Times New Roman"/>
                <w:sz w:val="28"/>
                <w:szCs w:val="28"/>
              </w:rPr>
            </w:pPr>
            <w:r>
              <w:rPr>
                <w:rFonts w:ascii="Times New Roman" w:hAnsi="Times New Roman" w:cs="Times New Roman"/>
                <w:sz w:val="28"/>
                <w:szCs w:val="28"/>
              </w:rPr>
              <w:t xml:space="preserve">Исключение обязанности подготовки обоснования безопасности </w:t>
            </w:r>
            <w:r w:rsidR="00824500">
              <w:rPr>
                <w:rFonts w:ascii="Times New Roman" w:hAnsi="Times New Roman" w:cs="Times New Roman"/>
                <w:sz w:val="28"/>
                <w:szCs w:val="28"/>
              </w:rPr>
              <w:t xml:space="preserve">для действующего </w:t>
            </w:r>
            <w:r>
              <w:rPr>
                <w:rFonts w:ascii="Times New Roman" w:hAnsi="Times New Roman" w:cs="Times New Roman"/>
                <w:sz w:val="28"/>
                <w:szCs w:val="28"/>
              </w:rPr>
              <w:t xml:space="preserve">опасного производственного объекта исключительно при подготовке проектной документации на </w:t>
            </w:r>
            <w:r w:rsidR="00824500">
              <w:rPr>
                <w:rFonts w:ascii="Times New Roman" w:hAnsi="Times New Roman" w:cs="Times New Roman"/>
                <w:sz w:val="28"/>
                <w:szCs w:val="28"/>
              </w:rPr>
              <w:t xml:space="preserve">его </w:t>
            </w:r>
            <w:r>
              <w:rPr>
                <w:rFonts w:ascii="Times New Roman" w:hAnsi="Times New Roman" w:cs="Times New Roman"/>
                <w:sz w:val="28"/>
                <w:szCs w:val="28"/>
              </w:rPr>
              <w:t>реконструкцию</w:t>
            </w:r>
            <w:r w:rsidR="00824500">
              <w:rPr>
                <w:rFonts w:ascii="Times New Roman" w:hAnsi="Times New Roman" w:cs="Times New Roman"/>
                <w:sz w:val="28"/>
                <w:szCs w:val="28"/>
              </w:rPr>
              <w:t>.</w:t>
            </w:r>
            <w:r>
              <w:rPr>
                <w:rFonts w:ascii="Times New Roman" w:hAnsi="Times New Roman" w:cs="Times New Roman"/>
                <w:sz w:val="28"/>
                <w:szCs w:val="28"/>
              </w:rPr>
              <w:t xml:space="preserve"> </w:t>
            </w:r>
          </w:p>
          <w:p w:rsidR="00BD36FB" w:rsidRDefault="00BD36FB" w:rsidP="00824500">
            <w:pPr>
              <w:pBdr>
                <w:bottom w:val="single" w:sz="4" w:space="1" w:color="auto"/>
              </w:pBdr>
              <w:ind w:firstLine="458"/>
              <w:jc w:val="both"/>
              <w:rPr>
                <w:rFonts w:ascii="Times New Roman" w:hAnsi="Times New Roman" w:cs="Times New Roman"/>
                <w:sz w:val="28"/>
                <w:szCs w:val="28"/>
              </w:rPr>
            </w:pPr>
          </w:p>
        </w:tc>
        <w:tc>
          <w:tcPr>
            <w:tcW w:w="2500" w:type="pct"/>
            <w:shd w:val="clear" w:color="auto" w:fill="FFFFFF" w:themeFill="background1"/>
          </w:tcPr>
          <w:p w:rsidR="00BD36FB" w:rsidRDefault="00BD36FB" w:rsidP="009B0E7B">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затраты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отсутствуют</w:t>
            </w:r>
            <w:proofErr w:type="spellEnd"/>
          </w:p>
        </w:tc>
      </w:tr>
      <w:tr w:rsidR="00BD36FB" w:rsidTr="00E112D0">
        <w:tc>
          <w:tcPr>
            <w:tcW w:w="372" w:type="pct"/>
            <w:shd w:val="clear" w:color="auto" w:fill="FFFFFF" w:themeFill="background1"/>
          </w:tcPr>
          <w:p w:rsidR="00BD36FB" w:rsidRPr="00F53F88" w:rsidRDefault="00BD36FB" w:rsidP="009B0E7B">
            <w:pPr>
              <w:rPr>
                <w:rFonts w:ascii="Times New Roman" w:hAnsi="Times New Roman" w:cs="Times New Roman"/>
                <w:sz w:val="28"/>
                <w:szCs w:val="28"/>
                <w:lang w:val="en-US"/>
              </w:rPr>
            </w:pPr>
            <w:r>
              <w:rPr>
                <w:rFonts w:ascii="Times New Roman" w:hAnsi="Times New Roman" w:cs="Times New Roman"/>
                <w:sz w:val="28"/>
                <w:szCs w:val="28"/>
                <w:lang w:val="en-US"/>
              </w:rPr>
              <w:t>12.3.</w:t>
            </w:r>
          </w:p>
        </w:tc>
        <w:tc>
          <w:tcPr>
            <w:tcW w:w="4628" w:type="pct"/>
            <w:gridSpan w:val="2"/>
            <w:shd w:val="clear" w:color="auto" w:fill="FFFFFF" w:themeFill="background1"/>
          </w:tcPr>
          <w:p w:rsidR="00BD36FB" w:rsidRDefault="00BD36FB" w:rsidP="009B0E7B">
            <w:pPr>
              <w:pBdr>
                <w:bottom w:val="single" w:sz="4" w:space="1" w:color="auto"/>
              </w:pBdr>
              <w:rPr>
                <w:rFonts w:ascii="Times New Roman" w:hAnsi="Times New Roman" w:cs="Times New Roman"/>
                <w:sz w:val="28"/>
                <w:szCs w:val="28"/>
              </w:rPr>
            </w:pPr>
            <w:r w:rsidRPr="00F53F88">
              <w:rPr>
                <w:rFonts w:ascii="Times New Roman" w:hAnsi="Times New Roman" w:cs="Times New Roman"/>
                <w:sz w:val="28"/>
                <w:szCs w:val="28"/>
              </w:rPr>
              <w:t>Нормативный правовой акт, в котором содержатся отменяемые обяза</w:t>
            </w:r>
            <w:r>
              <w:rPr>
                <w:rFonts w:ascii="Times New Roman" w:hAnsi="Times New Roman" w:cs="Times New Roman"/>
                <w:sz w:val="28"/>
                <w:szCs w:val="28"/>
              </w:rPr>
              <w:t>нности, запреты или ограничения:</w:t>
            </w:r>
          </w:p>
          <w:p w:rsidR="00824500" w:rsidRDefault="00824500" w:rsidP="009B0E7B">
            <w:pPr>
              <w:pBdr>
                <w:bottom w:val="single" w:sz="4" w:space="1" w:color="auto"/>
              </w:pBdr>
              <w:rPr>
                <w:rFonts w:ascii="Times New Roman" w:hAnsi="Times New Roman" w:cs="Times New Roman"/>
                <w:sz w:val="28"/>
                <w:szCs w:val="28"/>
              </w:rPr>
            </w:pPr>
            <w:r>
              <w:rPr>
                <w:rFonts w:ascii="Times New Roman" w:hAnsi="Times New Roman" w:cs="Times New Roman"/>
                <w:sz w:val="28"/>
                <w:szCs w:val="28"/>
              </w:rPr>
              <w:t>Федеральные</w:t>
            </w:r>
            <w:r w:rsidRPr="00434071">
              <w:rPr>
                <w:rFonts w:ascii="Times New Roman" w:hAnsi="Times New Roman" w:cs="Times New Roman"/>
                <w:sz w:val="28"/>
                <w:szCs w:val="28"/>
              </w:rPr>
              <w:t xml:space="preserve"> норм</w:t>
            </w:r>
            <w:r>
              <w:rPr>
                <w:rFonts w:ascii="Times New Roman" w:hAnsi="Times New Roman" w:cs="Times New Roman"/>
                <w:sz w:val="28"/>
                <w:szCs w:val="28"/>
              </w:rPr>
              <w:t>ы</w:t>
            </w:r>
            <w:r w:rsidRPr="00434071">
              <w:rPr>
                <w:rFonts w:ascii="Times New Roman" w:hAnsi="Times New Roman" w:cs="Times New Roman"/>
                <w:sz w:val="28"/>
                <w:szCs w:val="28"/>
              </w:rPr>
              <w:t xml:space="preserve"> и правил</w:t>
            </w:r>
            <w:r>
              <w:rPr>
                <w:rFonts w:ascii="Times New Roman" w:hAnsi="Times New Roman" w:cs="Times New Roman"/>
                <w:sz w:val="28"/>
                <w:szCs w:val="28"/>
              </w:rPr>
              <w:t>а</w:t>
            </w:r>
            <w:r w:rsidRPr="00434071">
              <w:rPr>
                <w:rFonts w:ascii="Times New Roman" w:hAnsi="Times New Roman" w:cs="Times New Roman"/>
                <w:sz w:val="28"/>
                <w:szCs w:val="28"/>
              </w:rPr>
              <w:t xml:space="preserve"> в области промышленной </w:t>
            </w:r>
            <w:r>
              <w:rPr>
                <w:rFonts w:ascii="Times New Roman" w:hAnsi="Times New Roman" w:cs="Times New Roman"/>
                <w:sz w:val="28"/>
                <w:szCs w:val="28"/>
              </w:rPr>
              <w:t xml:space="preserve">безопасности «Общие требования </w:t>
            </w:r>
            <w:r w:rsidRPr="00434071">
              <w:rPr>
                <w:rFonts w:ascii="Times New Roman" w:hAnsi="Times New Roman" w:cs="Times New Roman"/>
                <w:sz w:val="28"/>
                <w:szCs w:val="28"/>
              </w:rPr>
              <w:t xml:space="preserve">к обоснованию безопасности опасного производственного объекта», утвержденные приказом </w:t>
            </w:r>
            <w:proofErr w:type="spellStart"/>
            <w:r w:rsidRPr="00434071">
              <w:rPr>
                <w:rFonts w:ascii="Times New Roman" w:hAnsi="Times New Roman" w:cs="Times New Roman"/>
                <w:sz w:val="28"/>
                <w:szCs w:val="28"/>
              </w:rPr>
              <w:t>Ростехнадзора</w:t>
            </w:r>
            <w:proofErr w:type="spellEnd"/>
            <w:r w:rsidRPr="00434071">
              <w:rPr>
                <w:rFonts w:ascii="Times New Roman" w:hAnsi="Times New Roman" w:cs="Times New Roman"/>
                <w:sz w:val="28"/>
                <w:szCs w:val="28"/>
              </w:rPr>
              <w:t xml:space="preserve"> от 15.07.2013 № 306 (зарегистрирован Министерством юстиции Российской Федерации 20.08.2013, регистрационный № 29581)</w:t>
            </w:r>
            <w:r>
              <w:rPr>
                <w:rFonts w:ascii="Times New Roman" w:hAnsi="Times New Roman" w:cs="Times New Roman"/>
                <w:sz w:val="28"/>
                <w:szCs w:val="28"/>
              </w:rPr>
              <w:t>.</w:t>
            </w:r>
          </w:p>
          <w:p w:rsidR="00BD36FB" w:rsidRDefault="00BD36FB" w:rsidP="009B0E7B">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91221" w:rsidRDefault="00891221"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t xml:space="preserve">13. </w:t>
      </w:r>
      <w:r w:rsidRPr="00891221">
        <w:rPr>
          <w:rFonts w:ascii="Times New Roman" w:hAnsi="Times New Roman" w:cs="Times New Roman"/>
          <w:b/>
          <w:sz w:val="28"/>
          <w:szCs w:val="28"/>
        </w:rPr>
        <w:t>Риски решения проблемы предл</w:t>
      </w:r>
      <w:r>
        <w:rPr>
          <w:rFonts w:ascii="Times New Roman" w:hAnsi="Times New Roman" w:cs="Times New Roman"/>
          <w:b/>
          <w:sz w:val="28"/>
          <w:szCs w:val="28"/>
        </w:rPr>
        <w:t xml:space="preserve">оженным способом регулирования </w:t>
      </w:r>
      <w:r w:rsidRPr="00891221">
        <w:rPr>
          <w:rFonts w:ascii="Times New Roman" w:hAnsi="Times New Roman" w:cs="Times New Roman"/>
          <w:b/>
          <w:sz w:val="28"/>
          <w:szCs w:val="28"/>
        </w:rPr>
        <w:t>и риски негативных последствий, а также описание методов контроля эффективности избранного способа достижения целей регулирования</w:t>
      </w:r>
    </w:p>
    <w:tbl>
      <w:tblPr>
        <w:tblStyle w:val="a3"/>
        <w:tblW w:w="5000" w:type="pct"/>
        <w:tblLook w:val="04A0" w:firstRow="1" w:lastRow="0" w:firstColumn="1" w:lastColumn="0" w:noHBand="0" w:noVBand="1"/>
      </w:tblPr>
      <w:tblGrid>
        <w:gridCol w:w="778"/>
        <w:gridCol w:w="1836"/>
        <w:gridCol w:w="2614"/>
        <w:gridCol w:w="2614"/>
        <w:gridCol w:w="2614"/>
      </w:tblGrid>
      <w:tr w:rsidR="00D445A1" w:rsidTr="00E112D0">
        <w:tc>
          <w:tcPr>
            <w:tcW w:w="1250" w:type="pct"/>
            <w:gridSpan w:val="2"/>
            <w:shd w:val="clear" w:color="auto" w:fill="FFFFFF" w:themeFill="background1"/>
          </w:tcPr>
          <w:p w:rsidR="00D445A1" w:rsidRPr="00903A82" w:rsidRDefault="00D445A1" w:rsidP="009B0E7B">
            <w:pPr>
              <w:jc w:val="center"/>
              <w:rPr>
                <w:rFonts w:ascii="Times New Roman" w:hAnsi="Times New Roman" w:cs="Times New Roman"/>
                <w:sz w:val="28"/>
                <w:szCs w:val="28"/>
              </w:rPr>
            </w:pPr>
            <w:r>
              <w:rPr>
                <w:rFonts w:ascii="Times New Roman" w:hAnsi="Times New Roman" w:cs="Times New Roman"/>
                <w:sz w:val="28"/>
                <w:szCs w:val="28"/>
              </w:rPr>
              <w:t>13</w:t>
            </w:r>
            <w:r w:rsidRPr="00903A82">
              <w:rPr>
                <w:rFonts w:ascii="Times New Roman" w:hAnsi="Times New Roman" w:cs="Times New Roman"/>
                <w:sz w:val="28"/>
                <w:szCs w:val="28"/>
              </w:rPr>
              <w:t>.1.</w:t>
            </w:r>
          </w:p>
          <w:p w:rsidR="00D445A1" w:rsidRPr="00A419BD" w:rsidRDefault="00D445A1" w:rsidP="009B0E7B">
            <w:pPr>
              <w:jc w:val="center"/>
              <w:rPr>
                <w:rFonts w:ascii="Times New Roman" w:hAnsi="Times New Roman" w:cs="Times New Roman"/>
                <w:sz w:val="28"/>
                <w:szCs w:val="28"/>
              </w:rPr>
            </w:pPr>
            <w:r w:rsidRPr="00A419BD">
              <w:rPr>
                <w:rFonts w:ascii="Times New Roman" w:hAnsi="Times New Roman" w:cs="Times New Roman"/>
                <w:sz w:val="28"/>
                <w:szCs w:val="28"/>
              </w:rPr>
              <w:t>Риски решения проблемы предложенным способом и риски негативных последствий</w:t>
            </w:r>
          </w:p>
        </w:tc>
        <w:tc>
          <w:tcPr>
            <w:tcW w:w="1250"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rPr>
              <w:t>3</w:t>
            </w:r>
            <w:r>
              <w:rPr>
                <w:rFonts w:ascii="Times New Roman" w:hAnsi="Times New Roman" w:cs="Times New Roman"/>
                <w:sz w:val="28"/>
                <w:szCs w:val="28"/>
                <w:lang w:val="en-US"/>
              </w:rPr>
              <w:t>.2.</w:t>
            </w:r>
          </w:p>
          <w:p w:rsidR="00D445A1" w:rsidRPr="00A15AB1" w:rsidRDefault="00D445A1" w:rsidP="009B0E7B">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Оценки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вероятности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наступления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tc>
        <w:tc>
          <w:tcPr>
            <w:tcW w:w="1250" w:type="pct"/>
            <w:shd w:val="clear" w:color="auto" w:fill="FFFFFF" w:themeFill="background1"/>
          </w:tcPr>
          <w:p w:rsidR="00D445A1" w:rsidRPr="00903A82" w:rsidRDefault="00D445A1" w:rsidP="009B0E7B">
            <w:pPr>
              <w:jc w:val="center"/>
              <w:rPr>
                <w:rFonts w:ascii="Times New Roman" w:hAnsi="Times New Roman" w:cs="Times New Roman"/>
                <w:sz w:val="28"/>
                <w:szCs w:val="28"/>
              </w:rPr>
            </w:pPr>
            <w:r>
              <w:rPr>
                <w:rFonts w:ascii="Times New Roman" w:hAnsi="Times New Roman" w:cs="Times New Roman"/>
                <w:sz w:val="28"/>
                <w:szCs w:val="28"/>
              </w:rPr>
              <w:t>13</w:t>
            </w:r>
            <w:r w:rsidRPr="00903A82">
              <w:rPr>
                <w:rFonts w:ascii="Times New Roman" w:hAnsi="Times New Roman" w:cs="Times New Roman"/>
                <w:sz w:val="28"/>
                <w:szCs w:val="28"/>
              </w:rPr>
              <w:t>.3.</w:t>
            </w:r>
          </w:p>
          <w:p w:rsidR="00D445A1" w:rsidRPr="00A419BD" w:rsidRDefault="00D445A1" w:rsidP="009B0E7B">
            <w:pPr>
              <w:jc w:val="center"/>
              <w:rPr>
                <w:rFonts w:ascii="Times New Roman" w:hAnsi="Times New Roman" w:cs="Times New Roman"/>
                <w:sz w:val="28"/>
                <w:szCs w:val="28"/>
              </w:rPr>
            </w:pPr>
            <w:r w:rsidRPr="00A419BD">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13.4.</w:t>
            </w:r>
          </w:p>
          <w:p w:rsidR="00D445A1" w:rsidRDefault="00D445A1" w:rsidP="009B0E7B">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Степень</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контроля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p w:rsidR="00D445A1" w:rsidRPr="00A419BD" w:rsidRDefault="00D445A1" w:rsidP="009B0E7B">
            <w:pPr>
              <w:jc w:val="right"/>
              <w:rPr>
                <w:rFonts w:ascii="Times New Roman" w:hAnsi="Times New Roman" w:cs="Times New Roman"/>
                <w:sz w:val="28"/>
                <w:szCs w:val="28"/>
                <w:lang w:val="en-US"/>
              </w:rPr>
            </w:pPr>
          </w:p>
        </w:tc>
      </w:tr>
      <w:tr w:rsidR="00D445A1" w:rsidTr="00E112D0">
        <w:tc>
          <w:tcPr>
            <w:tcW w:w="1250" w:type="pct"/>
            <w:gridSpan w:val="2"/>
            <w:shd w:val="clear" w:color="auto" w:fill="FFFFFF" w:themeFill="background1"/>
          </w:tcPr>
          <w:p w:rsidR="00D445A1" w:rsidRPr="00091128" w:rsidRDefault="002C107C"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Риски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выявлены</w:t>
            </w:r>
            <w:proofErr w:type="spellEnd"/>
          </w:p>
        </w:tc>
        <w:tc>
          <w:tcPr>
            <w:tcW w:w="1250" w:type="pct"/>
            <w:shd w:val="clear" w:color="auto" w:fill="FFFFFF" w:themeFill="background1"/>
          </w:tcPr>
          <w:p w:rsidR="00D445A1" w:rsidRPr="00091128" w:rsidRDefault="002C107C"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Риски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выявлены</w:t>
            </w:r>
            <w:proofErr w:type="spellEnd"/>
          </w:p>
        </w:tc>
        <w:tc>
          <w:tcPr>
            <w:tcW w:w="1250" w:type="pct"/>
            <w:shd w:val="clear" w:color="auto" w:fill="FFFFFF" w:themeFill="background1"/>
          </w:tcPr>
          <w:p w:rsidR="00D445A1" w:rsidRPr="00091128" w:rsidRDefault="002C107C"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Риски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выявлены</w:t>
            </w:r>
            <w:proofErr w:type="spellEnd"/>
          </w:p>
        </w:tc>
        <w:tc>
          <w:tcPr>
            <w:tcW w:w="1250" w:type="pct"/>
            <w:shd w:val="clear" w:color="auto" w:fill="FFFFFF" w:themeFill="background1"/>
          </w:tcPr>
          <w:p w:rsidR="00D445A1" w:rsidRPr="00091128" w:rsidRDefault="002C107C"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Риски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выявлены</w:t>
            </w:r>
            <w:proofErr w:type="spellEnd"/>
          </w:p>
        </w:tc>
      </w:tr>
      <w:tr w:rsidR="00D445A1" w:rsidTr="00E112D0">
        <w:tc>
          <w:tcPr>
            <w:tcW w:w="372" w:type="pct"/>
            <w:shd w:val="clear" w:color="auto" w:fill="FFFFFF" w:themeFill="background1"/>
          </w:tcPr>
          <w:p w:rsidR="00D445A1" w:rsidRPr="00F53F88" w:rsidRDefault="00D445A1" w:rsidP="009B0E7B">
            <w:pPr>
              <w:rPr>
                <w:rFonts w:ascii="Times New Roman" w:hAnsi="Times New Roman" w:cs="Times New Roman"/>
                <w:sz w:val="28"/>
                <w:szCs w:val="28"/>
                <w:lang w:val="en-US"/>
              </w:rPr>
            </w:pPr>
            <w:r>
              <w:rPr>
                <w:rFonts w:ascii="Times New Roman" w:hAnsi="Times New Roman" w:cs="Times New Roman"/>
                <w:sz w:val="28"/>
                <w:szCs w:val="28"/>
                <w:lang w:val="en-US"/>
              </w:rPr>
              <w:t>13.5.</w:t>
            </w:r>
          </w:p>
        </w:tc>
        <w:tc>
          <w:tcPr>
            <w:tcW w:w="4628" w:type="pct"/>
            <w:gridSpan w:val="4"/>
            <w:shd w:val="clear" w:color="auto" w:fill="FFFFFF" w:themeFill="background1"/>
          </w:tcPr>
          <w:p w:rsidR="00D445A1" w:rsidRDefault="00D445A1" w:rsidP="009B0E7B">
            <w:pPr>
              <w:pBdr>
                <w:bottom w:val="single" w:sz="4" w:space="1" w:color="auto"/>
              </w:pBdr>
              <w:rPr>
                <w:rFonts w:ascii="Times New Roman" w:hAnsi="Times New Roman" w:cs="Times New Roman"/>
                <w:sz w:val="28"/>
                <w:szCs w:val="28"/>
              </w:rPr>
            </w:pPr>
            <w:r w:rsidRPr="0030395C">
              <w:rPr>
                <w:rFonts w:ascii="Times New Roman" w:hAnsi="Times New Roman" w:cs="Times New Roman"/>
                <w:sz w:val="28"/>
                <w:szCs w:val="28"/>
              </w:rPr>
              <w:t>Источники данных</w:t>
            </w:r>
            <w:r>
              <w:rPr>
                <w:rFonts w:ascii="Times New Roman" w:hAnsi="Times New Roman" w:cs="Times New Roman"/>
                <w:sz w:val="28"/>
                <w:szCs w:val="28"/>
              </w:rPr>
              <w:t>:</w:t>
            </w:r>
          </w:p>
          <w:p w:rsidR="002C107C" w:rsidRPr="0089208D" w:rsidRDefault="002C107C" w:rsidP="002C107C">
            <w:pPr>
              <w:pBdr>
                <w:bottom w:val="single" w:sz="4" w:space="1" w:color="auto"/>
              </w:pBdr>
              <w:jc w:val="both"/>
              <w:rPr>
                <w:rFonts w:ascii="Times New Roman" w:hAnsi="Times New Roman" w:cs="Times New Roman"/>
                <w:sz w:val="28"/>
                <w:szCs w:val="28"/>
              </w:rPr>
            </w:pPr>
            <w:r w:rsidRPr="0003052F">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w:t>
            </w:r>
            <w:r>
              <w:rPr>
                <w:rFonts w:ascii="Times New Roman" w:hAnsi="Times New Roman" w:cs="Times New Roman"/>
                <w:sz w:val="28"/>
                <w:szCs w:val="28"/>
              </w:rPr>
              <w:t>, положения проекта приказа.</w:t>
            </w:r>
          </w:p>
          <w:p w:rsidR="00D445A1" w:rsidRDefault="00D445A1"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7227A9" w:rsidRDefault="007227A9" w:rsidP="009B0E7B">
      <w:pPr>
        <w:spacing w:before="240" w:after="0"/>
        <w:jc w:val="center"/>
        <w:rPr>
          <w:rFonts w:ascii="Times New Roman" w:hAnsi="Times New Roman" w:cs="Times New Roman"/>
          <w:b/>
          <w:sz w:val="28"/>
          <w:szCs w:val="28"/>
        </w:rPr>
      </w:pPr>
      <w:r w:rsidRPr="007227A9">
        <w:rPr>
          <w:rFonts w:ascii="Times New Roman" w:hAnsi="Times New Roman" w:cs="Times New Roman"/>
          <w:b/>
          <w:sz w:val="28"/>
          <w:szCs w:val="28"/>
        </w:rPr>
        <w:lastRenderedPageBreak/>
        <w:t>14. Необходимые для достижения заявленных целей регулирования организационно-технические, ме</w:t>
      </w:r>
      <w:r w:rsidR="00A56405">
        <w:rPr>
          <w:rFonts w:ascii="Times New Roman" w:hAnsi="Times New Roman" w:cs="Times New Roman"/>
          <w:b/>
          <w:sz w:val="28"/>
          <w:szCs w:val="28"/>
        </w:rPr>
        <w:t xml:space="preserve">тодологические, информационные </w:t>
      </w:r>
      <w:r w:rsidRPr="007227A9">
        <w:rPr>
          <w:rFonts w:ascii="Times New Roman" w:hAnsi="Times New Roman" w:cs="Times New Roman"/>
          <w:b/>
          <w:sz w:val="28"/>
          <w:szCs w:val="28"/>
        </w:rPr>
        <w:t>и иные мероприятия</w:t>
      </w:r>
    </w:p>
    <w:tbl>
      <w:tblPr>
        <w:tblStyle w:val="a3"/>
        <w:tblW w:w="5000" w:type="pct"/>
        <w:tblLook w:val="04A0" w:firstRow="1" w:lastRow="0" w:firstColumn="1" w:lastColumn="0" w:noHBand="0" w:noVBand="1"/>
      </w:tblPr>
      <w:tblGrid>
        <w:gridCol w:w="778"/>
        <w:gridCol w:w="1110"/>
        <w:gridCol w:w="1901"/>
        <w:gridCol w:w="2244"/>
        <w:gridCol w:w="2212"/>
        <w:gridCol w:w="2211"/>
      </w:tblGrid>
      <w:tr w:rsidR="00D445A1" w:rsidTr="00E112D0">
        <w:tc>
          <w:tcPr>
            <w:tcW w:w="903" w:type="pct"/>
            <w:gridSpan w:val="2"/>
            <w:shd w:val="clear" w:color="auto" w:fill="FFFFFF" w:themeFill="background1"/>
          </w:tcPr>
          <w:p w:rsidR="00D445A1" w:rsidRPr="007227A9" w:rsidRDefault="00D445A1" w:rsidP="009B0E7B">
            <w:pPr>
              <w:jc w:val="center"/>
              <w:rPr>
                <w:rFonts w:ascii="Times New Roman" w:hAnsi="Times New Roman" w:cs="Times New Roman"/>
                <w:sz w:val="28"/>
                <w:szCs w:val="28"/>
              </w:rPr>
            </w:pPr>
            <w:r>
              <w:rPr>
                <w:rFonts w:ascii="Times New Roman" w:hAnsi="Times New Roman" w:cs="Times New Roman"/>
                <w:sz w:val="28"/>
                <w:szCs w:val="28"/>
              </w:rPr>
              <w:t>14</w:t>
            </w:r>
            <w:r w:rsidRPr="007227A9">
              <w:rPr>
                <w:rFonts w:ascii="Times New Roman" w:hAnsi="Times New Roman" w:cs="Times New Roman"/>
                <w:sz w:val="28"/>
                <w:szCs w:val="28"/>
              </w:rPr>
              <w:t>.1.</w:t>
            </w:r>
          </w:p>
          <w:p w:rsidR="00D445A1" w:rsidRDefault="00D445A1" w:rsidP="009B0E7B">
            <w:pPr>
              <w:jc w:val="center"/>
              <w:rPr>
                <w:rFonts w:ascii="Times New Roman" w:hAnsi="Times New Roman" w:cs="Times New Roman"/>
                <w:sz w:val="28"/>
                <w:szCs w:val="28"/>
              </w:rPr>
            </w:pPr>
            <w:r w:rsidRPr="00E50774">
              <w:rPr>
                <w:rFonts w:ascii="Times New Roman" w:hAnsi="Times New Roman" w:cs="Times New Roman"/>
                <w:sz w:val="28"/>
                <w:szCs w:val="28"/>
              </w:rPr>
              <w:t>Мероприятия, необходимые для достижения целей регулирования</w:t>
            </w:r>
          </w:p>
          <w:p w:rsidR="00AB5A41" w:rsidRPr="00A419BD" w:rsidRDefault="00AB5A41" w:rsidP="009B0E7B">
            <w:pPr>
              <w:jc w:val="center"/>
              <w:rPr>
                <w:rFonts w:ascii="Times New Roman" w:hAnsi="Times New Roman" w:cs="Times New Roman"/>
                <w:sz w:val="28"/>
                <w:szCs w:val="28"/>
              </w:rPr>
            </w:pPr>
          </w:p>
        </w:tc>
        <w:tc>
          <w:tcPr>
            <w:tcW w:w="909"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14.2.</w:t>
            </w:r>
          </w:p>
          <w:p w:rsidR="00D445A1" w:rsidRPr="00A15AB1"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Сроки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мероприятий</w:t>
            </w:r>
            <w:proofErr w:type="spellEnd"/>
          </w:p>
        </w:tc>
        <w:tc>
          <w:tcPr>
            <w:tcW w:w="1073" w:type="pct"/>
            <w:shd w:val="clear" w:color="auto" w:fill="FFFFFF" w:themeFill="background1"/>
          </w:tcPr>
          <w:p w:rsidR="00D445A1" w:rsidRPr="007227A9" w:rsidRDefault="00D445A1" w:rsidP="009B0E7B">
            <w:pPr>
              <w:jc w:val="center"/>
              <w:rPr>
                <w:rFonts w:ascii="Times New Roman" w:hAnsi="Times New Roman" w:cs="Times New Roman"/>
                <w:sz w:val="28"/>
                <w:szCs w:val="28"/>
              </w:rPr>
            </w:pPr>
            <w:r>
              <w:rPr>
                <w:rFonts w:ascii="Times New Roman" w:hAnsi="Times New Roman" w:cs="Times New Roman"/>
                <w:sz w:val="28"/>
                <w:szCs w:val="28"/>
              </w:rPr>
              <w:t>14</w:t>
            </w:r>
            <w:r w:rsidRPr="007227A9">
              <w:rPr>
                <w:rFonts w:ascii="Times New Roman" w:hAnsi="Times New Roman" w:cs="Times New Roman"/>
                <w:sz w:val="28"/>
                <w:szCs w:val="28"/>
              </w:rPr>
              <w:t>.3.</w:t>
            </w:r>
          </w:p>
          <w:p w:rsidR="00D445A1" w:rsidRPr="00A419BD" w:rsidRDefault="00D445A1" w:rsidP="009B0E7B">
            <w:pPr>
              <w:jc w:val="center"/>
              <w:rPr>
                <w:rFonts w:ascii="Times New Roman" w:hAnsi="Times New Roman" w:cs="Times New Roman"/>
                <w:sz w:val="28"/>
                <w:szCs w:val="28"/>
              </w:rPr>
            </w:pPr>
            <w:r w:rsidRPr="00E50774">
              <w:rPr>
                <w:rFonts w:ascii="Times New Roman" w:hAnsi="Times New Roman" w:cs="Times New Roman"/>
                <w:sz w:val="28"/>
                <w:szCs w:val="28"/>
              </w:rPr>
              <w:t>Описание ожидаемого результата</w:t>
            </w:r>
          </w:p>
        </w:tc>
        <w:tc>
          <w:tcPr>
            <w:tcW w:w="1057"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p w:rsidR="00D445A1"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Объем</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c>
          <w:tcPr>
            <w:tcW w:w="1057"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14.5.</w:t>
            </w:r>
          </w:p>
          <w:p w:rsidR="00D445A1" w:rsidRPr="00A419BD"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Источники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r>
      <w:tr w:rsidR="00AB5A41" w:rsidTr="00E112D0">
        <w:tc>
          <w:tcPr>
            <w:tcW w:w="903" w:type="pct"/>
            <w:gridSpan w:val="2"/>
            <w:shd w:val="clear" w:color="auto" w:fill="FFFFFF" w:themeFill="background1"/>
          </w:tcPr>
          <w:p w:rsidR="00AB5A41" w:rsidRDefault="00AB5A41" w:rsidP="009B0E7B">
            <w:pPr>
              <w:jc w:val="center"/>
              <w:rPr>
                <w:rFonts w:ascii="Times New Roman" w:hAnsi="Times New Roman" w:cs="Times New Roman"/>
                <w:sz w:val="28"/>
                <w:szCs w:val="28"/>
              </w:rPr>
            </w:pPr>
            <w:r w:rsidRPr="000469D0">
              <w:rPr>
                <w:rFonts w:ascii="Times New Roman" w:hAnsi="Times New Roman" w:cs="Times New Roman"/>
                <w:sz w:val="28"/>
                <w:szCs w:val="28"/>
              </w:rPr>
              <w:t>Государственная регистрация и оф</w:t>
            </w:r>
            <w:r w:rsidR="00041CB7">
              <w:rPr>
                <w:rFonts w:ascii="Times New Roman" w:hAnsi="Times New Roman" w:cs="Times New Roman"/>
                <w:sz w:val="28"/>
                <w:szCs w:val="28"/>
              </w:rPr>
              <w:t>ициальное опубликование приказа</w:t>
            </w:r>
          </w:p>
        </w:tc>
        <w:tc>
          <w:tcPr>
            <w:tcW w:w="909" w:type="pct"/>
            <w:shd w:val="clear" w:color="auto" w:fill="FFFFFF" w:themeFill="background1"/>
          </w:tcPr>
          <w:p w:rsidR="00AB5A41" w:rsidRPr="00AB5A41" w:rsidRDefault="00AB5A41" w:rsidP="00AB5A41">
            <w:pPr>
              <w:jc w:val="center"/>
              <w:rPr>
                <w:rFonts w:ascii="Times New Roman" w:hAnsi="Times New Roman" w:cs="Times New Roman"/>
                <w:sz w:val="28"/>
                <w:szCs w:val="28"/>
              </w:rPr>
            </w:pP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позднее</w:t>
            </w:r>
            <w:proofErr w:type="spellEnd"/>
            <w:r>
              <w:rPr>
                <w:rFonts w:ascii="Times New Roman" w:hAnsi="Times New Roman" w:cs="Times New Roman"/>
                <w:sz w:val="28"/>
                <w:szCs w:val="28"/>
                <w:lang w:val="en-US"/>
              </w:rPr>
              <w:t xml:space="preserve"> 31.05.2024 </w:t>
            </w:r>
          </w:p>
        </w:tc>
        <w:tc>
          <w:tcPr>
            <w:tcW w:w="1073" w:type="pct"/>
            <w:shd w:val="clear" w:color="auto" w:fill="FFFFFF" w:themeFill="background1"/>
          </w:tcPr>
          <w:p w:rsidR="00AB5A41" w:rsidRDefault="00AB5A41" w:rsidP="009B0E7B">
            <w:pPr>
              <w:jc w:val="center"/>
              <w:rPr>
                <w:rFonts w:ascii="Times New Roman" w:hAnsi="Times New Roman" w:cs="Times New Roman"/>
                <w:sz w:val="28"/>
                <w:szCs w:val="28"/>
              </w:rPr>
            </w:pPr>
            <w:r w:rsidRPr="00AB5A41">
              <w:rPr>
                <w:rFonts w:ascii="Times New Roman" w:hAnsi="Times New Roman" w:cs="Times New Roman"/>
                <w:sz w:val="28"/>
                <w:szCs w:val="28"/>
              </w:rPr>
              <w:t>Государственная регистрация и официальное опубликование приказа.</w:t>
            </w:r>
          </w:p>
        </w:tc>
        <w:tc>
          <w:tcPr>
            <w:tcW w:w="1057" w:type="pct"/>
            <w:shd w:val="clear" w:color="auto" w:fill="FFFFFF" w:themeFill="background1"/>
          </w:tcPr>
          <w:p w:rsidR="00AB5A41" w:rsidRPr="00AB5A41" w:rsidRDefault="00AB5A41"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r w:rsidRPr="00AB5A41">
              <w:rPr>
                <w:rFonts w:ascii="Times New Roman" w:hAnsi="Times New Roman" w:cs="Times New Roman"/>
                <w:sz w:val="28"/>
                <w:szCs w:val="28"/>
                <w:lang w:val="en-US"/>
              </w:rPr>
              <w:t>.</w:t>
            </w:r>
          </w:p>
        </w:tc>
        <w:tc>
          <w:tcPr>
            <w:tcW w:w="1057" w:type="pct"/>
            <w:shd w:val="clear" w:color="auto" w:fill="FFFFFF" w:themeFill="background1"/>
          </w:tcPr>
          <w:p w:rsidR="00AB5A41" w:rsidRPr="00AB5A41" w:rsidRDefault="00AB5A41"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r w:rsidRPr="00AB5A41">
              <w:rPr>
                <w:rFonts w:ascii="Times New Roman" w:hAnsi="Times New Roman" w:cs="Times New Roman"/>
                <w:sz w:val="28"/>
                <w:szCs w:val="28"/>
                <w:lang w:val="en-US"/>
              </w:rPr>
              <w:t>.</w:t>
            </w:r>
            <w:r>
              <w:rPr>
                <w:rFonts w:ascii="Times New Roman" w:hAnsi="Times New Roman" w:cs="Times New Roman"/>
                <w:sz w:val="28"/>
                <w:szCs w:val="28"/>
              </w:rPr>
              <w:t xml:space="preserve"> </w:t>
            </w:r>
          </w:p>
        </w:tc>
      </w:tr>
      <w:tr w:rsidR="00AB5A41" w:rsidTr="00E112D0">
        <w:tc>
          <w:tcPr>
            <w:tcW w:w="903" w:type="pct"/>
            <w:gridSpan w:val="2"/>
            <w:shd w:val="clear" w:color="auto" w:fill="FFFFFF" w:themeFill="background1"/>
          </w:tcPr>
          <w:p w:rsidR="00AB5A41" w:rsidRPr="000469D0" w:rsidRDefault="00AB5A41" w:rsidP="00041CB7">
            <w:pPr>
              <w:spacing w:after="160" w:line="259" w:lineRule="auto"/>
              <w:jc w:val="both"/>
              <w:rPr>
                <w:rFonts w:ascii="Times New Roman" w:hAnsi="Times New Roman" w:cs="Times New Roman"/>
                <w:sz w:val="28"/>
                <w:szCs w:val="28"/>
              </w:rPr>
            </w:pPr>
            <w:r w:rsidRPr="00041CB7">
              <w:rPr>
                <w:rFonts w:ascii="Times New Roman" w:hAnsi="Times New Roman" w:cs="Times New Roman"/>
                <w:sz w:val="28"/>
                <w:szCs w:val="28"/>
              </w:rPr>
              <w:t>Информирование</w:t>
            </w:r>
            <w:r w:rsidRPr="00AB5A41">
              <w:rPr>
                <w:rFonts w:ascii="Times New Roman" w:hAnsi="Times New Roman" w:cs="Times New Roman"/>
                <w:sz w:val="28"/>
                <w:szCs w:val="28"/>
              </w:rPr>
              <w:t xml:space="preserve"> </w:t>
            </w:r>
            <w:r w:rsidRPr="00041CB7">
              <w:rPr>
                <w:rFonts w:ascii="Times New Roman" w:hAnsi="Times New Roman" w:cs="Times New Roman"/>
                <w:sz w:val="28"/>
                <w:szCs w:val="28"/>
              </w:rPr>
              <w:t xml:space="preserve">поднадзорных юридических лиц и индивидуальных предпринимателей </w:t>
            </w:r>
            <w:r w:rsidR="00041CB7">
              <w:rPr>
                <w:rFonts w:ascii="Times New Roman" w:hAnsi="Times New Roman" w:cs="Times New Roman"/>
                <w:sz w:val="28"/>
                <w:szCs w:val="28"/>
              </w:rPr>
              <w:t>об изменении регулирования</w:t>
            </w:r>
          </w:p>
        </w:tc>
        <w:tc>
          <w:tcPr>
            <w:tcW w:w="909" w:type="pct"/>
            <w:shd w:val="clear" w:color="auto" w:fill="FFFFFF" w:themeFill="background1"/>
          </w:tcPr>
          <w:p w:rsidR="00AB5A41" w:rsidRPr="00AB5A41" w:rsidRDefault="00AB5A41" w:rsidP="009B0E7B">
            <w:pPr>
              <w:jc w:val="center"/>
              <w:rPr>
                <w:rFonts w:ascii="Times New Roman" w:hAnsi="Times New Roman" w:cs="Times New Roman"/>
                <w:sz w:val="28"/>
                <w:szCs w:val="28"/>
              </w:rPr>
            </w:pPr>
            <w:r>
              <w:rPr>
                <w:rFonts w:ascii="Times New Roman" w:hAnsi="Times New Roman" w:cs="Times New Roman"/>
                <w:sz w:val="28"/>
                <w:szCs w:val="28"/>
              </w:rPr>
              <w:t>Не позднее 01.09.2024</w:t>
            </w:r>
          </w:p>
        </w:tc>
        <w:tc>
          <w:tcPr>
            <w:tcW w:w="1073" w:type="pct"/>
            <w:shd w:val="clear" w:color="auto" w:fill="FFFFFF" w:themeFill="background1"/>
          </w:tcPr>
          <w:p w:rsidR="00AB5A41" w:rsidRPr="00AB5A41" w:rsidRDefault="00AB5A41" w:rsidP="009B0E7B">
            <w:pPr>
              <w:jc w:val="center"/>
              <w:rPr>
                <w:rFonts w:ascii="Times New Roman" w:hAnsi="Times New Roman" w:cs="Times New Roman"/>
                <w:sz w:val="28"/>
                <w:szCs w:val="28"/>
              </w:rPr>
            </w:pPr>
            <w:r w:rsidRPr="00041CB7">
              <w:rPr>
                <w:rFonts w:ascii="Times New Roman" w:hAnsi="Times New Roman" w:cs="Times New Roman"/>
                <w:sz w:val="28"/>
                <w:szCs w:val="28"/>
              </w:rPr>
              <w:t>Информированность юридических лиц и индивидуальных предпринимателей о вступлении в силу обязательных требований</w:t>
            </w:r>
          </w:p>
        </w:tc>
        <w:tc>
          <w:tcPr>
            <w:tcW w:w="1057" w:type="pct"/>
            <w:shd w:val="clear" w:color="auto" w:fill="FFFFFF" w:themeFill="background1"/>
          </w:tcPr>
          <w:p w:rsidR="00AB5A41" w:rsidRPr="00AB5A41" w:rsidRDefault="00041CB7"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r w:rsidRPr="00AB5A41">
              <w:rPr>
                <w:rFonts w:ascii="Times New Roman" w:hAnsi="Times New Roman" w:cs="Times New Roman"/>
                <w:sz w:val="28"/>
                <w:szCs w:val="28"/>
                <w:lang w:val="en-US"/>
              </w:rPr>
              <w:t>.</w:t>
            </w:r>
          </w:p>
        </w:tc>
        <w:tc>
          <w:tcPr>
            <w:tcW w:w="1057" w:type="pct"/>
            <w:shd w:val="clear" w:color="auto" w:fill="FFFFFF" w:themeFill="background1"/>
          </w:tcPr>
          <w:p w:rsidR="00AB5A41" w:rsidRPr="00AB5A41" w:rsidRDefault="00041CB7"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r w:rsidRPr="00AB5A41">
              <w:rPr>
                <w:rFonts w:ascii="Times New Roman" w:hAnsi="Times New Roman" w:cs="Times New Roman"/>
                <w:sz w:val="28"/>
                <w:szCs w:val="28"/>
                <w:lang w:val="en-US"/>
              </w:rPr>
              <w:t>.</w:t>
            </w:r>
          </w:p>
        </w:tc>
      </w:tr>
      <w:tr w:rsidR="00041CB7" w:rsidTr="00E112D0">
        <w:tc>
          <w:tcPr>
            <w:tcW w:w="903" w:type="pct"/>
            <w:gridSpan w:val="2"/>
            <w:shd w:val="clear" w:color="auto" w:fill="FFFFFF" w:themeFill="background1"/>
          </w:tcPr>
          <w:p w:rsidR="00041CB7" w:rsidRPr="00041CB7" w:rsidRDefault="00041CB7" w:rsidP="00041CB7">
            <w:pPr>
              <w:spacing w:after="160" w:line="259" w:lineRule="auto"/>
              <w:jc w:val="both"/>
              <w:rPr>
                <w:rFonts w:ascii="Times New Roman" w:hAnsi="Times New Roman" w:cs="Times New Roman"/>
                <w:sz w:val="28"/>
                <w:szCs w:val="28"/>
              </w:rPr>
            </w:pPr>
            <w:r w:rsidRPr="00041CB7">
              <w:rPr>
                <w:rFonts w:ascii="Times New Roman" w:hAnsi="Times New Roman" w:cs="Times New Roman"/>
                <w:sz w:val="28"/>
                <w:szCs w:val="28"/>
              </w:rPr>
              <w:t>К</w:t>
            </w:r>
            <w:r w:rsidRPr="00AB5A41">
              <w:rPr>
                <w:rFonts w:ascii="Times New Roman" w:hAnsi="Times New Roman" w:cs="Times New Roman"/>
                <w:sz w:val="28"/>
                <w:szCs w:val="28"/>
              </w:rPr>
              <w:t>онсультирование по соблюдению обязательных требований, проводимое в рамках осуществления федерального государственного надзора в области промышленной без</w:t>
            </w:r>
            <w:r w:rsidRPr="00041CB7">
              <w:rPr>
                <w:rFonts w:ascii="Times New Roman" w:hAnsi="Times New Roman" w:cs="Times New Roman"/>
                <w:sz w:val="28"/>
                <w:szCs w:val="28"/>
              </w:rPr>
              <w:t>опасности</w:t>
            </w:r>
          </w:p>
        </w:tc>
        <w:tc>
          <w:tcPr>
            <w:tcW w:w="909" w:type="pct"/>
            <w:shd w:val="clear" w:color="auto" w:fill="FFFFFF" w:themeFill="background1"/>
          </w:tcPr>
          <w:p w:rsidR="00041CB7" w:rsidRDefault="00041CB7" w:rsidP="009B0E7B">
            <w:pPr>
              <w:jc w:val="center"/>
              <w:rPr>
                <w:rFonts w:ascii="Times New Roman" w:hAnsi="Times New Roman" w:cs="Times New Roman"/>
                <w:sz w:val="28"/>
                <w:szCs w:val="28"/>
              </w:rPr>
            </w:pPr>
            <w:r>
              <w:rPr>
                <w:rFonts w:ascii="Times New Roman" w:hAnsi="Times New Roman" w:cs="Times New Roman"/>
                <w:sz w:val="28"/>
                <w:szCs w:val="28"/>
              </w:rPr>
              <w:t>С 01.09.2024 по 01.09.2030</w:t>
            </w:r>
          </w:p>
        </w:tc>
        <w:tc>
          <w:tcPr>
            <w:tcW w:w="1073" w:type="pct"/>
            <w:shd w:val="clear" w:color="auto" w:fill="FFFFFF" w:themeFill="background1"/>
          </w:tcPr>
          <w:p w:rsidR="00041CB7" w:rsidRPr="00041CB7" w:rsidRDefault="00041CB7" w:rsidP="00041CB7">
            <w:pPr>
              <w:jc w:val="center"/>
              <w:rPr>
                <w:rFonts w:ascii="Times New Roman" w:hAnsi="Times New Roman" w:cs="Times New Roman"/>
                <w:sz w:val="28"/>
                <w:szCs w:val="28"/>
              </w:rPr>
            </w:pPr>
            <w:r w:rsidRPr="00041CB7">
              <w:rPr>
                <w:rFonts w:ascii="Times New Roman" w:hAnsi="Times New Roman" w:cs="Times New Roman"/>
                <w:sz w:val="28"/>
                <w:szCs w:val="28"/>
              </w:rPr>
              <w:t xml:space="preserve">Информированность юридических лиц и индивидуальных предпринимателей </w:t>
            </w:r>
            <w:r>
              <w:rPr>
                <w:rFonts w:ascii="Times New Roman" w:hAnsi="Times New Roman" w:cs="Times New Roman"/>
                <w:sz w:val="28"/>
                <w:szCs w:val="28"/>
              </w:rPr>
              <w:t>по вопросам применения обязательных требований</w:t>
            </w:r>
          </w:p>
        </w:tc>
        <w:tc>
          <w:tcPr>
            <w:tcW w:w="1057" w:type="pct"/>
            <w:shd w:val="clear" w:color="auto" w:fill="FFFFFF" w:themeFill="background1"/>
          </w:tcPr>
          <w:p w:rsidR="00041CB7" w:rsidRPr="00041CB7" w:rsidRDefault="00041CB7"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p>
        </w:tc>
        <w:tc>
          <w:tcPr>
            <w:tcW w:w="1057" w:type="pct"/>
            <w:shd w:val="clear" w:color="auto" w:fill="FFFFFF" w:themeFill="background1"/>
          </w:tcPr>
          <w:p w:rsidR="00041CB7" w:rsidRPr="00041CB7" w:rsidRDefault="00041CB7" w:rsidP="009B0E7B">
            <w:pPr>
              <w:jc w:val="center"/>
              <w:rPr>
                <w:rFonts w:ascii="Times New Roman" w:hAnsi="Times New Roman" w:cs="Times New Roman"/>
                <w:sz w:val="28"/>
                <w:szCs w:val="28"/>
              </w:rPr>
            </w:pPr>
            <w:proofErr w:type="spellStart"/>
            <w:r w:rsidRPr="00AB5A41">
              <w:rPr>
                <w:rFonts w:ascii="Times New Roman" w:hAnsi="Times New Roman" w:cs="Times New Roman"/>
                <w:sz w:val="28"/>
                <w:szCs w:val="28"/>
                <w:lang w:val="en-US"/>
              </w:rPr>
              <w:t>Дополнительное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финансирование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не</w:t>
            </w:r>
            <w:proofErr w:type="spellEnd"/>
            <w:r w:rsidRPr="00AB5A41">
              <w:rPr>
                <w:rFonts w:ascii="Times New Roman" w:hAnsi="Times New Roman" w:cs="Times New Roman"/>
                <w:sz w:val="28"/>
                <w:szCs w:val="28"/>
                <w:lang w:val="en-US"/>
              </w:rPr>
              <w:t xml:space="preserve"> </w:t>
            </w:r>
            <w:proofErr w:type="spellStart"/>
            <w:r w:rsidRPr="00AB5A41">
              <w:rPr>
                <w:rFonts w:ascii="Times New Roman" w:hAnsi="Times New Roman" w:cs="Times New Roman"/>
                <w:sz w:val="28"/>
                <w:szCs w:val="28"/>
                <w:lang w:val="en-US"/>
              </w:rPr>
              <w:t>требуется</w:t>
            </w:r>
            <w:proofErr w:type="spellEnd"/>
          </w:p>
        </w:tc>
      </w:tr>
      <w:tr w:rsidR="00D445A1" w:rsidRPr="00C97D92" w:rsidTr="00E112D0">
        <w:trPr>
          <w:trHeight w:val="1118"/>
        </w:trPr>
        <w:tc>
          <w:tcPr>
            <w:tcW w:w="372" w:type="pct"/>
            <w:shd w:val="clear" w:color="auto" w:fill="FFFFFF" w:themeFill="background1"/>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14.6.</w:t>
            </w:r>
          </w:p>
        </w:tc>
        <w:tc>
          <w:tcPr>
            <w:tcW w:w="3571" w:type="pct"/>
            <w:gridSpan w:val="4"/>
            <w:shd w:val="clear" w:color="auto" w:fill="FFFFFF" w:themeFill="background1"/>
          </w:tcPr>
          <w:p w:rsidR="00D445A1" w:rsidRPr="00360BE6" w:rsidRDefault="00D445A1" w:rsidP="009B0E7B">
            <w:pPr>
              <w:rPr>
                <w:rFonts w:ascii="Times New Roman" w:hAnsi="Times New Roman" w:cs="Times New Roman"/>
                <w:sz w:val="28"/>
                <w:szCs w:val="28"/>
              </w:rPr>
            </w:pPr>
            <w:r w:rsidRPr="00C97D92">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w:t>
            </w:r>
            <w:r>
              <w:rPr>
                <w:rFonts w:ascii="Times New Roman" w:hAnsi="Times New Roman" w:cs="Times New Roman"/>
                <w:sz w:val="28"/>
                <w:szCs w:val="28"/>
              </w:rPr>
              <w:t xml:space="preserve">е и иные мероприятия </w:t>
            </w:r>
            <w:r w:rsidRPr="00360BE6">
              <w:rPr>
                <w:rFonts w:ascii="Times New Roman" w:hAnsi="Times New Roman" w:cs="Times New Roman"/>
                <w:sz w:val="28"/>
                <w:szCs w:val="28"/>
              </w:rPr>
              <w:t>(</w:t>
            </w:r>
            <w:r w:rsidRPr="00C97D92">
              <w:rPr>
                <w:rFonts w:ascii="Times New Roman" w:hAnsi="Times New Roman" w:cs="Times New Roman"/>
                <w:sz w:val="28"/>
                <w:szCs w:val="28"/>
              </w:rPr>
              <w:t>млн. руб.</w:t>
            </w:r>
            <w:r w:rsidRPr="00360BE6">
              <w:rPr>
                <w:rFonts w:ascii="Times New Roman" w:hAnsi="Times New Roman" w:cs="Times New Roman"/>
                <w:sz w:val="28"/>
                <w:szCs w:val="28"/>
              </w:rPr>
              <w:t>):</w:t>
            </w:r>
          </w:p>
        </w:tc>
        <w:tc>
          <w:tcPr>
            <w:tcW w:w="1057" w:type="pct"/>
            <w:shd w:val="clear" w:color="auto" w:fill="FFFFFF" w:themeFill="background1"/>
          </w:tcPr>
          <w:p w:rsidR="00D445A1" w:rsidRPr="00360BE6" w:rsidRDefault="00041CB7" w:rsidP="009B0E7B">
            <w:pPr>
              <w:jc w:val="both"/>
              <w:rPr>
                <w:rFonts w:ascii="Times New Roman" w:hAnsi="Times New Roman" w:cs="Times New Roman"/>
                <w:sz w:val="28"/>
                <w:szCs w:val="28"/>
              </w:rPr>
            </w:pPr>
            <w:r>
              <w:rPr>
                <w:rFonts w:ascii="Times New Roman" w:hAnsi="Times New Roman" w:cs="Times New Roman"/>
                <w:sz w:val="28"/>
                <w:szCs w:val="28"/>
              </w:rPr>
              <w:t>Н</w:t>
            </w:r>
            <w:r w:rsidR="00D445A1" w:rsidRPr="00026EAA">
              <w:rPr>
                <w:rFonts w:ascii="Times New Roman" w:hAnsi="Times New Roman" w:cs="Times New Roman"/>
                <w:sz w:val="28"/>
                <w:szCs w:val="28"/>
              </w:rPr>
              <w:t>е требуется</w:t>
            </w:r>
          </w:p>
        </w:tc>
      </w:tr>
    </w:tbl>
    <w:p w:rsidR="007D5192" w:rsidRDefault="007A0D77" w:rsidP="009B0E7B">
      <w:pPr>
        <w:spacing w:before="240" w:after="0"/>
        <w:jc w:val="center"/>
        <w:rPr>
          <w:rFonts w:ascii="Times New Roman" w:hAnsi="Times New Roman" w:cs="Times New Roman"/>
          <w:b/>
          <w:sz w:val="28"/>
          <w:szCs w:val="28"/>
        </w:rPr>
      </w:pPr>
      <w:r w:rsidRPr="007A0D77">
        <w:rPr>
          <w:rFonts w:ascii="Times New Roman" w:hAnsi="Times New Roman" w:cs="Times New Roman"/>
          <w:b/>
          <w:sz w:val="28"/>
          <w:szCs w:val="28"/>
        </w:rPr>
        <w:t>15. Индикативные показатели, прогр</w:t>
      </w:r>
      <w:r>
        <w:rPr>
          <w:rFonts w:ascii="Times New Roman" w:hAnsi="Times New Roman" w:cs="Times New Roman"/>
          <w:b/>
          <w:sz w:val="28"/>
          <w:szCs w:val="28"/>
        </w:rPr>
        <w:t xml:space="preserve">аммы мониторинга и иные способы </w:t>
      </w:r>
      <w:r w:rsidR="007D5192" w:rsidRPr="007A0D77">
        <w:rPr>
          <w:rFonts w:ascii="Times New Roman" w:hAnsi="Times New Roman" w:cs="Times New Roman"/>
          <w:b/>
          <w:sz w:val="28"/>
          <w:szCs w:val="28"/>
        </w:rPr>
        <w:t>(методы) оценки достижения заявленных целей регулирования</w:t>
      </w:r>
    </w:p>
    <w:tbl>
      <w:tblPr>
        <w:tblStyle w:val="a3"/>
        <w:tblW w:w="5000" w:type="pct"/>
        <w:tblLook w:val="04A0" w:firstRow="1" w:lastRow="0" w:firstColumn="1" w:lastColumn="0" w:noHBand="0" w:noVBand="1"/>
      </w:tblPr>
      <w:tblGrid>
        <w:gridCol w:w="2615"/>
        <w:gridCol w:w="2509"/>
        <w:gridCol w:w="2823"/>
        <w:gridCol w:w="2509"/>
      </w:tblGrid>
      <w:tr w:rsidR="007D5192" w:rsidRPr="00A419BD" w:rsidTr="00E112D0">
        <w:tc>
          <w:tcPr>
            <w:tcW w:w="1250" w:type="pct"/>
            <w:shd w:val="clear" w:color="auto" w:fill="FFFFFF" w:themeFill="background1"/>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.1.</w:t>
            </w:r>
          </w:p>
          <w:p w:rsidR="007D5192" w:rsidRPr="00A419BD" w:rsidRDefault="007D5192" w:rsidP="009B0E7B">
            <w:pPr>
              <w:jc w:val="center"/>
              <w:rPr>
                <w:rFonts w:ascii="Times New Roman" w:hAnsi="Times New Roman" w:cs="Times New Roman"/>
                <w:sz w:val="28"/>
                <w:szCs w:val="28"/>
              </w:rPr>
            </w:pPr>
            <w:r w:rsidRPr="00BD5C91">
              <w:rPr>
                <w:rFonts w:ascii="Times New Roman" w:hAnsi="Times New Roman" w:cs="Times New Roman"/>
                <w:sz w:val="28"/>
                <w:szCs w:val="28"/>
              </w:rPr>
              <w:t>Цели предлагаемого регулирования</w:t>
            </w:r>
            <w:r>
              <w:rPr>
                <w:rStyle w:val="ab"/>
                <w:rFonts w:ascii="Times New Roman" w:hAnsi="Times New Roman" w:cs="Times New Roman"/>
                <w:sz w:val="28"/>
                <w:szCs w:val="28"/>
              </w:rPr>
              <w:footnoteReference w:id="12"/>
            </w:r>
          </w:p>
        </w:tc>
        <w:tc>
          <w:tcPr>
            <w:tcW w:w="1200" w:type="pct"/>
            <w:shd w:val="clear" w:color="auto" w:fill="FFFFFF" w:themeFill="background1"/>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.2.</w:t>
            </w:r>
          </w:p>
          <w:p w:rsidR="007D5192" w:rsidRPr="007A0D77" w:rsidRDefault="007D5192" w:rsidP="009B0E7B">
            <w:pPr>
              <w:jc w:val="center"/>
              <w:rPr>
                <w:rFonts w:ascii="Times New Roman" w:hAnsi="Times New Roman" w:cs="Times New Roman"/>
                <w:sz w:val="28"/>
                <w:szCs w:val="28"/>
              </w:rPr>
            </w:pPr>
            <w:r w:rsidRPr="00BD5C91">
              <w:rPr>
                <w:rFonts w:ascii="Times New Roman" w:hAnsi="Times New Roman" w:cs="Times New Roman"/>
                <w:sz w:val="28"/>
                <w:szCs w:val="28"/>
              </w:rPr>
              <w:t>Индикативные показатели</w:t>
            </w:r>
          </w:p>
        </w:tc>
        <w:tc>
          <w:tcPr>
            <w:tcW w:w="1350" w:type="pct"/>
            <w:shd w:val="clear" w:color="auto" w:fill="FFFFFF" w:themeFill="background1"/>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.3.</w:t>
            </w:r>
          </w:p>
          <w:p w:rsidR="007D5192" w:rsidRPr="00A419BD" w:rsidRDefault="007D5192" w:rsidP="009B0E7B">
            <w:pPr>
              <w:jc w:val="center"/>
              <w:rPr>
                <w:rFonts w:ascii="Times New Roman" w:hAnsi="Times New Roman" w:cs="Times New Roman"/>
                <w:sz w:val="28"/>
                <w:szCs w:val="28"/>
              </w:rPr>
            </w:pPr>
            <w:r w:rsidRPr="007E19D3">
              <w:rPr>
                <w:rFonts w:ascii="Times New Roman" w:hAnsi="Times New Roman" w:cs="Times New Roman"/>
                <w:sz w:val="28"/>
                <w:szCs w:val="28"/>
              </w:rPr>
              <w:t>Единицы измерения индикативных показателей</w:t>
            </w:r>
          </w:p>
        </w:tc>
        <w:tc>
          <w:tcPr>
            <w:tcW w:w="1260" w:type="pct"/>
            <w:shd w:val="clear" w:color="auto" w:fill="FFFFFF" w:themeFill="background1"/>
          </w:tcPr>
          <w:p w:rsidR="007D519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15.4.</w:t>
            </w:r>
          </w:p>
          <w:p w:rsidR="007D5192" w:rsidRPr="00A419BD" w:rsidRDefault="007D5192" w:rsidP="009B0E7B">
            <w:pPr>
              <w:jc w:val="center"/>
              <w:rPr>
                <w:rFonts w:ascii="Times New Roman" w:hAnsi="Times New Roman" w:cs="Times New Roman"/>
                <w:sz w:val="28"/>
                <w:szCs w:val="28"/>
                <w:lang w:val="en-US"/>
              </w:rPr>
            </w:pPr>
            <w:proofErr w:type="spellStart"/>
            <w:r w:rsidRPr="007E19D3">
              <w:rPr>
                <w:rFonts w:ascii="Times New Roman" w:hAnsi="Times New Roman" w:cs="Times New Roman"/>
                <w:sz w:val="28"/>
                <w:szCs w:val="28"/>
                <w:lang w:val="en-US"/>
              </w:rPr>
              <w:t>Способы</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расчета</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индикативных</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показателей</w:t>
            </w:r>
            <w:proofErr w:type="spellEnd"/>
          </w:p>
        </w:tc>
      </w:tr>
    </w:tbl>
    <w:p w:rsidR="007D5192" w:rsidRPr="00DF07CE" w:rsidRDefault="007D5192" w:rsidP="009B0E7B">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2614"/>
        <w:gridCol w:w="2484"/>
        <w:gridCol w:w="2836"/>
        <w:gridCol w:w="2522"/>
      </w:tblGrid>
      <w:tr w:rsidR="007D5192" w:rsidRPr="00091128" w:rsidTr="00E112D0">
        <w:trPr>
          <w:trHeight w:val="719"/>
        </w:trPr>
        <w:tc>
          <w:tcPr>
            <w:tcW w:w="1250" w:type="pct"/>
            <w:shd w:val="clear" w:color="auto" w:fill="FFFFFF" w:themeFill="background1"/>
          </w:tcPr>
          <w:p w:rsidR="00C80A08" w:rsidRDefault="00C80A08" w:rsidP="00C80A08">
            <w:pPr>
              <w:pStyle w:val="a4"/>
              <w:ind w:left="0"/>
              <w:jc w:val="both"/>
              <w:rPr>
                <w:rFonts w:ascii="Times New Roman" w:hAnsi="Times New Roman" w:cs="Times New Roman"/>
                <w:sz w:val="28"/>
                <w:szCs w:val="28"/>
              </w:rPr>
            </w:pPr>
            <w:r>
              <w:rPr>
                <w:rFonts w:ascii="Times New Roman" w:hAnsi="Times New Roman" w:cs="Times New Roman"/>
                <w:sz w:val="28"/>
                <w:szCs w:val="28"/>
              </w:rPr>
              <w:t>С</w:t>
            </w:r>
            <w:r w:rsidRPr="004F7EEA">
              <w:rPr>
                <w:rFonts w:ascii="Times New Roman" w:hAnsi="Times New Roman" w:cs="Times New Roman"/>
                <w:sz w:val="28"/>
                <w:szCs w:val="28"/>
              </w:rPr>
              <w:t>нижение аварийности и травматизма на опасных производственных объектах, эксплуатируемых с применением обоснования безопасности;</w:t>
            </w:r>
          </w:p>
          <w:p w:rsidR="007D5192" w:rsidRPr="00442D21" w:rsidRDefault="007D5192" w:rsidP="009B0E7B">
            <w:pPr>
              <w:jc w:val="both"/>
              <w:rPr>
                <w:rFonts w:ascii="Times New Roman" w:hAnsi="Times New Roman" w:cs="Times New Roman"/>
                <w:sz w:val="28"/>
                <w:szCs w:val="28"/>
              </w:rPr>
            </w:pPr>
          </w:p>
        </w:tc>
        <w:tc>
          <w:tcPr>
            <w:tcW w:w="3750" w:type="pct"/>
            <w:gridSpan w:val="3"/>
            <w:shd w:val="clear" w:color="auto" w:fill="FFFFFF" w:themeFill="background1"/>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6"/>
              <w:gridCol w:w="2810"/>
              <w:gridCol w:w="2506"/>
            </w:tblGrid>
            <w:tr w:rsidR="007D5192" w:rsidTr="00C80A08">
              <w:trPr>
                <w:trHeight w:val="2964"/>
              </w:trPr>
              <w:tc>
                <w:tcPr>
                  <w:tcW w:w="1600" w:type="pct"/>
                </w:tcPr>
                <w:p w:rsidR="007D5192" w:rsidRPr="00C80A08" w:rsidRDefault="00C80A08" w:rsidP="009B0E7B">
                  <w:pPr>
                    <w:jc w:val="both"/>
                    <w:rPr>
                      <w:rFonts w:ascii="Times New Roman" w:hAnsi="Times New Roman" w:cs="Times New Roman"/>
                      <w:sz w:val="28"/>
                      <w:szCs w:val="28"/>
                    </w:rPr>
                  </w:pPr>
                  <w:r>
                    <w:rPr>
                      <w:rFonts w:ascii="Times New Roman" w:hAnsi="Times New Roman" w:cs="Times New Roman"/>
                      <w:sz w:val="28"/>
                      <w:szCs w:val="28"/>
                    </w:rPr>
                    <w:t xml:space="preserve">Количество аварий на опасных </w:t>
                  </w:r>
                  <w:r w:rsidRPr="004F7EEA">
                    <w:rPr>
                      <w:rFonts w:ascii="Times New Roman" w:hAnsi="Times New Roman" w:cs="Times New Roman"/>
                      <w:sz w:val="28"/>
                      <w:szCs w:val="28"/>
                    </w:rPr>
                    <w:t>производственных объектах, эксплуатируемых с применением обоснования безопасности</w:t>
                  </w:r>
                </w:p>
              </w:tc>
              <w:tc>
                <w:tcPr>
                  <w:tcW w:w="1794" w:type="pct"/>
                </w:tcPr>
                <w:p w:rsidR="007D5192" w:rsidRDefault="00C80A08" w:rsidP="00604F44">
                  <w:pPr>
                    <w:tabs>
                      <w:tab w:val="left" w:pos="748"/>
                    </w:tabs>
                    <w:jc w:val="center"/>
                    <w:rPr>
                      <w:rFonts w:ascii="Times New Roman" w:hAnsi="Times New Roman" w:cs="Times New Roman"/>
                      <w:sz w:val="28"/>
                      <w:szCs w:val="28"/>
                      <w:lang w:val="en-US"/>
                    </w:rPr>
                  </w:pPr>
                  <w:r>
                    <w:rPr>
                      <w:rFonts w:ascii="Times New Roman" w:hAnsi="Times New Roman" w:cs="Times New Roman"/>
                      <w:sz w:val="28"/>
                      <w:szCs w:val="28"/>
                    </w:rPr>
                    <w:t>ед.</w:t>
                  </w:r>
                </w:p>
              </w:tc>
              <w:tc>
                <w:tcPr>
                  <w:tcW w:w="1600" w:type="pct"/>
                </w:tcPr>
                <w:p w:rsidR="007D5192" w:rsidRPr="00604F44" w:rsidRDefault="008C0F70" w:rsidP="00604F44">
                  <w:pPr>
                    <w:jc w:val="center"/>
                    <w:rPr>
                      <w:rFonts w:ascii="Times New Roman" w:hAnsi="Times New Roman" w:cs="Times New Roman"/>
                      <w:sz w:val="28"/>
                      <w:szCs w:val="28"/>
                    </w:rPr>
                  </w:pPr>
                  <w:r>
                    <w:rPr>
                      <w:rFonts w:ascii="Times New Roman" w:hAnsi="Times New Roman" w:cs="Times New Roman"/>
                      <w:sz w:val="28"/>
                      <w:szCs w:val="28"/>
                    </w:rPr>
                    <w:t xml:space="preserve">Путем подсчета разницы между </w:t>
                  </w:r>
                  <w:proofErr w:type="spellStart"/>
                  <w:r>
                    <w:rPr>
                      <w:rFonts w:ascii="Times New Roman" w:hAnsi="Times New Roman" w:cs="Times New Roman"/>
                      <w:sz w:val="28"/>
                      <w:szCs w:val="28"/>
                    </w:rPr>
                    <w:t>количством</w:t>
                  </w:r>
                  <w:proofErr w:type="spellEnd"/>
                  <w:r>
                    <w:rPr>
                      <w:rFonts w:ascii="Times New Roman" w:hAnsi="Times New Roman" w:cs="Times New Roman"/>
                      <w:sz w:val="28"/>
                      <w:szCs w:val="28"/>
                    </w:rPr>
                    <w:t xml:space="preserve"> событий в рассматриваемом году по отношению к предыдущему.</w:t>
                  </w:r>
                </w:p>
              </w:tc>
            </w:tr>
          </w:tbl>
          <w:p w:rsidR="007D5192" w:rsidRPr="007F20FC" w:rsidRDefault="007D5192" w:rsidP="009B0E7B">
            <w:pPr>
              <w:rPr>
                <w:rFonts w:ascii="Times New Roman" w:hAnsi="Times New Roman" w:cs="Times New Roman"/>
                <w:sz w:val="28"/>
                <w:szCs w:val="28"/>
              </w:rPr>
            </w:pPr>
          </w:p>
        </w:tc>
      </w:tr>
      <w:tr w:rsidR="00C80A08" w:rsidRPr="00091128" w:rsidTr="00E112D0">
        <w:trPr>
          <w:trHeight w:val="719"/>
        </w:trPr>
        <w:tc>
          <w:tcPr>
            <w:tcW w:w="1250" w:type="pct"/>
            <w:shd w:val="clear" w:color="auto" w:fill="FFFFFF" w:themeFill="background1"/>
          </w:tcPr>
          <w:p w:rsidR="00C80A08" w:rsidRDefault="00C80A08" w:rsidP="00C80A08">
            <w:pPr>
              <w:pStyle w:val="a4"/>
              <w:ind w:left="0"/>
              <w:jc w:val="both"/>
              <w:rPr>
                <w:rFonts w:ascii="Times New Roman" w:hAnsi="Times New Roman" w:cs="Times New Roman"/>
                <w:sz w:val="28"/>
                <w:szCs w:val="28"/>
              </w:rPr>
            </w:pPr>
            <w:r>
              <w:rPr>
                <w:rFonts w:ascii="Times New Roman" w:hAnsi="Times New Roman" w:cs="Times New Roman"/>
                <w:sz w:val="28"/>
                <w:szCs w:val="28"/>
              </w:rPr>
              <w:t>П</w:t>
            </w:r>
            <w:r w:rsidRPr="004F7EEA">
              <w:rPr>
                <w:rFonts w:ascii="Times New Roman" w:hAnsi="Times New Roman" w:cs="Times New Roman"/>
                <w:sz w:val="28"/>
                <w:szCs w:val="28"/>
              </w:rPr>
              <w:t xml:space="preserve">овышение качества экспертизы промышленной безопасности, проводимой в отношении обоснования безопасности опасного производственного </w:t>
            </w:r>
            <w:proofErr w:type="spellStart"/>
            <w:proofErr w:type="gramStart"/>
            <w:r w:rsidRPr="004F7EEA">
              <w:rPr>
                <w:rFonts w:ascii="Times New Roman" w:hAnsi="Times New Roman" w:cs="Times New Roman"/>
                <w:sz w:val="28"/>
                <w:szCs w:val="28"/>
              </w:rPr>
              <w:t>объ-екта</w:t>
            </w:r>
            <w:proofErr w:type="spellEnd"/>
            <w:proofErr w:type="gramEnd"/>
            <w:r w:rsidRPr="004F7EEA">
              <w:rPr>
                <w:rFonts w:ascii="Times New Roman" w:hAnsi="Times New Roman" w:cs="Times New Roman"/>
                <w:sz w:val="28"/>
                <w:szCs w:val="28"/>
              </w:rPr>
              <w:t>.</w:t>
            </w:r>
          </w:p>
        </w:tc>
        <w:tc>
          <w:tcPr>
            <w:tcW w:w="1188" w:type="pct"/>
            <w:shd w:val="clear" w:color="auto" w:fill="FFFFFF" w:themeFill="background1"/>
            <w:tcMar>
              <w:left w:w="0" w:type="dxa"/>
              <w:right w:w="0" w:type="dxa"/>
            </w:tcMar>
          </w:tcPr>
          <w:p w:rsidR="00C80A08" w:rsidRDefault="00C80A08" w:rsidP="009B0E7B">
            <w:pPr>
              <w:jc w:val="both"/>
              <w:rPr>
                <w:rFonts w:ascii="Times New Roman" w:hAnsi="Times New Roman" w:cs="Times New Roman"/>
                <w:sz w:val="28"/>
                <w:szCs w:val="28"/>
              </w:rPr>
            </w:pPr>
            <w:r>
              <w:rPr>
                <w:rFonts w:ascii="Times New Roman" w:hAnsi="Times New Roman" w:cs="Times New Roman"/>
                <w:sz w:val="28"/>
                <w:szCs w:val="28"/>
              </w:rPr>
              <w:t>Количество заключений экспертизы промышленной безопасности, проведенной в отношении обоснования безопасности опасного производственного объекта,</w:t>
            </w:r>
            <w:r w:rsidR="008C0F70">
              <w:rPr>
                <w:rFonts w:ascii="Times New Roman" w:hAnsi="Times New Roman" w:cs="Times New Roman"/>
                <w:sz w:val="28"/>
                <w:szCs w:val="28"/>
              </w:rPr>
              <w:t xml:space="preserve"> признанных заведомо ложными и подготовленными с нарушениями обязательных требований </w:t>
            </w:r>
          </w:p>
        </w:tc>
        <w:tc>
          <w:tcPr>
            <w:tcW w:w="1356" w:type="pct"/>
            <w:shd w:val="clear" w:color="auto" w:fill="FFFFFF" w:themeFill="background1"/>
          </w:tcPr>
          <w:p w:rsidR="00C80A08" w:rsidRDefault="008C0F70" w:rsidP="008C0F70">
            <w:pPr>
              <w:jc w:val="center"/>
              <w:rPr>
                <w:rFonts w:ascii="Times New Roman" w:hAnsi="Times New Roman" w:cs="Times New Roman"/>
                <w:sz w:val="28"/>
                <w:szCs w:val="28"/>
              </w:rPr>
            </w:pPr>
            <w:r>
              <w:rPr>
                <w:rFonts w:ascii="Times New Roman" w:hAnsi="Times New Roman" w:cs="Times New Roman"/>
                <w:sz w:val="28"/>
                <w:szCs w:val="28"/>
              </w:rPr>
              <w:t>ед.</w:t>
            </w:r>
          </w:p>
        </w:tc>
        <w:tc>
          <w:tcPr>
            <w:tcW w:w="1206" w:type="pct"/>
            <w:shd w:val="clear" w:color="auto" w:fill="FFFFFF" w:themeFill="background1"/>
          </w:tcPr>
          <w:p w:rsidR="00C80A08" w:rsidRDefault="008C0F70" w:rsidP="009B0E7B">
            <w:pPr>
              <w:jc w:val="both"/>
              <w:rPr>
                <w:rFonts w:ascii="Times New Roman" w:hAnsi="Times New Roman" w:cs="Times New Roman"/>
                <w:sz w:val="28"/>
                <w:szCs w:val="28"/>
              </w:rPr>
            </w:pPr>
            <w:r>
              <w:rPr>
                <w:rFonts w:ascii="Times New Roman" w:hAnsi="Times New Roman" w:cs="Times New Roman"/>
                <w:sz w:val="28"/>
                <w:szCs w:val="28"/>
              </w:rPr>
              <w:t xml:space="preserve">Путем подсчета разницы между </w:t>
            </w:r>
            <w:proofErr w:type="spellStart"/>
            <w:r>
              <w:rPr>
                <w:rFonts w:ascii="Times New Roman" w:hAnsi="Times New Roman" w:cs="Times New Roman"/>
                <w:sz w:val="28"/>
                <w:szCs w:val="28"/>
              </w:rPr>
              <w:t>количством</w:t>
            </w:r>
            <w:proofErr w:type="spellEnd"/>
            <w:r>
              <w:rPr>
                <w:rFonts w:ascii="Times New Roman" w:hAnsi="Times New Roman" w:cs="Times New Roman"/>
                <w:sz w:val="28"/>
                <w:szCs w:val="28"/>
              </w:rPr>
              <w:t xml:space="preserve"> событий в рассматриваемом году по отношению к предыдущему.</w:t>
            </w:r>
          </w:p>
        </w:tc>
      </w:tr>
    </w:tbl>
    <w:p w:rsidR="007D5192" w:rsidRPr="005704E5" w:rsidRDefault="007D5192" w:rsidP="009B0E7B">
      <w:pPr>
        <w:spacing w:after="0"/>
        <w:jc w:val="center"/>
        <w:rPr>
          <w:rFonts w:ascii="Times New Roman" w:hAnsi="Times New Roman" w:cs="Times New Roman"/>
          <w:b/>
          <w:sz w:val="2"/>
          <w:szCs w:val="2"/>
        </w:rPr>
      </w:pPr>
    </w:p>
    <w:tbl>
      <w:tblPr>
        <w:tblStyle w:val="a3"/>
        <w:tblW w:w="5000" w:type="pct"/>
        <w:tblLook w:val="04A0" w:firstRow="1" w:lastRow="0" w:firstColumn="1" w:lastColumn="0" w:noHBand="0" w:noVBand="1"/>
      </w:tblPr>
      <w:tblGrid>
        <w:gridCol w:w="778"/>
        <w:gridCol w:w="5880"/>
        <w:gridCol w:w="3798"/>
      </w:tblGrid>
      <w:tr w:rsidR="007D5192" w:rsidTr="00E112D0">
        <w:tc>
          <w:tcPr>
            <w:tcW w:w="372" w:type="pct"/>
            <w:shd w:val="clear" w:color="auto" w:fill="FFFFFF" w:themeFill="background1"/>
          </w:tcPr>
          <w:p w:rsidR="007D5192" w:rsidRPr="00F53F88" w:rsidRDefault="007D5192" w:rsidP="009B0E7B">
            <w:pPr>
              <w:rPr>
                <w:rFonts w:ascii="Times New Roman" w:hAnsi="Times New Roman" w:cs="Times New Roman"/>
                <w:sz w:val="28"/>
                <w:szCs w:val="28"/>
                <w:lang w:val="en-US"/>
              </w:rPr>
            </w:pPr>
            <w:r>
              <w:rPr>
                <w:rFonts w:ascii="Times New Roman" w:hAnsi="Times New Roman" w:cs="Times New Roman"/>
                <w:sz w:val="28"/>
                <w:szCs w:val="28"/>
                <w:lang w:val="en-US"/>
              </w:rPr>
              <w:t>15.5.</w:t>
            </w:r>
          </w:p>
        </w:tc>
        <w:tc>
          <w:tcPr>
            <w:tcW w:w="4628"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CB25B4">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r>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 xml:space="preserve">Мониторинг проводится на основе анализа годовых отчетных материалов </w:t>
            </w:r>
            <w:proofErr w:type="spellStart"/>
            <w:r w:rsidRPr="0089208D">
              <w:rPr>
                <w:rFonts w:ascii="Times New Roman" w:hAnsi="Times New Roman" w:cs="Times New Roman"/>
                <w:sz w:val="28"/>
                <w:szCs w:val="28"/>
              </w:rPr>
              <w:t>Ростехнадзора</w:t>
            </w:r>
            <w:proofErr w:type="spellEnd"/>
            <w:r w:rsidRPr="0089208D">
              <w:rPr>
                <w:rFonts w:ascii="Times New Roman" w:hAnsi="Times New Roman" w:cs="Times New Roman"/>
                <w:sz w:val="28"/>
                <w:szCs w:val="28"/>
              </w:rPr>
              <w:t xml:space="preserve"> и его территориальных органов в рамках ежегодного мониторинга </w:t>
            </w:r>
            <w:proofErr w:type="spellStart"/>
            <w:r w:rsidRPr="0089208D">
              <w:rPr>
                <w:rFonts w:ascii="Times New Roman" w:hAnsi="Times New Roman" w:cs="Times New Roman"/>
                <w:sz w:val="28"/>
                <w:szCs w:val="28"/>
              </w:rPr>
              <w:t>правоприменения</w:t>
            </w:r>
            <w:proofErr w:type="spellEnd"/>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RPr="00432398" w:rsidTr="00E112D0">
        <w:tc>
          <w:tcPr>
            <w:tcW w:w="372" w:type="pct"/>
            <w:shd w:val="clear" w:color="auto" w:fill="FFFFFF" w:themeFill="background1"/>
          </w:tcPr>
          <w:p w:rsidR="007D5192" w:rsidRPr="00F53F88" w:rsidRDefault="007D5192" w:rsidP="009B0E7B">
            <w:pPr>
              <w:rPr>
                <w:rFonts w:ascii="Times New Roman" w:hAnsi="Times New Roman" w:cs="Times New Roman"/>
                <w:sz w:val="28"/>
                <w:szCs w:val="28"/>
                <w:lang w:val="en-US"/>
              </w:rPr>
            </w:pPr>
            <w:r>
              <w:rPr>
                <w:rFonts w:ascii="Times New Roman" w:hAnsi="Times New Roman" w:cs="Times New Roman"/>
                <w:sz w:val="28"/>
                <w:szCs w:val="28"/>
                <w:lang w:val="en-US"/>
              </w:rPr>
              <w:t>15.6.</w:t>
            </w:r>
          </w:p>
        </w:tc>
        <w:tc>
          <w:tcPr>
            <w:tcW w:w="2812" w:type="pct"/>
            <w:shd w:val="clear" w:color="auto" w:fill="FFFFFF" w:themeFill="background1"/>
          </w:tcPr>
          <w:p w:rsidR="007D5192" w:rsidRDefault="007D5192" w:rsidP="009B0E7B">
            <w:pPr>
              <w:rPr>
                <w:rFonts w:ascii="Times New Roman" w:hAnsi="Times New Roman" w:cs="Times New Roman"/>
                <w:sz w:val="28"/>
                <w:szCs w:val="28"/>
              </w:rPr>
            </w:pPr>
            <w:r w:rsidRPr="00E60E58">
              <w:rPr>
                <w:rFonts w:ascii="Times New Roman" w:hAnsi="Times New Roman" w:cs="Times New Roman"/>
                <w:sz w:val="28"/>
                <w:szCs w:val="28"/>
              </w:rPr>
              <w:t>Оценка затрат на осуществление мониторинга (в среднем в год, млн. руб.):</w:t>
            </w:r>
          </w:p>
        </w:tc>
        <w:tc>
          <w:tcPr>
            <w:tcW w:w="1816" w:type="pct"/>
            <w:shd w:val="clear" w:color="auto" w:fill="FFFFFF" w:themeFill="background1"/>
          </w:tcPr>
          <w:p w:rsidR="007D5192" w:rsidRPr="00604F44" w:rsidRDefault="00604F44" w:rsidP="00604F44">
            <w:pPr>
              <w:jc w:val="center"/>
              <w:rPr>
                <w:rFonts w:ascii="Times New Roman" w:hAnsi="Times New Roman" w:cs="Times New Roman"/>
                <w:sz w:val="28"/>
                <w:szCs w:val="28"/>
              </w:rPr>
            </w:pPr>
            <w:r>
              <w:rPr>
                <w:rFonts w:ascii="Times New Roman" w:hAnsi="Times New Roman" w:cs="Times New Roman"/>
                <w:sz w:val="28"/>
                <w:szCs w:val="28"/>
              </w:rPr>
              <w:t>0 руб.</w:t>
            </w:r>
          </w:p>
        </w:tc>
      </w:tr>
      <w:tr w:rsidR="007D5192" w:rsidTr="00E112D0">
        <w:tc>
          <w:tcPr>
            <w:tcW w:w="372" w:type="pct"/>
            <w:shd w:val="clear" w:color="auto" w:fill="FFFFFF" w:themeFill="background1"/>
          </w:tcPr>
          <w:p w:rsidR="007D5192" w:rsidRPr="00F53F88" w:rsidRDefault="007D5192" w:rsidP="009B0E7B">
            <w:pPr>
              <w:rPr>
                <w:rFonts w:ascii="Times New Roman" w:hAnsi="Times New Roman" w:cs="Times New Roman"/>
                <w:sz w:val="28"/>
                <w:szCs w:val="28"/>
                <w:lang w:val="en-US"/>
              </w:rPr>
            </w:pPr>
            <w:r>
              <w:rPr>
                <w:rFonts w:ascii="Times New Roman" w:hAnsi="Times New Roman" w:cs="Times New Roman"/>
                <w:sz w:val="28"/>
                <w:szCs w:val="28"/>
                <w:lang w:val="en-US"/>
              </w:rPr>
              <w:t>15.7.</w:t>
            </w:r>
          </w:p>
        </w:tc>
        <w:tc>
          <w:tcPr>
            <w:tcW w:w="4628"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8A1083">
              <w:rPr>
                <w:rFonts w:ascii="Times New Roman" w:hAnsi="Times New Roman" w:cs="Times New Roman"/>
                <w:sz w:val="28"/>
                <w:szCs w:val="28"/>
              </w:rPr>
              <w:t>Описание источников информации для расчета показателей (индикаторов):</w:t>
            </w:r>
          </w:p>
          <w:p w:rsidR="008C0F70" w:rsidRDefault="008C0F70" w:rsidP="009B0E7B">
            <w:pPr>
              <w:pBdr>
                <w:bottom w:val="single" w:sz="4" w:space="1" w:color="auto"/>
              </w:pBdr>
              <w:rPr>
                <w:rFonts w:ascii="Times New Roman" w:hAnsi="Times New Roman" w:cs="Times New Roman"/>
                <w:sz w:val="28"/>
                <w:szCs w:val="28"/>
              </w:rPr>
            </w:pPr>
            <w:r>
              <w:rPr>
                <w:rFonts w:ascii="Times New Roman" w:hAnsi="Times New Roman" w:cs="Times New Roman"/>
                <w:sz w:val="28"/>
                <w:szCs w:val="28"/>
              </w:rPr>
              <w:lastRenderedPageBreak/>
              <w:t xml:space="preserve">Статистические данные </w:t>
            </w:r>
            <w:proofErr w:type="spellStart"/>
            <w:r>
              <w:rPr>
                <w:rFonts w:ascii="Times New Roman" w:hAnsi="Times New Roman" w:cs="Times New Roman"/>
                <w:sz w:val="28"/>
                <w:szCs w:val="28"/>
              </w:rPr>
              <w:t>Ростехнадзора</w:t>
            </w:r>
            <w:proofErr w:type="spellEnd"/>
            <w:r>
              <w:rPr>
                <w:rFonts w:ascii="Times New Roman" w:hAnsi="Times New Roman" w:cs="Times New Roman"/>
                <w:sz w:val="28"/>
                <w:szCs w:val="28"/>
              </w:rPr>
              <w:t xml:space="preserve">, в том числе содержащиеся в ежегодных отчетах о деятельности </w:t>
            </w:r>
            <w:proofErr w:type="spellStart"/>
            <w:r>
              <w:rPr>
                <w:rFonts w:ascii="Times New Roman" w:hAnsi="Times New Roman" w:cs="Times New Roman"/>
                <w:sz w:val="28"/>
                <w:szCs w:val="28"/>
              </w:rPr>
              <w:t>Ростехнадзора</w:t>
            </w:r>
            <w:proofErr w:type="spellEnd"/>
            <w:r>
              <w:rPr>
                <w:rFonts w:ascii="Times New Roman" w:hAnsi="Times New Roman" w:cs="Times New Roman"/>
                <w:sz w:val="28"/>
                <w:szCs w:val="28"/>
              </w:rPr>
              <w:t xml:space="preserve"> (</w:t>
            </w:r>
            <w:r w:rsidRPr="00ED0489">
              <w:rPr>
                <w:rFonts w:ascii="Times New Roman" w:hAnsi="Times New Roman" w:cs="Times New Roman"/>
                <w:sz w:val="28"/>
                <w:szCs w:val="28"/>
              </w:rPr>
              <w:t>https://www.gosnadzor.ru/public/annual_reports/</w:t>
            </w:r>
            <w:r>
              <w:rPr>
                <w:rFonts w:ascii="Times New Roman" w:hAnsi="Times New Roman" w:cs="Times New Roman"/>
                <w:sz w:val="28"/>
                <w:szCs w:val="28"/>
              </w:rPr>
              <w:t>).</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85764" w:rsidRDefault="00BB1753"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16. </w:t>
      </w:r>
      <w:r w:rsidRPr="00BB1753">
        <w:rPr>
          <w:rFonts w:ascii="Times New Roman" w:hAnsi="Times New Roman" w:cs="Times New Roman"/>
          <w:b/>
          <w:sz w:val="28"/>
          <w:szCs w:val="28"/>
        </w:rPr>
        <w:t>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a3"/>
        <w:tblW w:w="5000" w:type="pct"/>
        <w:tblLook w:val="04A0" w:firstRow="1" w:lastRow="0" w:firstColumn="1" w:lastColumn="0" w:noHBand="0" w:noVBand="1"/>
      </w:tblPr>
      <w:tblGrid>
        <w:gridCol w:w="776"/>
        <w:gridCol w:w="4311"/>
        <w:gridCol w:w="776"/>
        <w:gridCol w:w="567"/>
        <w:gridCol w:w="4026"/>
      </w:tblGrid>
      <w:tr w:rsidR="007D5192" w:rsidTr="00E112D0">
        <w:tc>
          <w:tcPr>
            <w:tcW w:w="371" w:type="pct"/>
            <w:shd w:val="clear" w:color="auto" w:fill="FFFFFF" w:themeFill="background1"/>
          </w:tcPr>
          <w:p w:rsidR="007D5192" w:rsidRPr="0086431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rPr>
              <w:t>16</w:t>
            </w:r>
            <w:r>
              <w:rPr>
                <w:rFonts w:ascii="Times New Roman" w:hAnsi="Times New Roman" w:cs="Times New Roman"/>
                <w:sz w:val="28"/>
                <w:szCs w:val="28"/>
                <w:lang w:val="en-US"/>
              </w:rPr>
              <w:t>.1.</w:t>
            </w:r>
          </w:p>
        </w:tc>
        <w:tc>
          <w:tcPr>
            <w:tcW w:w="2704" w:type="pct"/>
            <w:gridSpan w:val="3"/>
            <w:shd w:val="clear" w:color="auto" w:fill="FFFFFF" w:themeFill="background1"/>
          </w:tcPr>
          <w:p w:rsidR="007D5192" w:rsidRDefault="007D5192" w:rsidP="009B0E7B">
            <w:pPr>
              <w:rPr>
                <w:rFonts w:ascii="Times New Roman" w:hAnsi="Times New Roman" w:cs="Times New Roman"/>
                <w:sz w:val="28"/>
                <w:szCs w:val="28"/>
              </w:rPr>
            </w:pPr>
            <w:r w:rsidRPr="00583BE6">
              <w:rPr>
                <w:rFonts w:ascii="Times New Roman" w:hAnsi="Times New Roman" w:cs="Times New Roman"/>
                <w:sz w:val="28"/>
                <w:szCs w:val="28"/>
              </w:rPr>
              <w:t>Предполагаемая дата вступления в силу проекта акта:</w:t>
            </w:r>
          </w:p>
        </w:tc>
        <w:tc>
          <w:tcPr>
            <w:tcW w:w="1925" w:type="pct"/>
            <w:shd w:val="clear" w:color="auto" w:fill="FFFFFF" w:themeFill="background1"/>
          </w:tcPr>
          <w:p w:rsidR="007D5192" w:rsidRPr="00842B4E" w:rsidRDefault="00E05D3C"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01.09</w:t>
            </w:r>
            <w:r w:rsidR="007D5192">
              <w:rPr>
                <w:rFonts w:ascii="Times New Roman" w:hAnsi="Times New Roman" w:cs="Times New Roman"/>
                <w:sz w:val="28"/>
                <w:szCs w:val="28"/>
                <w:lang w:val="en-US"/>
              </w:rPr>
              <w:t>.2024</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.2.</w:t>
            </w:r>
          </w:p>
        </w:tc>
        <w:tc>
          <w:tcPr>
            <w:tcW w:w="2062" w:type="pct"/>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D241D6">
              <w:rPr>
                <w:rFonts w:ascii="Times New Roman" w:hAnsi="Times New Roman" w:cs="Times New Roman"/>
                <w:sz w:val="28"/>
                <w:szCs w:val="28"/>
              </w:rPr>
              <w:t>Необходимость установления переходных положений (переходного периода):</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D241D6">
              <w:rPr>
                <w:rFonts w:ascii="Times New Roman" w:eastAsia="Times New Roman" w:hAnsi="Times New Roman" w:cs="Times New Roman"/>
                <w:i/>
                <w:sz w:val="28"/>
                <w:szCs w:val="28"/>
                <w:lang w:eastAsia="ru-RU"/>
              </w:rPr>
              <w:t>есть / нет</w:t>
            </w:r>
            <w:r w:rsidRPr="00016EE4">
              <w:rPr>
                <w:rFonts w:ascii="Times New Roman" w:hAnsi="Times New Roman" w:cs="Times New Roman"/>
                <w:i/>
                <w:sz w:val="28"/>
                <w:szCs w:val="28"/>
              </w:rPr>
              <w:t>)</w:t>
            </w:r>
          </w:p>
        </w:tc>
        <w:tc>
          <w:tcPr>
            <w:tcW w:w="371" w:type="pct"/>
            <w:shd w:val="clear" w:color="auto" w:fill="FFFFFF" w:themeFill="background1"/>
          </w:tcPr>
          <w:p w:rsidR="007D5192" w:rsidRPr="0086431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16.3.</w:t>
            </w:r>
          </w:p>
        </w:tc>
        <w:tc>
          <w:tcPr>
            <w:tcW w:w="2196"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B66DC4">
              <w:rPr>
                <w:rFonts w:ascii="Times New Roman" w:hAnsi="Times New Roman" w:cs="Times New Roman"/>
                <w:sz w:val="28"/>
                <w:szCs w:val="28"/>
              </w:rPr>
              <w:t>Срок</w:t>
            </w:r>
            <w:r w:rsidRPr="00193A7B">
              <w:rPr>
                <w:rFonts w:ascii="Times New Roman" w:hAnsi="Times New Roman" w:cs="Times New Roman"/>
                <w:sz w:val="28"/>
                <w:szCs w:val="28"/>
              </w:rPr>
              <w:t xml:space="preserve"> </w:t>
            </w:r>
            <w:r w:rsidRPr="00B66DC4">
              <w:rPr>
                <w:rFonts w:ascii="Times New Roman" w:hAnsi="Times New Roman" w:cs="Times New Roman"/>
                <w:sz w:val="28"/>
                <w:szCs w:val="28"/>
              </w:rPr>
              <w:t>(если есть необходимость):</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193A7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.4.</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Обоснование необходимости установления эксперимента</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.5.</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Цель проведения эксперимента</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.6.</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Срок проведения эксперимента</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.7.</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.8.</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.9.</w:t>
            </w:r>
          </w:p>
        </w:tc>
        <w:tc>
          <w:tcPr>
            <w:tcW w:w="4629" w:type="pct"/>
            <w:gridSpan w:val="4"/>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D556B" w:rsidRDefault="006063F9" w:rsidP="009B0E7B">
      <w:pPr>
        <w:spacing w:before="240" w:after="0"/>
        <w:jc w:val="center"/>
        <w:rPr>
          <w:rFonts w:ascii="Times New Roman" w:hAnsi="Times New Roman" w:cs="Times New Roman"/>
          <w:b/>
          <w:sz w:val="28"/>
          <w:szCs w:val="28"/>
        </w:rPr>
      </w:pPr>
      <w:r w:rsidRPr="006063F9">
        <w:rPr>
          <w:rFonts w:ascii="Times New Roman" w:hAnsi="Times New Roman" w:cs="Times New Roman"/>
          <w:b/>
          <w:sz w:val="28"/>
          <w:szCs w:val="28"/>
        </w:rPr>
        <w:t>17.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a3"/>
        <w:tblW w:w="5000" w:type="pct"/>
        <w:tblLook w:val="04A0" w:firstRow="1" w:lastRow="0" w:firstColumn="1" w:lastColumn="0" w:noHBand="0" w:noVBand="1"/>
      </w:tblPr>
      <w:tblGrid>
        <w:gridCol w:w="776"/>
        <w:gridCol w:w="1771"/>
        <w:gridCol w:w="7909"/>
      </w:tblGrid>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.1.</w:t>
            </w:r>
          </w:p>
        </w:tc>
        <w:tc>
          <w:tcPr>
            <w:tcW w:w="4629"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677A82">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В соответствии с пунктом 9 Правил проведения федеральными органами исполнительной власти оценки регулирующего воздействия проектов норматив</w:t>
            </w:r>
            <w:r w:rsidRPr="0089208D">
              <w:rPr>
                <w:rFonts w:ascii="Times New Roman" w:hAnsi="Times New Roman" w:cs="Times New Roman"/>
                <w:sz w:val="28"/>
                <w:szCs w:val="28"/>
              </w:rPr>
              <w:lastRenderedPageBreak/>
              <w:t>ных правовых актов и проектов решений Евразийской экономической комиссии, утвержденных постановлением Правительства Российской Федерац</w:t>
            </w:r>
            <w:r w:rsidR="00604F44">
              <w:rPr>
                <w:rFonts w:ascii="Times New Roman" w:hAnsi="Times New Roman" w:cs="Times New Roman"/>
                <w:sz w:val="28"/>
                <w:szCs w:val="28"/>
              </w:rPr>
              <w:t>ии от 17 декабря 2012 г. № 1318</w:t>
            </w:r>
            <w:r w:rsidRPr="0089208D">
              <w:rPr>
                <w:rFonts w:ascii="Times New Roman" w:hAnsi="Times New Roman" w:cs="Times New Roman"/>
                <w:sz w:val="28"/>
                <w:szCs w:val="28"/>
              </w:rPr>
              <w:t>, уведомление не размещалось</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rPr>
          <w:trHeight w:val="105"/>
        </w:trPr>
        <w:tc>
          <w:tcPr>
            <w:tcW w:w="371" w:type="pct"/>
            <w:vMerge w:val="restar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lastRenderedPageBreak/>
              <w:t>17</w:t>
            </w:r>
            <w:r>
              <w:rPr>
                <w:rFonts w:ascii="Times New Roman" w:hAnsi="Times New Roman" w:cs="Times New Roman"/>
                <w:sz w:val="28"/>
                <w:szCs w:val="28"/>
                <w:lang w:val="en-US"/>
              </w:rPr>
              <w:t>.2.</w:t>
            </w:r>
          </w:p>
        </w:tc>
        <w:tc>
          <w:tcPr>
            <w:tcW w:w="4629" w:type="pct"/>
            <w:gridSpan w:val="2"/>
            <w:shd w:val="clear" w:color="auto" w:fill="FFFFFF" w:themeFill="background1"/>
          </w:tcPr>
          <w:p w:rsidR="007D5192" w:rsidRPr="00677A82" w:rsidRDefault="007D5192" w:rsidP="009B0E7B">
            <w:pPr>
              <w:rPr>
                <w:rFonts w:ascii="Times New Roman" w:hAnsi="Times New Roman" w:cs="Times New Roman"/>
                <w:sz w:val="28"/>
                <w:szCs w:val="28"/>
              </w:rPr>
            </w:pPr>
            <w:r w:rsidRPr="00677A82">
              <w:rPr>
                <w:rFonts w:ascii="Times New Roman" w:hAnsi="Times New Roman" w:cs="Times New Roman"/>
                <w:sz w:val="28"/>
                <w:szCs w:val="28"/>
              </w:rPr>
              <w:t>Срок, в течение которого разработчиком принимались предложения в связи с размещением уведомления о подготовке проекта акта:</w:t>
            </w:r>
          </w:p>
        </w:tc>
      </w:tr>
      <w:tr w:rsidR="007D5192" w:rsidTr="00E112D0">
        <w:trPr>
          <w:trHeight w:val="105"/>
        </w:trPr>
        <w:tc>
          <w:tcPr>
            <w:tcW w:w="371" w:type="pct"/>
            <w:vMerge/>
            <w:shd w:val="clear" w:color="auto" w:fill="FFFFFF" w:themeFill="background1"/>
          </w:tcPr>
          <w:p w:rsidR="007D5192" w:rsidRDefault="007D5192" w:rsidP="009B0E7B">
            <w:pPr>
              <w:jc w:val="center"/>
              <w:rPr>
                <w:rFonts w:ascii="Times New Roman" w:hAnsi="Times New Roman" w:cs="Times New Roman"/>
                <w:sz w:val="28"/>
                <w:szCs w:val="28"/>
              </w:rPr>
            </w:pPr>
          </w:p>
        </w:tc>
        <w:tc>
          <w:tcPr>
            <w:tcW w:w="847" w:type="pct"/>
            <w:shd w:val="clear" w:color="auto" w:fill="FFFFFF" w:themeFill="background1"/>
          </w:tcPr>
          <w:p w:rsidR="007D5192" w:rsidRPr="00677A82" w:rsidRDefault="007D5192" w:rsidP="009B0E7B">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shd w:val="clear" w:color="auto" w:fill="FFFFFF" w:themeFill="background1"/>
          </w:tcPr>
          <w:p w:rsidR="007D5192" w:rsidRPr="003F05E6" w:rsidRDefault="007D5192"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Уведомление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размещалось</w:t>
            </w:r>
            <w:proofErr w:type="spellEnd"/>
          </w:p>
        </w:tc>
      </w:tr>
      <w:tr w:rsidR="007D5192" w:rsidTr="00E112D0">
        <w:trPr>
          <w:trHeight w:val="105"/>
        </w:trPr>
        <w:tc>
          <w:tcPr>
            <w:tcW w:w="371" w:type="pct"/>
            <w:vMerge/>
            <w:shd w:val="clear" w:color="auto" w:fill="FFFFFF" w:themeFill="background1"/>
          </w:tcPr>
          <w:p w:rsidR="007D5192" w:rsidRDefault="007D5192" w:rsidP="009B0E7B">
            <w:pPr>
              <w:jc w:val="center"/>
              <w:rPr>
                <w:rFonts w:ascii="Times New Roman" w:hAnsi="Times New Roman" w:cs="Times New Roman"/>
                <w:sz w:val="28"/>
                <w:szCs w:val="28"/>
              </w:rPr>
            </w:pPr>
          </w:p>
        </w:tc>
        <w:tc>
          <w:tcPr>
            <w:tcW w:w="847" w:type="pct"/>
            <w:shd w:val="clear" w:color="auto" w:fill="FFFFFF" w:themeFill="background1"/>
          </w:tcPr>
          <w:p w:rsidR="007D5192" w:rsidRPr="00677A82" w:rsidRDefault="007D5192" w:rsidP="009B0E7B">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shd w:val="clear" w:color="auto" w:fill="FFFFFF" w:themeFill="background1"/>
          </w:tcPr>
          <w:p w:rsidR="007D5192" w:rsidRPr="003F05E6" w:rsidRDefault="007D5192" w:rsidP="009B0E7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Уведомление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размещалось</w:t>
            </w:r>
            <w:proofErr w:type="spellEnd"/>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.3.</w:t>
            </w:r>
          </w:p>
        </w:tc>
        <w:tc>
          <w:tcPr>
            <w:tcW w:w="4629"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лицах, предоставивших предложения</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.4.</w:t>
            </w:r>
          </w:p>
        </w:tc>
        <w:tc>
          <w:tcPr>
            <w:tcW w:w="4629"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.5.</w:t>
            </w:r>
          </w:p>
        </w:tc>
        <w:tc>
          <w:tcPr>
            <w:tcW w:w="4629" w:type="pct"/>
            <w:gridSpan w:val="2"/>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Иные сведения о размещении уведомления</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9529B" w:rsidRDefault="00823A56" w:rsidP="009B0E7B">
      <w:pPr>
        <w:spacing w:before="240" w:after="0"/>
        <w:jc w:val="center"/>
        <w:rPr>
          <w:rFonts w:ascii="Times New Roman" w:hAnsi="Times New Roman" w:cs="Times New Roman"/>
          <w:b/>
          <w:sz w:val="28"/>
          <w:szCs w:val="28"/>
        </w:rPr>
      </w:pPr>
      <w:r w:rsidRPr="00823A56">
        <w:rPr>
          <w:rFonts w:ascii="Times New Roman" w:hAnsi="Times New Roman" w:cs="Times New Roman"/>
          <w:b/>
          <w:sz w:val="28"/>
          <w:szCs w:val="28"/>
        </w:rPr>
        <w:t>18. Сведения о проведении независимой антикоррупционной экспертизы проекта акта</w:t>
      </w:r>
    </w:p>
    <w:tbl>
      <w:tblPr>
        <w:tblStyle w:val="a3"/>
        <w:tblW w:w="5000" w:type="pct"/>
        <w:tblLook w:val="04A0" w:firstRow="1" w:lastRow="0" w:firstColumn="1" w:lastColumn="0" w:noHBand="0" w:noVBand="1"/>
      </w:tblPr>
      <w:tblGrid>
        <w:gridCol w:w="776"/>
        <w:gridCol w:w="7583"/>
        <w:gridCol w:w="2097"/>
      </w:tblGrid>
      <w:tr w:rsidR="007D5192" w:rsidTr="00E112D0">
        <w:trPr>
          <w:trHeight w:val="105"/>
        </w:trPr>
        <w:tc>
          <w:tcPr>
            <w:tcW w:w="371" w:type="pct"/>
            <w:shd w:val="clear" w:color="auto" w:fill="FFFFFF" w:themeFill="background1"/>
          </w:tcPr>
          <w:p w:rsidR="007D5192" w:rsidRPr="00D87D08"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18.1</w:t>
            </w:r>
          </w:p>
        </w:tc>
        <w:tc>
          <w:tcPr>
            <w:tcW w:w="3626" w:type="pct"/>
            <w:shd w:val="clear" w:color="auto" w:fill="FFFFFF" w:themeFill="background1"/>
          </w:tcPr>
          <w:p w:rsidR="007D5192" w:rsidRPr="00D87D08" w:rsidRDefault="007D5192" w:rsidP="009B0E7B">
            <w:pPr>
              <w:rPr>
                <w:rFonts w:ascii="Times New Roman" w:hAnsi="Times New Roman" w:cs="Times New Roman"/>
                <w:sz w:val="28"/>
                <w:szCs w:val="28"/>
              </w:rPr>
            </w:pPr>
            <w:r w:rsidRPr="00D87D08">
              <w:rPr>
                <w:rFonts w:ascii="Times New Roman" w:hAnsi="Times New Roman" w:cs="Times New Roman"/>
                <w:sz w:val="28"/>
                <w:szCs w:val="28"/>
              </w:rPr>
              <w:t>Указать (при наличии) количество поступивших заключений от независимых экспертов (</w:t>
            </w:r>
            <w:r>
              <w:rPr>
                <w:rFonts w:ascii="Times New Roman" w:hAnsi="Times New Roman" w:cs="Times New Roman"/>
                <w:sz w:val="28"/>
                <w:szCs w:val="28"/>
              </w:rPr>
              <w:t>шт.</w:t>
            </w:r>
            <w:r w:rsidRPr="00D87D08">
              <w:rPr>
                <w:rFonts w:ascii="Times New Roman" w:hAnsi="Times New Roman" w:cs="Times New Roman"/>
                <w:sz w:val="28"/>
                <w:szCs w:val="28"/>
              </w:rPr>
              <w:t>):</w:t>
            </w:r>
          </w:p>
        </w:tc>
        <w:tc>
          <w:tcPr>
            <w:tcW w:w="1003" w:type="pct"/>
            <w:shd w:val="clear" w:color="auto" w:fill="FFFFFF" w:themeFill="background1"/>
          </w:tcPr>
          <w:p w:rsidR="007D5192" w:rsidRPr="00442D21" w:rsidRDefault="00E05D3C" w:rsidP="009B0E7B">
            <w:pPr>
              <w:jc w:val="both"/>
              <w:rPr>
                <w:rFonts w:ascii="Times New Roman" w:hAnsi="Times New Roman" w:cs="Times New Roman"/>
                <w:sz w:val="28"/>
                <w:szCs w:val="28"/>
              </w:rPr>
            </w:pPr>
            <w:r w:rsidRPr="00E05D3C">
              <w:rPr>
                <w:rFonts w:ascii="Times New Roman" w:hAnsi="Times New Roman" w:cs="Times New Roman"/>
                <w:sz w:val="28"/>
                <w:szCs w:val="28"/>
              </w:rPr>
              <w:t>Заключения не поступали.</w:t>
            </w:r>
          </w:p>
        </w:tc>
      </w:tr>
      <w:tr w:rsidR="007D5192" w:rsidTr="00E112D0">
        <w:tc>
          <w:tcPr>
            <w:tcW w:w="371" w:type="pct"/>
            <w:shd w:val="clear" w:color="auto" w:fill="FFFFFF" w:themeFill="background1"/>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c>
          <w:tcPr>
            <w:tcW w:w="4629" w:type="pct"/>
            <w:gridSpan w:val="2"/>
            <w:shd w:val="clear" w:color="auto" w:fill="FFFFFF" w:themeFill="background1"/>
          </w:tcPr>
          <w:p w:rsidR="007D5192" w:rsidRPr="00466BB9" w:rsidRDefault="007D5192" w:rsidP="009B0E7B">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 xml:space="preserve">Выявленные </w:t>
            </w:r>
            <w:proofErr w:type="spellStart"/>
            <w:r w:rsidRPr="00466BB9">
              <w:rPr>
                <w:rFonts w:ascii="Times New Roman" w:hAnsi="Times New Roman" w:cs="Times New Roman"/>
                <w:sz w:val="28"/>
                <w:szCs w:val="28"/>
              </w:rPr>
              <w:t>коррупциогенные</w:t>
            </w:r>
            <w:proofErr w:type="spellEnd"/>
            <w:r w:rsidRPr="00466BB9">
              <w:rPr>
                <w:rFonts w:ascii="Times New Roman" w:hAnsi="Times New Roman" w:cs="Times New Roman"/>
                <w:sz w:val="28"/>
                <w:szCs w:val="28"/>
              </w:rPr>
              <w:t xml:space="preserve"> факторы и их способы устранения </w:t>
            </w:r>
          </w:p>
          <w:p w:rsidR="007D5192" w:rsidRDefault="007D5192" w:rsidP="009B0E7B">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(при наличии):</w:t>
            </w:r>
          </w:p>
          <w:p w:rsidR="007D5192" w:rsidRPr="0089208D" w:rsidRDefault="00E05D3C"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Заключения</w:t>
            </w:r>
            <w:r w:rsidR="00442D21">
              <w:rPr>
                <w:rFonts w:ascii="Times New Roman" w:hAnsi="Times New Roman" w:cs="Times New Roman"/>
                <w:sz w:val="28"/>
                <w:szCs w:val="28"/>
              </w:rPr>
              <w:t xml:space="preserve"> не поступало</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F774D" w:rsidRDefault="001A47DC" w:rsidP="009B0E7B">
      <w:pPr>
        <w:spacing w:before="240" w:after="0"/>
        <w:jc w:val="center"/>
        <w:rPr>
          <w:rFonts w:ascii="Times New Roman" w:hAnsi="Times New Roman" w:cs="Times New Roman"/>
          <w:b/>
          <w:sz w:val="28"/>
          <w:szCs w:val="28"/>
        </w:rPr>
      </w:pPr>
      <w:r w:rsidRPr="001A47DC">
        <w:rPr>
          <w:rFonts w:ascii="Times New Roman" w:hAnsi="Times New Roman" w:cs="Times New Roman"/>
          <w:b/>
          <w:sz w:val="28"/>
          <w:szCs w:val="28"/>
        </w:rPr>
        <w:t>19.</w:t>
      </w:r>
      <w:r>
        <w:rPr>
          <w:rFonts w:ascii="Times New Roman" w:hAnsi="Times New Roman" w:cs="Times New Roman"/>
          <w:b/>
          <w:sz w:val="28"/>
          <w:szCs w:val="28"/>
        </w:rPr>
        <w:t xml:space="preserve"> </w:t>
      </w:r>
      <w:r w:rsidRPr="001A47DC">
        <w:rPr>
          <w:rFonts w:ascii="Times New Roman" w:hAnsi="Times New Roman" w:cs="Times New Roman"/>
          <w:b/>
          <w:sz w:val="28"/>
          <w:szCs w:val="28"/>
        </w:rPr>
        <w:t>Иные сведения, которые, по мнению разработчика, позволяют оценить обоснованность предлагаемого регулирования</w:t>
      </w:r>
    </w:p>
    <w:tbl>
      <w:tblPr>
        <w:tblStyle w:val="a3"/>
        <w:tblW w:w="5000" w:type="pct"/>
        <w:tblLook w:val="04A0" w:firstRow="1" w:lastRow="0" w:firstColumn="1" w:lastColumn="0" w:noHBand="0" w:noVBand="1"/>
      </w:tblPr>
      <w:tblGrid>
        <w:gridCol w:w="776"/>
        <w:gridCol w:w="9680"/>
      </w:tblGrid>
      <w:tr w:rsidR="007D5192" w:rsidTr="00E112D0">
        <w:tc>
          <w:tcPr>
            <w:tcW w:w="371" w:type="pct"/>
            <w:shd w:val="clear" w:color="auto" w:fill="FFFFFF" w:themeFill="background1"/>
          </w:tcPr>
          <w:p w:rsidR="007D5192" w:rsidRDefault="00BB7FB0" w:rsidP="009B0E7B">
            <w:pPr>
              <w:jc w:val="center"/>
              <w:rPr>
                <w:rFonts w:ascii="Times New Roman" w:hAnsi="Times New Roman" w:cs="Times New Roman"/>
                <w:sz w:val="28"/>
                <w:szCs w:val="28"/>
              </w:rPr>
            </w:pPr>
            <w:r>
              <w:rPr>
                <w:rFonts w:ascii="Times New Roman" w:hAnsi="Times New Roman" w:cs="Times New Roman"/>
                <w:sz w:val="28"/>
                <w:szCs w:val="28"/>
              </w:rPr>
              <w:t>19</w:t>
            </w:r>
            <w:r w:rsidR="007D5192">
              <w:rPr>
                <w:rFonts w:ascii="Times New Roman" w:hAnsi="Times New Roman" w:cs="Times New Roman"/>
                <w:sz w:val="28"/>
                <w:szCs w:val="28"/>
                <w:lang w:val="en-US"/>
              </w:rPr>
              <w:t>.</w:t>
            </w:r>
            <w:r w:rsidR="007D5192">
              <w:rPr>
                <w:rFonts w:ascii="Times New Roman" w:hAnsi="Times New Roman" w:cs="Times New Roman"/>
                <w:sz w:val="28"/>
                <w:szCs w:val="28"/>
              </w:rPr>
              <w:t>1</w:t>
            </w:r>
            <w:r w:rsidR="007D5192">
              <w:rPr>
                <w:rFonts w:ascii="Times New Roman" w:hAnsi="Times New Roman" w:cs="Times New Roman"/>
                <w:sz w:val="28"/>
                <w:szCs w:val="28"/>
                <w:lang w:val="en-US"/>
              </w:rPr>
              <w:t>.</w:t>
            </w:r>
          </w:p>
        </w:tc>
        <w:tc>
          <w:tcPr>
            <w:tcW w:w="4629" w:type="pct"/>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Иные необходимые, по мнению разработчика, сведения</w:t>
            </w:r>
            <w:r w:rsidRPr="00466BB9">
              <w:rPr>
                <w:rFonts w:ascii="Times New Roman" w:hAnsi="Times New Roman" w:cs="Times New Roman"/>
                <w:sz w:val="28"/>
                <w:szCs w:val="28"/>
              </w:rPr>
              <w:t>:</w:t>
            </w:r>
          </w:p>
          <w:p w:rsidR="007D5192" w:rsidRPr="0089208D" w:rsidRDefault="00E05D3C"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О</w:t>
            </w:r>
            <w:r w:rsidR="00442D21">
              <w:rPr>
                <w:rFonts w:ascii="Times New Roman" w:hAnsi="Times New Roman" w:cs="Times New Roman"/>
                <w:sz w:val="28"/>
                <w:szCs w:val="28"/>
              </w:rPr>
              <w:t>тсутствуют</w:t>
            </w:r>
            <w:r>
              <w:rPr>
                <w:rFonts w:ascii="Times New Roman" w:hAnsi="Times New Roman" w:cs="Times New Roman"/>
                <w:sz w:val="28"/>
                <w:szCs w:val="28"/>
              </w:rPr>
              <w:t>.</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E112D0">
        <w:tc>
          <w:tcPr>
            <w:tcW w:w="371" w:type="pct"/>
            <w:shd w:val="clear" w:color="auto" w:fill="FFFFFF" w:themeFill="background1"/>
          </w:tcPr>
          <w:p w:rsidR="007D5192" w:rsidRDefault="00BB7FB0" w:rsidP="009B0E7B">
            <w:pPr>
              <w:jc w:val="center"/>
              <w:rPr>
                <w:rFonts w:ascii="Times New Roman" w:hAnsi="Times New Roman" w:cs="Times New Roman"/>
                <w:sz w:val="28"/>
                <w:szCs w:val="28"/>
              </w:rPr>
            </w:pPr>
            <w:r>
              <w:rPr>
                <w:rFonts w:ascii="Times New Roman" w:hAnsi="Times New Roman" w:cs="Times New Roman"/>
                <w:sz w:val="28"/>
                <w:szCs w:val="28"/>
              </w:rPr>
              <w:t>19</w:t>
            </w:r>
            <w:r w:rsidR="007D5192">
              <w:rPr>
                <w:rFonts w:ascii="Times New Roman" w:hAnsi="Times New Roman" w:cs="Times New Roman"/>
                <w:sz w:val="28"/>
                <w:szCs w:val="28"/>
                <w:lang w:val="en-US"/>
              </w:rPr>
              <w:t>.</w:t>
            </w:r>
            <w:r w:rsidR="007D5192">
              <w:rPr>
                <w:rFonts w:ascii="Times New Roman" w:hAnsi="Times New Roman" w:cs="Times New Roman"/>
                <w:sz w:val="28"/>
                <w:szCs w:val="28"/>
              </w:rPr>
              <w:t>2</w:t>
            </w:r>
            <w:r w:rsidR="007D5192">
              <w:rPr>
                <w:rFonts w:ascii="Times New Roman" w:hAnsi="Times New Roman" w:cs="Times New Roman"/>
                <w:sz w:val="28"/>
                <w:szCs w:val="28"/>
                <w:lang w:val="en-US"/>
              </w:rPr>
              <w:t>.</w:t>
            </w:r>
          </w:p>
        </w:tc>
        <w:tc>
          <w:tcPr>
            <w:tcW w:w="4629" w:type="pct"/>
            <w:shd w:val="clear" w:color="auto" w:fill="FFFFFF" w:themeFill="background1"/>
          </w:tcPr>
          <w:p w:rsidR="007D5192" w:rsidRDefault="007D5192" w:rsidP="009B0E7B">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Источники данных</w:t>
            </w:r>
            <w:r w:rsidRPr="00466BB9">
              <w:rPr>
                <w:rFonts w:ascii="Times New Roman" w:hAnsi="Times New Roman" w:cs="Times New Roman"/>
                <w:sz w:val="28"/>
                <w:szCs w:val="28"/>
              </w:rPr>
              <w:t>:</w:t>
            </w:r>
          </w:p>
          <w:p w:rsidR="007D5192" w:rsidRPr="0089208D" w:rsidRDefault="00E05D3C"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О</w:t>
            </w:r>
            <w:r w:rsidR="00442D21">
              <w:rPr>
                <w:rFonts w:ascii="Times New Roman" w:hAnsi="Times New Roman" w:cs="Times New Roman"/>
                <w:sz w:val="28"/>
                <w:szCs w:val="28"/>
              </w:rPr>
              <w:t>тсутствуют</w:t>
            </w:r>
            <w:r>
              <w:rPr>
                <w:rFonts w:ascii="Times New Roman" w:hAnsi="Times New Roman" w:cs="Times New Roman"/>
                <w:sz w:val="28"/>
                <w:szCs w:val="28"/>
              </w:rPr>
              <w:t>.</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17FD7" w:rsidRDefault="00317FD7"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t xml:space="preserve">20. </w:t>
      </w:r>
      <w:r w:rsidRPr="00317FD7">
        <w:rPr>
          <w:rFonts w:ascii="Times New Roman" w:hAnsi="Times New Roman" w:cs="Times New Roman"/>
          <w:b/>
          <w:sz w:val="28"/>
          <w:szCs w:val="28"/>
        </w:rPr>
        <w:t>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r w:rsidR="00970A33">
        <w:rPr>
          <w:rStyle w:val="ab"/>
          <w:rFonts w:ascii="Times New Roman" w:hAnsi="Times New Roman" w:cs="Times New Roman"/>
          <w:b/>
          <w:sz w:val="28"/>
          <w:szCs w:val="28"/>
        </w:rPr>
        <w:footnoteReference w:id="13"/>
      </w:r>
    </w:p>
    <w:tbl>
      <w:tblPr>
        <w:tblStyle w:val="a3"/>
        <w:tblW w:w="5000" w:type="pct"/>
        <w:tblLook w:val="04A0" w:firstRow="1" w:lastRow="0" w:firstColumn="1" w:lastColumn="0" w:noHBand="0" w:noVBand="1"/>
      </w:tblPr>
      <w:tblGrid>
        <w:gridCol w:w="776"/>
        <w:gridCol w:w="1771"/>
        <w:gridCol w:w="7909"/>
      </w:tblGrid>
      <w:tr w:rsidR="00BB7FB0" w:rsidTr="00E112D0">
        <w:tc>
          <w:tcPr>
            <w:tcW w:w="371" w:type="pc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lastRenderedPageBreak/>
              <w:t>20</w:t>
            </w:r>
            <w:r>
              <w:rPr>
                <w:rFonts w:ascii="Times New Roman" w:hAnsi="Times New Roman" w:cs="Times New Roman"/>
                <w:sz w:val="28"/>
                <w:szCs w:val="28"/>
                <w:lang w:val="en-US"/>
              </w:rPr>
              <w:t>.1.</w:t>
            </w:r>
          </w:p>
        </w:tc>
        <w:tc>
          <w:tcPr>
            <w:tcW w:w="4629" w:type="pct"/>
            <w:gridSpan w:val="2"/>
            <w:shd w:val="clear" w:color="auto" w:fill="FFFFFF" w:themeFill="background1"/>
          </w:tcPr>
          <w:p w:rsidR="00BB7FB0" w:rsidRDefault="00BB7FB0" w:rsidP="009B0E7B">
            <w:pPr>
              <w:pBdr>
                <w:bottom w:val="single" w:sz="4" w:space="1" w:color="auto"/>
              </w:pBdr>
              <w:rPr>
                <w:rFonts w:ascii="Times New Roman" w:hAnsi="Times New Roman" w:cs="Times New Roman"/>
                <w:sz w:val="28"/>
                <w:szCs w:val="28"/>
              </w:rPr>
            </w:pPr>
            <w:r w:rsidRPr="00A335AF">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Pr="008A1083">
              <w:rPr>
                <w:rFonts w:ascii="Times New Roman" w:hAnsi="Times New Roman" w:cs="Times New Roman"/>
                <w:sz w:val="28"/>
                <w:szCs w:val="28"/>
              </w:rPr>
              <w:t>:</w:t>
            </w:r>
          </w:p>
          <w:p w:rsidR="00E05D3C" w:rsidRDefault="00E05D3C" w:rsidP="009B0E7B">
            <w:pPr>
              <w:pBdr>
                <w:bottom w:val="single" w:sz="4" w:space="1" w:color="auto"/>
              </w:pBdr>
              <w:rPr>
                <w:rFonts w:ascii="Times New Roman" w:hAnsi="Times New Roman" w:cs="Times New Roman"/>
                <w:sz w:val="28"/>
                <w:szCs w:val="28"/>
              </w:rPr>
            </w:pPr>
            <w:r w:rsidRPr="00E05D3C">
              <w:rPr>
                <w:rFonts w:ascii="Times New Roman" w:hAnsi="Times New Roman" w:cs="Times New Roman"/>
                <w:sz w:val="28"/>
                <w:szCs w:val="28"/>
              </w:rPr>
              <w:t>https://regulation.gov.ru/Regulation/Npa/PublicView?npaID=144549</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E112D0">
        <w:trPr>
          <w:trHeight w:val="105"/>
        </w:trPr>
        <w:tc>
          <w:tcPr>
            <w:tcW w:w="371" w:type="pct"/>
            <w:vMerge w:val="restar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.2.</w:t>
            </w:r>
          </w:p>
        </w:tc>
        <w:tc>
          <w:tcPr>
            <w:tcW w:w="4629" w:type="pct"/>
            <w:gridSpan w:val="2"/>
            <w:shd w:val="clear" w:color="auto" w:fill="FFFFFF" w:themeFill="background1"/>
          </w:tcPr>
          <w:p w:rsidR="00BB7FB0" w:rsidRPr="00677A82" w:rsidRDefault="00BB7FB0" w:rsidP="009B0E7B">
            <w:pPr>
              <w:rPr>
                <w:rFonts w:ascii="Times New Roman" w:hAnsi="Times New Roman" w:cs="Times New Roman"/>
                <w:sz w:val="28"/>
                <w:szCs w:val="28"/>
              </w:rPr>
            </w:pPr>
            <w:r w:rsidRPr="00A335AF">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Pr="00677A82">
              <w:rPr>
                <w:rFonts w:ascii="Times New Roman" w:hAnsi="Times New Roman" w:cs="Times New Roman"/>
                <w:sz w:val="28"/>
                <w:szCs w:val="28"/>
              </w:rPr>
              <w:t>:</w:t>
            </w:r>
          </w:p>
        </w:tc>
      </w:tr>
      <w:tr w:rsidR="00BB7FB0" w:rsidTr="00E112D0">
        <w:trPr>
          <w:trHeight w:val="105"/>
        </w:trPr>
        <w:tc>
          <w:tcPr>
            <w:tcW w:w="371" w:type="pct"/>
            <w:vMerge/>
            <w:shd w:val="clear" w:color="auto" w:fill="FFFFFF" w:themeFill="background1"/>
          </w:tcPr>
          <w:p w:rsidR="00BB7FB0" w:rsidRDefault="00BB7FB0" w:rsidP="009B0E7B">
            <w:pPr>
              <w:jc w:val="center"/>
              <w:rPr>
                <w:rFonts w:ascii="Times New Roman" w:hAnsi="Times New Roman" w:cs="Times New Roman"/>
                <w:sz w:val="28"/>
                <w:szCs w:val="28"/>
              </w:rPr>
            </w:pPr>
          </w:p>
        </w:tc>
        <w:tc>
          <w:tcPr>
            <w:tcW w:w="847" w:type="pct"/>
            <w:shd w:val="clear" w:color="auto" w:fill="FFFFFF" w:themeFill="background1"/>
          </w:tcPr>
          <w:p w:rsidR="00BB7FB0" w:rsidRPr="00677A82" w:rsidRDefault="00BB7FB0" w:rsidP="009B0E7B">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shd w:val="clear" w:color="auto" w:fill="FFFFFF" w:themeFill="background1"/>
          </w:tcPr>
          <w:p w:rsidR="00BB7FB0" w:rsidRPr="00442D21" w:rsidRDefault="00E05D3C" w:rsidP="009B0E7B">
            <w:pPr>
              <w:jc w:val="both"/>
              <w:rPr>
                <w:rFonts w:ascii="Times New Roman" w:hAnsi="Times New Roman" w:cs="Times New Roman"/>
                <w:sz w:val="28"/>
                <w:szCs w:val="28"/>
              </w:rPr>
            </w:pPr>
            <w:r>
              <w:rPr>
                <w:rFonts w:ascii="Times New Roman" w:hAnsi="Times New Roman" w:cs="Times New Roman"/>
                <w:sz w:val="28"/>
                <w:szCs w:val="28"/>
                <w:lang w:val="en-US"/>
              </w:rPr>
              <w:t>26</w:t>
            </w:r>
            <w:r w:rsidR="00442D21">
              <w:rPr>
                <w:rFonts w:ascii="Times New Roman" w:hAnsi="Times New Roman" w:cs="Times New Roman"/>
                <w:sz w:val="28"/>
                <w:szCs w:val="28"/>
              </w:rPr>
              <w:t>.12.2023</w:t>
            </w:r>
            <w:r w:rsidR="00253760">
              <w:rPr>
                <w:rFonts w:ascii="Times New Roman" w:hAnsi="Times New Roman" w:cs="Times New Roman"/>
                <w:sz w:val="28"/>
                <w:szCs w:val="28"/>
              </w:rPr>
              <w:t>; 19</w:t>
            </w:r>
            <w:r w:rsidR="00CA5A06">
              <w:rPr>
                <w:rFonts w:ascii="Times New Roman" w:hAnsi="Times New Roman" w:cs="Times New Roman"/>
                <w:sz w:val="28"/>
                <w:szCs w:val="28"/>
              </w:rPr>
              <w:t>.02.2024</w:t>
            </w:r>
          </w:p>
        </w:tc>
      </w:tr>
      <w:tr w:rsidR="00BB7FB0" w:rsidTr="00E112D0">
        <w:trPr>
          <w:trHeight w:val="105"/>
        </w:trPr>
        <w:tc>
          <w:tcPr>
            <w:tcW w:w="371" w:type="pct"/>
            <w:vMerge/>
            <w:shd w:val="clear" w:color="auto" w:fill="FFFFFF" w:themeFill="background1"/>
          </w:tcPr>
          <w:p w:rsidR="00BB7FB0" w:rsidRDefault="00BB7FB0" w:rsidP="009B0E7B">
            <w:pPr>
              <w:jc w:val="center"/>
              <w:rPr>
                <w:rFonts w:ascii="Times New Roman" w:hAnsi="Times New Roman" w:cs="Times New Roman"/>
                <w:sz w:val="28"/>
                <w:szCs w:val="28"/>
              </w:rPr>
            </w:pPr>
          </w:p>
        </w:tc>
        <w:tc>
          <w:tcPr>
            <w:tcW w:w="847" w:type="pct"/>
            <w:shd w:val="clear" w:color="auto" w:fill="FFFFFF" w:themeFill="background1"/>
          </w:tcPr>
          <w:p w:rsidR="00BB7FB0" w:rsidRPr="00677A82" w:rsidRDefault="00BB7FB0" w:rsidP="009B0E7B">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shd w:val="clear" w:color="auto" w:fill="FFFFFF" w:themeFill="background1"/>
          </w:tcPr>
          <w:p w:rsidR="00BB7FB0" w:rsidRPr="00442D21" w:rsidRDefault="00E05D3C" w:rsidP="009B0E7B">
            <w:pPr>
              <w:jc w:val="both"/>
              <w:rPr>
                <w:rFonts w:ascii="Times New Roman" w:hAnsi="Times New Roman" w:cs="Times New Roman"/>
                <w:sz w:val="28"/>
                <w:szCs w:val="28"/>
              </w:rPr>
            </w:pPr>
            <w:r>
              <w:rPr>
                <w:rFonts w:ascii="Times New Roman" w:hAnsi="Times New Roman" w:cs="Times New Roman"/>
                <w:sz w:val="28"/>
                <w:szCs w:val="28"/>
              </w:rPr>
              <w:t>24.01.2024</w:t>
            </w:r>
            <w:r w:rsidR="00CA5A06">
              <w:rPr>
                <w:rFonts w:ascii="Times New Roman" w:hAnsi="Times New Roman" w:cs="Times New Roman"/>
                <w:sz w:val="28"/>
                <w:szCs w:val="28"/>
              </w:rPr>
              <w:t xml:space="preserve">; </w:t>
            </w:r>
            <w:r w:rsidR="00253760">
              <w:rPr>
                <w:rFonts w:ascii="Times New Roman" w:hAnsi="Times New Roman" w:cs="Times New Roman"/>
                <w:sz w:val="28"/>
                <w:szCs w:val="28"/>
              </w:rPr>
              <w:t>26</w:t>
            </w:r>
            <w:r w:rsidR="002C107C">
              <w:rPr>
                <w:rFonts w:ascii="Times New Roman" w:hAnsi="Times New Roman" w:cs="Times New Roman"/>
                <w:sz w:val="28"/>
                <w:szCs w:val="28"/>
              </w:rPr>
              <w:t>.02.</w:t>
            </w:r>
            <w:r w:rsidR="00CA5A06">
              <w:rPr>
                <w:rFonts w:ascii="Times New Roman" w:hAnsi="Times New Roman" w:cs="Times New Roman"/>
                <w:sz w:val="28"/>
                <w:szCs w:val="28"/>
              </w:rPr>
              <w:t>2024</w:t>
            </w:r>
          </w:p>
        </w:tc>
      </w:tr>
      <w:tr w:rsidR="00BB7FB0" w:rsidTr="00E112D0">
        <w:tc>
          <w:tcPr>
            <w:tcW w:w="371" w:type="pc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sidRPr="00E05D3C">
              <w:rPr>
                <w:rFonts w:ascii="Times New Roman" w:hAnsi="Times New Roman" w:cs="Times New Roman"/>
                <w:sz w:val="28"/>
                <w:szCs w:val="28"/>
              </w:rPr>
              <w:t>.3.</w:t>
            </w:r>
          </w:p>
        </w:tc>
        <w:tc>
          <w:tcPr>
            <w:tcW w:w="4629" w:type="pct"/>
            <w:gridSpan w:val="2"/>
            <w:shd w:val="clear" w:color="auto" w:fill="FFFFFF" w:themeFill="background1"/>
          </w:tcPr>
          <w:p w:rsidR="00BB7FB0" w:rsidRDefault="00BB7FB0" w:rsidP="009B0E7B">
            <w:pPr>
              <w:pBdr>
                <w:bottom w:val="single" w:sz="4" w:space="1" w:color="auto"/>
              </w:pBdr>
              <w:rPr>
                <w:rFonts w:ascii="Times New Roman" w:hAnsi="Times New Roman" w:cs="Times New Roman"/>
                <w:sz w:val="28"/>
                <w:szCs w:val="28"/>
              </w:rPr>
            </w:pPr>
            <w:r w:rsidRPr="00F70CBD">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Pr="008A1083">
              <w:rPr>
                <w:rFonts w:ascii="Times New Roman" w:hAnsi="Times New Roman" w:cs="Times New Roman"/>
                <w:sz w:val="28"/>
                <w:szCs w:val="28"/>
              </w:rPr>
              <w:t>:</w:t>
            </w:r>
          </w:p>
          <w:p w:rsidR="00E05D3C" w:rsidRDefault="00E05D3C" w:rsidP="00E05D3C">
            <w:pPr>
              <w:pBdr>
                <w:bottom w:val="single" w:sz="4" w:space="1" w:color="auto"/>
              </w:pBdr>
              <w:spacing w:after="160" w:line="259" w:lineRule="auto"/>
              <w:jc w:val="both"/>
              <w:rPr>
                <w:rFonts w:ascii="Times New Roman" w:hAnsi="Times New Roman" w:cs="Times New Roman"/>
                <w:i/>
                <w:sz w:val="28"/>
                <w:szCs w:val="28"/>
              </w:rPr>
            </w:pPr>
            <w:r w:rsidRPr="00E05D3C">
              <w:rPr>
                <w:rFonts w:ascii="Times New Roman" w:hAnsi="Times New Roman" w:cs="Times New Roman"/>
                <w:sz w:val="28"/>
                <w:szCs w:val="28"/>
              </w:rPr>
              <w:t>Общественная палата Российской Федерации; Экспертный совет при Правительстве Российской Федерации; Общественный совет при Федеральной службе по экологическому, технологическому и атомному надзору; Торгово-промышленная палата Российской Федерации; Общероссийская общественная организация малого и среднего предпринимательства «ОПОРА РОССИИ»; Общероссийская общественная организация «ДЕЛОВАЯ РОССИЯ»; Российский союз промышленников и предпринимателей; Уполномоченный при Президенте Российской Федерации по защите прав предпринимателей; Аналитический центр при Правительстве Российской Федерации.</w:t>
            </w:r>
            <w:r w:rsidRPr="00E05D3C">
              <w:rPr>
                <w:rFonts w:ascii="Times New Roman" w:hAnsi="Times New Roman" w:cs="Times New Roman"/>
                <w:i/>
                <w:sz w:val="28"/>
                <w:szCs w:val="28"/>
              </w:rPr>
              <w:t xml:space="preserve"> </w:t>
            </w:r>
          </w:p>
          <w:p w:rsidR="00277458" w:rsidRPr="00E05D3C" w:rsidRDefault="00277458" w:rsidP="00E05D3C">
            <w:pPr>
              <w:pBdr>
                <w:bottom w:val="single" w:sz="4" w:space="1" w:color="auto"/>
              </w:pBdr>
              <w:spacing w:after="160" w:line="259" w:lineRule="auto"/>
              <w:jc w:val="both"/>
              <w:rPr>
                <w:rFonts w:ascii="Times New Roman" w:hAnsi="Times New Roman" w:cs="Times New Roman"/>
                <w:sz w:val="28"/>
                <w:szCs w:val="28"/>
              </w:rPr>
            </w:pP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E112D0">
        <w:tc>
          <w:tcPr>
            <w:tcW w:w="371" w:type="pc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.4.</w:t>
            </w:r>
          </w:p>
        </w:tc>
        <w:tc>
          <w:tcPr>
            <w:tcW w:w="4629" w:type="pct"/>
            <w:gridSpan w:val="2"/>
            <w:shd w:val="clear" w:color="auto" w:fill="FFFFFF" w:themeFill="background1"/>
          </w:tcPr>
          <w:p w:rsidR="00CA5A06" w:rsidRDefault="00BB7FB0" w:rsidP="00CA5A06">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лицах, представивших предложения</w:t>
            </w:r>
            <w:r w:rsidRPr="008A1083">
              <w:rPr>
                <w:rFonts w:ascii="Times New Roman" w:hAnsi="Times New Roman" w:cs="Times New Roman"/>
                <w:sz w:val="28"/>
                <w:szCs w:val="28"/>
              </w:rPr>
              <w:t>:</w:t>
            </w:r>
          </w:p>
          <w:p w:rsidR="00E05D3C" w:rsidRDefault="00E05D3C" w:rsidP="00E05D3C">
            <w:pPr>
              <w:widowControl w:val="0"/>
              <w:spacing w:after="160" w:line="259" w:lineRule="auto"/>
              <w:ind w:right="255" w:firstLine="283"/>
              <w:jc w:val="both"/>
              <w:rPr>
                <w:rFonts w:ascii="Times New Roman" w:eastAsia="Times New Roman" w:hAnsi="Times New Roman" w:cs="Times New Roman"/>
                <w:sz w:val="28"/>
                <w:szCs w:val="28"/>
                <w:lang w:eastAsia="ru-RU"/>
              </w:rPr>
            </w:pPr>
            <w:r w:rsidRPr="00E05D3C">
              <w:rPr>
                <w:rFonts w:ascii="Times New Roman" w:hAnsi="Times New Roman" w:cs="Times New Roman"/>
                <w:sz w:val="28"/>
                <w:szCs w:val="28"/>
              </w:rPr>
              <w:t>Тюрин Дмитрий Евгеньевич (</w:t>
            </w:r>
            <w:hyperlink r:id="rId11" w:history="1">
              <w:r w:rsidRPr="00E05D3C">
                <w:rPr>
                  <w:rFonts w:ascii="Times New Roman" w:hAnsi="Times New Roman" w:cs="Times New Roman"/>
                  <w:color w:val="0563C1" w:themeColor="hyperlink"/>
                  <w:sz w:val="28"/>
                  <w:szCs w:val="28"/>
                  <w:u w:val="single"/>
                  <w:lang w:val="en-US"/>
                </w:rPr>
                <w:t>det</w:t>
              </w:r>
              <w:r w:rsidRPr="00E05D3C">
                <w:rPr>
                  <w:rFonts w:ascii="Times New Roman" w:hAnsi="Times New Roman" w:cs="Times New Roman"/>
                  <w:color w:val="0563C1" w:themeColor="hyperlink"/>
                  <w:sz w:val="28"/>
                  <w:szCs w:val="28"/>
                  <w:u w:val="single"/>
                </w:rPr>
                <w:t>74@</w:t>
              </w:r>
              <w:r w:rsidRPr="00E05D3C">
                <w:rPr>
                  <w:rFonts w:ascii="Times New Roman" w:hAnsi="Times New Roman" w:cs="Times New Roman"/>
                  <w:color w:val="0563C1" w:themeColor="hyperlink"/>
                  <w:sz w:val="28"/>
                  <w:szCs w:val="28"/>
                  <w:u w:val="single"/>
                  <w:lang w:val="en-US"/>
                </w:rPr>
                <w:t>mail</w:t>
              </w:r>
              <w:r w:rsidRPr="00E05D3C">
                <w:rPr>
                  <w:rFonts w:ascii="Times New Roman" w:hAnsi="Times New Roman" w:cs="Times New Roman"/>
                  <w:color w:val="0563C1" w:themeColor="hyperlink"/>
                  <w:sz w:val="28"/>
                  <w:szCs w:val="28"/>
                  <w:u w:val="single"/>
                </w:rPr>
                <w:t>.</w:t>
              </w:r>
              <w:r w:rsidRPr="00E05D3C">
                <w:rPr>
                  <w:rFonts w:ascii="Times New Roman" w:hAnsi="Times New Roman" w:cs="Times New Roman"/>
                  <w:color w:val="0563C1" w:themeColor="hyperlink"/>
                  <w:sz w:val="28"/>
                  <w:szCs w:val="28"/>
                  <w:u w:val="single"/>
                  <w:lang w:val="en-US"/>
                </w:rPr>
                <w:t>ru</w:t>
              </w:r>
            </w:hyperlink>
            <w:r w:rsidRPr="00E05D3C">
              <w:rPr>
                <w:rFonts w:ascii="Times New Roman" w:hAnsi="Times New Roman" w:cs="Times New Roman"/>
                <w:sz w:val="28"/>
                <w:szCs w:val="28"/>
              </w:rPr>
              <w:t>), Дмитриев Владимир Николаевич (филиал «Новокузнецкий ВГСО» ФГУП «ВГСЧ») (</w:t>
            </w:r>
            <w:hyperlink r:id="rId12" w:history="1">
              <w:r w:rsidRPr="00E05D3C">
                <w:rPr>
                  <w:rFonts w:ascii="Times New Roman" w:hAnsi="Times New Roman" w:cs="Times New Roman"/>
                  <w:color w:val="0563C1" w:themeColor="hyperlink"/>
                  <w:sz w:val="28"/>
                  <w:szCs w:val="28"/>
                  <w:u w:val="single"/>
                  <w:lang w:val="en-US"/>
                </w:rPr>
                <w:t>profnvgso</w:t>
              </w:r>
              <w:r w:rsidRPr="00E05D3C">
                <w:rPr>
                  <w:rFonts w:ascii="Times New Roman" w:hAnsi="Times New Roman" w:cs="Times New Roman"/>
                  <w:color w:val="0563C1" w:themeColor="hyperlink"/>
                  <w:sz w:val="28"/>
                  <w:szCs w:val="28"/>
                  <w:u w:val="single"/>
                </w:rPr>
                <w:t>@</w:t>
              </w:r>
              <w:r w:rsidRPr="00E05D3C">
                <w:rPr>
                  <w:rFonts w:ascii="Times New Roman" w:hAnsi="Times New Roman" w:cs="Times New Roman"/>
                  <w:color w:val="0563C1" w:themeColor="hyperlink"/>
                  <w:sz w:val="28"/>
                  <w:szCs w:val="28"/>
                  <w:u w:val="single"/>
                  <w:lang w:val="en-US"/>
                </w:rPr>
                <w:t>vgsch</w:t>
              </w:r>
              <w:r w:rsidRPr="00E05D3C">
                <w:rPr>
                  <w:rFonts w:ascii="Times New Roman" w:hAnsi="Times New Roman" w:cs="Times New Roman"/>
                  <w:color w:val="0563C1" w:themeColor="hyperlink"/>
                  <w:sz w:val="28"/>
                  <w:szCs w:val="28"/>
                  <w:u w:val="single"/>
                </w:rPr>
                <w:t>.</w:t>
              </w:r>
              <w:r w:rsidRPr="00E05D3C">
                <w:rPr>
                  <w:rFonts w:ascii="Times New Roman" w:hAnsi="Times New Roman" w:cs="Times New Roman"/>
                  <w:color w:val="0563C1" w:themeColor="hyperlink"/>
                  <w:sz w:val="28"/>
                  <w:szCs w:val="28"/>
                  <w:u w:val="single"/>
                  <w:lang w:val="en-US"/>
                </w:rPr>
                <w:t>ru</w:t>
              </w:r>
            </w:hyperlink>
            <w:r w:rsidRPr="00E05D3C">
              <w:rPr>
                <w:rFonts w:ascii="Times New Roman" w:hAnsi="Times New Roman" w:cs="Times New Roman"/>
                <w:sz w:val="28"/>
                <w:szCs w:val="28"/>
              </w:rPr>
              <w:t>), Торгово-промышленная палата Российской Федерации (</w:t>
            </w:r>
            <w:r w:rsidRPr="00E05D3C">
              <w:rPr>
                <w:rFonts w:ascii="Times New Roman" w:hAnsi="Times New Roman" w:cs="Times New Roman"/>
                <w:sz w:val="28"/>
                <w:szCs w:val="28"/>
                <w:lang w:val="en-US"/>
              </w:rPr>
              <w:t>timofeeva</w:t>
            </w:r>
            <w:r w:rsidRPr="00E05D3C">
              <w:rPr>
                <w:rFonts w:ascii="Times New Roman" w:hAnsi="Times New Roman" w:cs="Times New Roman"/>
                <w:sz w:val="28"/>
                <w:szCs w:val="28"/>
              </w:rPr>
              <w:t>@</w:t>
            </w:r>
            <w:r w:rsidRPr="00E05D3C">
              <w:rPr>
                <w:rFonts w:ascii="Times New Roman" w:hAnsi="Times New Roman" w:cs="Times New Roman"/>
                <w:sz w:val="28"/>
                <w:szCs w:val="28"/>
                <w:lang w:val="en-US"/>
              </w:rPr>
              <w:t>tpprf</w:t>
            </w:r>
            <w:r w:rsidRPr="00E05D3C">
              <w:rPr>
                <w:rFonts w:ascii="Times New Roman" w:hAnsi="Times New Roman" w:cs="Times New Roman"/>
                <w:sz w:val="28"/>
                <w:szCs w:val="28"/>
              </w:rPr>
              <w:t>.</w:t>
            </w:r>
            <w:r w:rsidRPr="00E05D3C">
              <w:rPr>
                <w:rFonts w:ascii="Times New Roman" w:hAnsi="Times New Roman" w:cs="Times New Roman"/>
                <w:sz w:val="28"/>
                <w:szCs w:val="28"/>
                <w:lang w:val="en-US"/>
              </w:rPr>
              <w:t>ru</w:t>
            </w:r>
            <w:r w:rsidRPr="00E05D3C">
              <w:rPr>
                <w:rFonts w:ascii="Times New Roman" w:hAnsi="Times New Roman" w:cs="Times New Roman"/>
                <w:sz w:val="28"/>
                <w:szCs w:val="28"/>
              </w:rPr>
              <w:t xml:space="preserve">), </w:t>
            </w:r>
            <w:r w:rsidRPr="00E05D3C">
              <w:rPr>
                <w:rFonts w:ascii="Times New Roman" w:eastAsia="Times New Roman" w:hAnsi="Times New Roman" w:cs="Times New Roman"/>
                <w:sz w:val="28"/>
                <w:szCs w:val="28"/>
                <w:lang w:eastAsia="ru-RU"/>
              </w:rPr>
              <w:t>Хусаинов Константин Владимирович (филиал «</w:t>
            </w:r>
            <w:proofErr w:type="spellStart"/>
            <w:r w:rsidRPr="00E05D3C">
              <w:rPr>
                <w:rFonts w:ascii="Times New Roman" w:eastAsia="Times New Roman" w:hAnsi="Times New Roman" w:cs="Times New Roman"/>
                <w:sz w:val="28"/>
                <w:szCs w:val="28"/>
                <w:lang w:eastAsia="ru-RU"/>
              </w:rPr>
              <w:t>Прокопьевский</w:t>
            </w:r>
            <w:proofErr w:type="spellEnd"/>
            <w:r w:rsidRPr="00E05D3C">
              <w:rPr>
                <w:rFonts w:ascii="Times New Roman" w:eastAsia="Times New Roman" w:hAnsi="Times New Roman" w:cs="Times New Roman"/>
                <w:sz w:val="28"/>
                <w:szCs w:val="28"/>
                <w:lang w:eastAsia="ru-RU"/>
              </w:rPr>
              <w:t xml:space="preserve"> ВГСО» ФГУП «ВГСЧ») (</w:t>
            </w:r>
            <w:hyperlink r:id="rId13" w:history="1">
              <w:r w:rsidRPr="00E05D3C">
                <w:rPr>
                  <w:rFonts w:ascii="Times New Roman" w:eastAsia="Times New Roman" w:hAnsi="Times New Roman" w:cs="Times New Roman"/>
                  <w:color w:val="0563C1" w:themeColor="hyperlink"/>
                  <w:sz w:val="28"/>
                  <w:szCs w:val="28"/>
                  <w:u w:val="single"/>
                  <w:lang w:eastAsia="ru-RU"/>
                </w:rPr>
                <w:t>povgso-xkv@</w:t>
              </w:r>
              <w:r w:rsidRPr="00E05D3C">
                <w:rPr>
                  <w:rFonts w:ascii="Times New Roman" w:eastAsia="Times New Roman" w:hAnsi="Times New Roman" w:cs="Times New Roman"/>
                  <w:color w:val="0563C1" w:themeColor="hyperlink"/>
                  <w:sz w:val="28"/>
                  <w:szCs w:val="28"/>
                  <w:u w:val="single"/>
                  <w:lang w:val="en-US" w:eastAsia="ru-RU"/>
                </w:rPr>
                <w:t>mail</w:t>
              </w:r>
              <w:r w:rsidRPr="00E05D3C">
                <w:rPr>
                  <w:rFonts w:ascii="Times New Roman" w:eastAsia="Times New Roman" w:hAnsi="Times New Roman" w:cs="Times New Roman"/>
                  <w:color w:val="0563C1" w:themeColor="hyperlink"/>
                  <w:sz w:val="28"/>
                  <w:szCs w:val="28"/>
                  <w:u w:val="single"/>
                  <w:lang w:eastAsia="ru-RU"/>
                </w:rPr>
                <w:t>.</w:t>
              </w:r>
              <w:r w:rsidRPr="00E05D3C">
                <w:rPr>
                  <w:rFonts w:ascii="Times New Roman" w:eastAsia="Times New Roman" w:hAnsi="Times New Roman" w:cs="Times New Roman"/>
                  <w:color w:val="0563C1" w:themeColor="hyperlink"/>
                  <w:sz w:val="28"/>
                  <w:szCs w:val="28"/>
                  <w:u w:val="single"/>
                  <w:lang w:val="en-US" w:eastAsia="ru-RU"/>
                </w:rPr>
                <w:t>ru</w:t>
              </w:r>
            </w:hyperlink>
            <w:r w:rsidRPr="00E05D3C">
              <w:rPr>
                <w:rFonts w:ascii="Times New Roman" w:eastAsia="Times New Roman" w:hAnsi="Times New Roman" w:cs="Times New Roman"/>
                <w:sz w:val="28"/>
                <w:szCs w:val="28"/>
                <w:lang w:eastAsia="ru-RU"/>
              </w:rPr>
              <w:t xml:space="preserve">), </w:t>
            </w:r>
            <w:proofErr w:type="spellStart"/>
            <w:r w:rsidRPr="00E05D3C">
              <w:rPr>
                <w:rFonts w:ascii="Times New Roman" w:hAnsi="Times New Roman" w:cs="Times New Roman"/>
                <w:sz w:val="28"/>
                <w:szCs w:val="28"/>
              </w:rPr>
              <w:t>Покрашенко</w:t>
            </w:r>
            <w:proofErr w:type="spellEnd"/>
            <w:r w:rsidRPr="00E05D3C">
              <w:rPr>
                <w:rFonts w:ascii="Times New Roman" w:hAnsi="Times New Roman" w:cs="Times New Roman"/>
                <w:sz w:val="28"/>
                <w:szCs w:val="28"/>
              </w:rPr>
              <w:t xml:space="preserve"> Наталья (АО «МОСВОДОКАНАЛ») (</w:t>
            </w:r>
            <w:hyperlink r:id="rId14" w:history="1">
              <w:r w:rsidRPr="00E05D3C">
                <w:rPr>
                  <w:rFonts w:ascii="Times New Roman" w:hAnsi="Times New Roman" w:cs="Times New Roman"/>
                  <w:color w:val="0563C1" w:themeColor="hyperlink"/>
                  <w:sz w:val="28"/>
                  <w:szCs w:val="28"/>
                  <w:u w:val="single"/>
                  <w:lang w:val="en-US"/>
                </w:rPr>
                <w:t>pokrashenko</w:t>
              </w:r>
              <w:r w:rsidRPr="00E05D3C">
                <w:rPr>
                  <w:rFonts w:ascii="Times New Roman" w:hAnsi="Times New Roman" w:cs="Times New Roman"/>
                  <w:color w:val="0563C1" w:themeColor="hyperlink"/>
                  <w:sz w:val="28"/>
                  <w:szCs w:val="28"/>
                  <w:u w:val="single"/>
                </w:rPr>
                <w:t>_</w:t>
              </w:r>
              <w:r w:rsidRPr="00E05D3C">
                <w:rPr>
                  <w:rFonts w:ascii="Times New Roman" w:hAnsi="Times New Roman" w:cs="Times New Roman"/>
                  <w:color w:val="0563C1" w:themeColor="hyperlink"/>
                  <w:sz w:val="28"/>
                  <w:szCs w:val="28"/>
                  <w:u w:val="single"/>
                  <w:lang w:val="en-US"/>
                </w:rPr>
                <w:t>ns</w:t>
              </w:r>
              <w:r w:rsidRPr="00E05D3C">
                <w:rPr>
                  <w:rFonts w:ascii="Times New Roman" w:hAnsi="Times New Roman" w:cs="Times New Roman"/>
                  <w:color w:val="0563C1" w:themeColor="hyperlink"/>
                  <w:sz w:val="28"/>
                  <w:szCs w:val="28"/>
                  <w:u w:val="single"/>
                </w:rPr>
                <w:t>@</w:t>
              </w:r>
              <w:r w:rsidRPr="00E05D3C">
                <w:rPr>
                  <w:rFonts w:ascii="Times New Roman" w:hAnsi="Times New Roman" w:cs="Times New Roman"/>
                  <w:color w:val="0563C1" w:themeColor="hyperlink"/>
                  <w:sz w:val="28"/>
                  <w:szCs w:val="28"/>
                  <w:u w:val="single"/>
                  <w:lang w:val="en-US"/>
                </w:rPr>
                <w:t>mosvodokanal</w:t>
              </w:r>
              <w:r w:rsidRPr="00E05D3C">
                <w:rPr>
                  <w:rFonts w:ascii="Times New Roman" w:hAnsi="Times New Roman" w:cs="Times New Roman"/>
                  <w:color w:val="0563C1" w:themeColor="hyperlink"/>
                  <w:sz w:val="28"/>
                  <w:szCs w:val="28"/>
                  <w:u w:val="single"/>
                </w:rPr>
                <w:t>.</w:t>
              </w:r>
              <w:r w:rsidRPr="00E05D3C">
                <w:rPr>
                  <w:rFonts w:ascii="Times New Roman" w:hAnsi="Times New Roman" w:cs="Times New Roman"/>
                  <w:color w:val="0563C1" w:themeColor="hyperlink"/>
                  <w:sz w:val="28"/>
                  <w:szCs w:val="28"/>
                  <w:u w:val="single"/>
                  <w:lang w:val="en-US"/>
                </w:rPr>
                <w:t>ru</w:t>
              </w:r>
            </w:hyperlink>
            <w:r w:rsidRPr="00E05D3C">
              <w:rPr>
                <w:rFonts w:ascii="Times New Roman" w:hAnsi="Times New Roman" w:cs="Times New Roman"/>
                <w:sz w:val="28"/>
                <w:szCs w:val="28"/>
              </w:rPr>
              <w:t>), Мухина Эвелина (ПАО «НК «Роснефть») (</w:t>
            </w:r>
            <w:hyperlink r:id="rId15" w:history="1">
              <w:r w:rsidR="00CA5A06" w:rsidRPr="00BB5D52">
                <w:rPr>
                  <w:rStyle w:val="af"/>
                  <w:rFonts w:ascii="Times New Roman" w:hAnsi="Times New Roman" w:cs="Times New Roman"/>
                  <w:sz w:val="28"/>
                  <w:szCs w:val="28"/>
                  <w:lang w:val="en-US"/>
                </w:rPr>
                <w:t>EN</w:t>
              </w:r>
              <w:r w:rsidR="00CA5A06" w:rsidRPr="00BB5D52">
                <w:rPr>
                  <w:rStyle w:val="af"/>
                  <w:rFonts w:ascii="Times New Roman" w:hAnsi="Times New Roman" w:cs="Times New Roman"/>
                  <w:sz w:val="28"/>
                  <w:szCs w:val="28"/>
                </w:rPr>
                <w:t>_</w:t>
              </w:r>
              <w:r w:rsidR="00CA5A06" w:rsidRPr="00BB5D52">
                <w:rPr>
                  <w:rStyle w:val="af"/>
                  <w:rFonts w:ascii="Times New Roman" w:hAnsi="Times New Roman" w:cs="Times New Roman"/>
                  <w:sz w:val="28"/>
                  <w:szCs w:val="28"/>
                  <w:lang w:val="en-US"/>
                </w:rPr>
                <w:t>Mukhina</w:t>
              </w:r>
              <w:r w:rsidR="00CA5A06" w:rsidRPr="00BB5D52">
                <w:rPr>
                  <w:rStyle w:val="af"/>
                  <w:rFonts w:ascii="Times New Roman" w:hAnsi="Times New Roman" w:cs="Times New Roman"/>
                  <w:sz w:val="28"/>
                  <w:szCs w:val="28"/>
                </w:rPr>
                <w:t>2@</w:t>
              </w:r>
              <w:r w:rsidR="00CA5A06" w:rsidRPr="00BB5D52">
                <w:rPr>
                  <w:rStyle w:val="af"/>
                  <w:rFonts w:ascii="Times New Roman" w:hAnsi="Times New Roman" w:cs="Times New Roman"/>
                  <w:sz w:val="28"/>
                  <w:szCs w:val="28"/>
                  <w:lang w:val="en-US"/>
                </w:rPr>
                <w:t>rosneft</w:t>
              </w:r>
              <w:r w:rsidR="00CA5A06" w:rsidRPr="00BB5D52">
                <w:rPr>
                  <w:rStyle w:val="af"/>
                  <w:rFonts w:ascii="Times New Roman" w:hAnsi="Times New Roman" w:cs="Times New Roman"/>
                  <w:sz w:val="28"/>
                  <w:szCs w:val="28"/>
                </w:rPr>
                <w:t>.</w:t>
              </w:r>
              <w:r w:rsidR="00CA5A06" w:rsidRPr="00BB5D52">
                <w:rPr>
                  <w:rStyle w:val="af"/>
                  <w:rFonts w:ascii="Times New Roman" w:hAnsi="Times New Roman" w:cs="Times New Roman"/>
                  <w:sz w:val="28"/>
                  <w:szCs w:val="28"/>
                  <w:lang w:val="en-US"/>
                </w:rPr>
                <w:t>ru</w:t>
              </w:r>
            </w:hyperlink>
            <w:r w:rsidRPr="00E05D3C">
              <w:rPr>
                <w:rFonts w:ascii="Times New Roman" w:hAnsi="Times New Roman" w:cs="Times New Roman"/>
                <w:sz w:val="28"/>
                <w:szCs w:val="28"/>
              </w:rPr>
              <w:t>)</w:t>
            </w:r>
            <w:r w:rsidR="00277458">
              <w:rPr>
                <w:rFonts w:ascii="Times New Roman" w:hAnsi="Times New Roman" w:cs="Times New Roman"/>
                <w:sz w:val="28"/>
                <w:szCs w:val="28"/>
              </w:rPr>
              <w:t xml:space="preserve">; </w:t>
            </w:r>
            <w:proofErr w:type="spellStart"/>
            <w:r w:rsidR="00277458">
              <w:rPr>
                <w:rFonts w:ascii="Times New Roman" w:hAnsi="Times New Roman" w:cs="Times New Roman"/>
                <w:sz w:val="28"/>
                <w:szCs w:val="28"/>
              </w:rPr>
              <w:t>Гольская</w:t>
            </w:r>
            <w:proofErr w:type="spellEnd"/>
            <w:r w:rsidR="00277458">
              <w:rPr>
                <w:rFonts w:ascii="Times New Roman" w:hAnsi="Times New Roman" w:cs="Times New Roman"/>
                <w:sz w:val="28"/>
                <w:szCs w:val="28"/>
              </w:rPr>
              <w:t xml:space="preserve"> Светлана Александровна (</w:t>
            </w:r>
            <w:r w:rsidR="00277458" w:rsidRPr="00277458">
              <w:rPr>
                <w:rFonts w:ascii="Times New Roman" w:hAnsi="Times New Roman" w:cs="Times New Roman"/>
                <w:sz w:val="28"/>
                <w:szCs w:val="28"/>
              </w:rPr>
              <w:t>Рабочая группа при подкомиссии по совершенствованию контрольных (надзорных) и разрешительных функций федеральных органов исполнительной власти при Правительственной комиссии по проведению административной реформы в сфере промышленной безопасности</w:t>
            </w:r>
            <w:r w:rsidR="00277458">
              <w:rPr>
                <w:rFonts w:ascii="Times New Roman" w:hAnsi="Times New Roman" w:cs="Times New Roman"/>
                <w:b/>
                <w:sz w:val="28"/>
                <w:szCs w:val="28"/>
              </w:rPr>
              <w:t>) (</w:t>
            </w:r>
            <w:hyperlink r:id="rId16" w:history="1">
              <w:r w:rsidR="00277458" w:rsidRPr="006F44B1">
                <w:rPr>
                  <w:rStyle w:val="af"/>
                  <w:rFonts w:ascii="Times New Roman" w:hAnsi="Times New Roman" w:cs="Times New Roman"/>
                  <w:sz w:val="28"/>
                  <w:szCs w:val="28"/>
                  <w:lang w:val="en-US"/>
                </w:rPr>
                <w:t>gladkova</w:t>
              </w:r>
              <w:r w:rsidR="00277458" w:rsidRPr="006F44B1">
                <w:rPr>
                  <w:rStyle w:val="af"/>
                  <w:rFonts w:ascii="Times New Roman" w:hAnsi="Times New Roman" w:cs="Times New Roman"/>
                  <w:sz w:val="28"/>
                  <w:szCs w:val="28"/>
                </w:rPr>
                <w:t>.</w:t>
              </w:r>
              <w:r w:rsidR="00277458" w:rsidRPr="006F44B1">
                <w:rPr>
                  <w:rStyle w:val="af"/>
                  <w:rFonts w:ascii="Times New Roman" w:hAnsi="Times New Roman" w:cs="Times New Roman"/>
                  <w:sz w:val="28"/>
                  <w:szCs w:val="28"/>
                  <w:lang w:val="en-US"/>
                </w:rPr>
                <w:t>sa</w:t>
              </w:r>
              <w:r w:rsidR="00277458" w:rsidRPr="006F44B1">
                <w:rPr>
                  <w:rStyle w:val="af"/>
                  <w:rFonts w:ascii="Times New Roman" w:hAnsi="Times New Roman" w:cs="Times New Roman"/>
                  <w:sz w:val="28"/>
                  <w:szCs w:val="28"/>
                </w:rPr>
                <w:t>@</w:t>
              </w:r>
              <w:r w:rsidR="00277458" w:rsidRPr="006F44B1">
                <w:rPr>
                  <w:rStyle w:val="af"/>
                  <w:rFonts w:ascii="Times New Roman" w:hAnsi="Times New Roman" w:cs="Times New Roman"/>
                  <w:sz w:val="28"/>
                  <w:szCs w:val="28"/>
                  <w:lang w:val="en-US"/>
                </w:rPr>
                <w:t>gazprom</w:t>
              </w:r>
              <w:r w:rsidR="00277458" w:rsidRPr="006F44B1">
                <w:rPr>
                  <w:rStyle w:val="af"/>
                  <w:rFonts w:ascii="Times New Roman" w:hAnsi="Times New Roman" w:cs="Times New Roman"/>
                  <w:sz w:val="28"/>
                  <w:szCs w:val="28"/>
                </w:rPr>
                <w:t>-</w:t>
              </w:r>
              <w:r w:rsidR="00277458" w:rsidRPr="006F44B1">
                <w:rPr>
                  <w:rStyle w:val="af"/>
                  <w:rFonts w:ascii="Times New Roman" w:hAnsi="Times New Roman" w:cs="Times New Roman"/>
                  <w:sz w:val="28"/>
                  <w:szCs w:val="28"/>
                  <w:lang w:val="en-US"/>
                </w:rPr>
                <w:t>neft</w:t>
              </w:r>
              <w:r w:rsidR="00277458" w:rsidRPr="006F44B1">
                <w:rPr>
                  <w:rStyle w:val="af"/>
                  <w:rFonts w:ascii="Times New Roman" w:hAnsi="Times New Roman" w:cs="Times New Roman"/>
                  <w:sz w:val="28"/>
                  <w:szCs w:val="28"/>
                </w:rPr>
                <w:t>.</w:t>
              </w:r>
              <w:proofErr w:type="spellStart"/>
              <w:r w:rsidR="00277458" w:rsidRPr="006F44B1">
                <w:rPr>
                  <w:rStyle w:val="af"/>
                  <w:rFonts w:ascii="Times New Roman" w:hAnsi="Times New Roman" w:cs="Times New Roman"/>
                  <w:sz w:val="28"/>
                  <w:szCs w:val="28"/>
                  <w:lang w:val="en-US"/>
                </w:rPr>
                <w:t>ru</w:t>
              </w:r>
              <w:proofErr w:type="spellEnd"/>
            </w:hyperlink>
            <w:r w:rsidR="00277458" w:rsidRPr="00277458">
              <w:rPr>
                <w:rFonts w:ascii="Times New Roman" w:hAnsi="Times New Roman" w:cs="Times New Roman"/>
                <w:sz w:val="28"/>
                <w:szCs w:val="28"/>
              </w:rPr>
              <w:t>)</w:t>
            </w:r>
            <w:r w:rsidR="00277458">
              <w:rPr>
                <w:rFonts w:ascii="Times New Roman" w:eastAsia="Times New Roman" w:hAnsi="Times New Roman" w:cs="Times New Roman"/>
                <w:sz w:val="28"/>
                <w:szCs w:val="28"/>
                <w:lang w:eastAsia="ru-RU"/>
              </w:rPr>
              <w:t xml:space="preserve">, Российский </w:t>
            </w:r>
            <w:r w:rsidR="00277458" w:rsidRPr="00E05D3C">
              <w:rPr>
                <w:rFonts w:ascii="Times New Roman" w:hAnsi="Times New Roman" w:cs="Times New Roman"/>
                <w:sz w:val="28"/>
                <w:szCs w:val="28"/>
              </w:rPr>
              <w:t>союз промышленников и предпринимателей</w:t>
            </w:r>
            <w:r w:rsidR="00277458">
              <w:rPr>
                <w:rFonts w:ascii="Times New Roman" w:hAnsi="Times New Roman" w:cs="Times New Roman"/>
                <w:sz w:val="28"/>
                <w:szCs w:val="28"/>
              </w:rPr>
              <w:t xml:space="preserve"> (</w:t>
            </w:r>
            <w:proofErr w:type="spellStart"/>
            <w:r w:rsidR="00277458">
              <w:rPr>
                <w:rFonts w:ascii="Times New Roman" w:hAnsi="Times New Roman" w:cs="Times New Roman"/>
                <w:sz w:val="28"/>
                <w:szCs w:val="28"/>
                <w:lang w:val="en-US"/>
              </w:rPr>
              <w:t>corp</w:t>
            </w:r>
            <w:proofErr w:type="spellEnd"/>
            <w:r w:rsidR="00277458" w:rsidRPr="00277458">
              <w:rPr>
                <w:rFonts w:ascii="Times New Roman" w:hAnsi="Times New Roman" w:cs="Times New Roman"/>
                <w:sz w:val="28"/>
                <w:szCs w:val="28"/>
              </w:rPr>
              <w:t>@</w:t>
            </w:r>
            <w:proofErr w:type="spellStart"/>
            <w:r w:rsidR="00277458">
              <w:rPr>
                <w:rFonts w:ascii="Times New Roman" w:hAnsi="Times New Roman" w:cs="Times New Roman"/>
                <w:sz w:val="28"/>
                <w:szCs w:val="28"/>
                <w:lang w:val="en-US"/>
              </w:rPr>
              <w:t>rspp</w:t>
            </w:r>
            <w:proofErr w:type="spellEnd"/>
            <w:r w:rsidR="00277458" w:rsidRPr="00277458">
              <w:rPr>
                <w:rFonts w:ascii="Times New Roman" w:hAnsi="Times New Roman" w:cs="Times New Roman"/>
                <w:sz w:val="28"/>
                <w:szCs w:val="28"/>
              </w:rPr>
              <w:t>.</w:t>
            </w:r>
            <w:proofErr w:type="spellStart"/>
            <w:r w:rsidR="00277458">
              <w:rPr>
                <w:rFonts w:ascii="Times New Roman" w:hAnsi="Times New Roman" w:cs="Times New Roman"/>
                <w:sz w:val="28"/>
                <w:szCs w:val="28"/>
                <w:lang w:val="en-US"/>
              </w:rPr>
              <w:t>ru</w:t>
            </w:r>
            <w:proofErr w:type="spellEnd"/>
            <w:r w:rsidR="00277458">
              <w:rPr>
                <w:rFonts w:ascii="Times New Roman" w:hAnsi="Times New Roman" w:cs="Times New Roman"/>
                <w:sz w:val="28"/>
                <w:szCs w:val="28"/>
              </w:rPr>
              <w:t>)</w:t>
            </w:r>
            <w:r w:rsidRPr="00E05D3C">
              <w:rPr>
                <w:rFonts w:ascii="Times New Roman" w:eastAsia="Times New Roman" w:hAnsi="Times New Roman" w:cs="Times New Roman"/>
                <w:sz w:val="28"/>
                <w:szCs w:val="28"/>
                <w:lang w:eastAsia="ru-RU"/>
              </w:rPr>
              <w:t>.</w:t>
            </w:r>
          </w:p>
          <w:p w:rsidR="00BB7FB0" w:rsidRDefault="00BB7FB0" w:rsidP="009B0E7B">
            <w:pPr>
              <w:pBdr>
                <w:bottom w:val="single" w:sz="4" w:space="1" w:color="auto"/>
              </w:pBdr>
              <w:jc w:val="both"/>
              <w:rPr>
                <w:rFonts w:ascii="Times New Roman" w:hAnsi="Times New Roman" w:cs="Times New Roman"/>
                <w:sz w:val="28"/>
                <w:szCs w:val="28"/>
              </w:rPr>
            </w:pPr>
          </w:p>
          <w:p w:rsidR="00277458" w:rsidRDefault="00277458" w:rsidP="009B0E7B">
            <w:pPr>
              <w:pBdr>
                <w:bottom w:val="single" w:sz="4" w:space="1" w:color="auto"/>
              </w:pBdr>
              <w:jc w:val="both"/>
              <w:rPr>
                <w:rFonts w:ascii="Times New Roman" w:hAnsi="Times New Roman" w:cs="Times New Roman"/>
                <w:sz w:val="28"/>
                <w:szCs w:val="28"/>
              </w:rPr>
            </w:pPr>
          </w:p>
          <w:p w:rsidR="00277458" w:rsidRDefault="00277458" w:rsidP="009B0E7B">
            <w:pPr>
              <w:pBdr>
                <w:bottom w:val="single" w:sz="4" w:space="1" w:color="auto"/>
              </w:pBdr>
              <w:jc w:val="both"/>
              <w:rPr>
                <w:rFonts w:ascii="Times New Roman" w:hAnsi="Times New Roman" w:cs="Times New Roman"/>
                <w:sz w:val="28"/>
                <w:szCs w:val="28"/>
              </w:rPr>
            </w:pPr>
          </w:p>
          <w:p w:rsidR="00277458" w:rsidRPr="0089208D" w:rsidRDefault="00277458" w:rsidP="009B0E7B">
            <w:pPr>
              <w:pBdr>
                <w:bottom w:val="single" w:sz="4" w:space="1" w:color="auto"/>
              </w:pBdr>
              <w:jc w:val="both"/>
              <w:rPr>
                <w:rFonts w:ascii="Times New Roman" w:hAnsi="Times New Roman" w:cs="Times New Roman"/>
                <w:sz w:val="28"/>
                <w:szCs w:val="28"/>
              </w:rPr>
            </w:pP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E112D0">
        <w:tc>
          <w:tcPr>
            <w:tcW w:w="371" w:type="pc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lastRenderedPageBreak/>
              <w:t>20</w:t>
            </w:r>
            <w:r>
              <w:rPr>
                <w:rFonts w:ascii="Times New Roman" w:hAnsi="Times New Roman" w:cs="Times New Roman"/>
                <w:sz w:val="28"/>
                <w:szCs w:val="28"/>
                <w:lang w:val="en-US"/>
              </w:rPr>
              <w:t>.5.</w:t>
            </w:r>
          </w:p>
        </w:tc>
        <w:tc>
          <w:tcPr>
            <w:tcW w:w="4629" w:type="pct"/>
            <w:gridSpan w:val="2"/>
            <w:shd w:val="clear" w:color="auto" w:fill="FFFFFF" w:themeFill="background1"/>
          </w:tcPr>
          <w:p w:rsidR="00BB7FB0" w:rsidRDefault="00BB7FB0" w:rsidP="009B0E7B">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Pr="008A1083">
              <w:rPr>
                <w:rFonts w:ascii="Times New Roman" w:hAnsi="Times New Roman" w:cs="Times New Roman"/>
                <w:sz w:val="28"/>
                <w:szCs w:val="28"/>
              </w:rPr>
              <w:t>:</w:t>
            </w:r>
          </w:p>
          <w:p w:rsidR="00CA5A06" w:rsidRPr="00CA5A06" w:rsidRDefault="00CA5A06" w:rsidP="00CA5A06">
            <w:pPr>
              <w:pBdr>
                <w:bottom w:val="single" w:sz="4" w:space="1" w:color="auto"/>
              </w:pBdr>
              <w:spacing w:after="160" w:line="259" w:lineRule="auto"/>
              <w:jc w:val="both"/>
              <w:rPr>
                <w:rFonts w:ascii="Times New Roman" w:hAnsi="Times New Roman" w:cs="Times New Roman"/>
                <w:sz w:val="28"/>
                <w:szCs w:val="28"/>
              </w:rPr>
            </w:pPr>
            <w:r w:rsidRPr="00CA5A06">
              <w:rPr>
                <w:rFonts w:ascii="Times New Roman" w:hAnsi="Times New Roman" w:cs="Times New Roman"/>
                <w:sz w:val="28"/>
                <w:szCs w:val="28"/>
              </w:rPr>
              <w:t xml:space="preserve">Правовое управление </w:t>
            </w:r>
            <w:proofErr w:type="spellStart"/>
            <w:r w:rsidRPr="00CA5A06">
              <w:rPr>
                <w:rFonts w:ascii="Times New Roman" w:hAnsi="Times New Roman" w:cs="Times New Roman"/>
                <w:sz w:val="28"/>
                <w:szCs w:val="28"/>
              </w:rPr>
              <w:t>Ростехнадзора</w:t>
            </w:r>
            <w:proofErr w:type="spellEnd"/>
            <w:r w:rsidRPr="00CA5A06">
              <w:rPr>
                <w:rFonts w:ascii="Times New Roman" w:hAnsi="Times New Roman" w:cs="Times New Roman"/>
                <w:sz w:val="28"/>
                <w:szCs w:val="28"/>
              </w:rPr>
              <w:t>.</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E112D0">
        <w:tc>
          <w:tcPr>
            <w:tcW w:w="371" w:type="pct"/>
            <w:shd w:val="clear" w:color="auto" w:fill="FFFFFF" w:themeFill="background1"/>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.6.</w:t>
            </w:r>
          </w:p>
        </w:tc>
        <w:tc>
          <w:tcPr>
            <w:tcW w:w="4629" w:type="pct"/>
            <w:gridSpan w:val="2"/>
            <w:shd w:val="clear" w:color="auto" w:fill="FFFFFF" w:themeFill="background1"/>
          </w:tcPr>
          <w:p w:rsidR="00BB7FB0" w:rsidRDefault="00BB7FB0" w:rsidP="009B0E7B">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Иные сведения о проведении публичного обсуждения проекта акта</w:t>
            </w:r>
            <w:r w:rsidRPr="008A1083">
              <w:rPr>
                <w:rFonts w:ascii="Times New Roman" w:hAnsi="Times New Roman" w:cs="Times New Roman"/>
                <w:sz w:val="28"/>
                <w:szCs w:val="28"/>
              </w:rPr>
              <w:t>:</w:t>
            </w:r>
          </w:p>
          <w:p w:rsidR="00BB7FB0" w:rsidRPr="0089208D" w:rsidRDefault="00442D21"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отсутствуют</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tbl>
      <w:tblPr>
        <w:tblW w:w="10490" w:type="dxa"/>
        <w:tblLook w:val="04A0" w:firstRow="1" w:lastRow="0" w:firstColumn="1" w:lastColumn="0" w:noHBand="0" w:noVBand="1"/>
      </w:tblPr>
      <w:tblGrid>
        <w:gridCol w:w="1809"/>
        <w:gridCol w:w="8681"/>
      </w:tblGrid>
      <w:tr w:rsidR="00CA5A06" w:rsidRPr="007255CF" w:rsidTr="006E3915">
        <w:tc>
          <w:tcPr>
            <w:tcW w:w="1809" w:type="dxa"/>
            <w:shd w:val="clear" w:color="auto" w:fill="auto"/>
          </w:tcPr>
          <w:p w:rsidR="00CA5A06" w:rsidRPr="007255CF" w:rsidRDefault="00CA5A06" w:rsidP="006E3915">
            <w:pPr>
              <w:jc w:val="both"/>
              <w:rPr>
                <w:rFonts w:ascii="Times New Roman" w:hAnsi="Times New Roman"/>
                <w:sz w:val="28"/>
              </w:rPr>
            </w:pPr>
            <w:r w:rsidRPr="007255CF">
              <w:rPr>
                <w:rFonts w:ascii="Times New Roman" w:hAnsi="Times New Roman"/>
                <w:sz w:val="28"/>
              </w:rPr>
              <w:t>Приложение:</w:t>
            </w:r>
          </w:p>
        </w:tc>
        <w:tc>
          <w:tcPr>
            <w:tcW w:w="8681" w:type="dxa"/>
            <w:shd w:val="clear" w:color="auto" w:fill="auto"/>
          </w:tcPr>
          <w:p w:rsidR="00CA5A06" w:rsidRPr="007255CF" w:rsidRDefault="00CA5A06" w:rsidP="006E3915">
            <w:pPr>
              <w:ind w:left="-108"/>
              <w:jc w:val="both"/>
              <w:rPr>
                <w:rFonts w:ascii="Times New Roman" w:hAnsi="Times New Roman"/>
                <w:sz w:val="28"/>
                <w:szCs w:val="28"/>
              </w:rPr>
            </w:pPr>
            <w:r w:rsidRPr="007255CF">
              <w:rPr>
                <w:rFonts w:ascii="Times New Roman" w:hAnsi="Times New Roman"/>
                <w:sz w:val="28"/>
                <w:szCs w:val="28"/>
              </w:rPr>
              <w:t>1. Протокол расчёта стандартных издержек по проекту нормативного правового акта на 1 л. в 1 экз.</w:t>
            </w:r>
          </w:p>
          <w:p w:rsidR="00CA5A06" w:rsidRDefault="00CA5A06" w:rsidP="006E3915">
            <w:pPr>
              <w:ind w:left="-108"/>
              <w:jc w:val="both"/>
              <w:rPr>
                <w:rFonts w:ascii="Times New Roman" w:hAnsi="Times New Roman" w:cs="Times New Roman"/>
                <w:sz w:val="28"/>
                <w:szCs w:val="28"/>
              </w:rPr>
            </w:pPr>
            <w:r w:rsidRPr="007255CF">
              <w:rPr>
                <w:rFonts w:ascii="Times New Roman" w:hAnsi="Times New Roman"/>
                <w:sz w:val="28"/>
                <w:szCs w:val="28"/>
              </w:rPr>
              <w:t>2. </w:t>
            </w:r>
            <w:r w:rsidRPr="007255CF">
              <w:rPr>
                <w:rFonts w:ascii="Times New Roman" w:hAnsi="Times New Roman" w:cs="Times New Roman"/>
                <w:sz w:val="28"/>
                <w:szCs w:val="28"/>
              </w:rPr>
              <w:t>Сводка предложений с указанием сведений об их учет</w:t>
            </w:r>
            <w:r>
              <w:rPr>
                <w:rFonts w:ascii="Times New Roman" w:hAnsi="Times New Roman" w:cs="Times New Roman"/>
                <w:sz w:val="28"/>
                <w:szCs w:val="28"/>
              </w:rPr>
              <w:t>е или причинах отклонения на 13</w:t>
            </w:r>
            <w:r w:rsidRPr="007255CF">
              <w:rPr>
                <w:rFonts w:ascii="Times New Roman" w:hAnsi="Times New Roman" w:cs="Times New Roman"/>
                <w:sz w:val="28"/>
                <w:szCs w:val="28"/>
              </w:rPr>
              <w:t xml:space="preserve"> л. в 1 экз.</w:t>
            </w:r>
          </w:p>
          <w:p w:rsidR="008B7790" w:rsidRDefault="008B7790" w:rsidP="006E3915">
            <w:pPr>
              <w:ind w:left="-108"/>
              <w:jc w:val="both"/>
              <w:rPr>
                <w:rFonts w:ascii="Times New Roman" w:hAnsi="Times New Roman" w:cs="Times New Roman"/>
                <w:sz w:val="28"/>
                <w:szCs w:val="28"/>
              </w:rPr>
            </w:pPr>
            <w:r>
              <w:rPr>
                <w:rFonts w:ascii="Times New Roman" w:hAnsi="Times New Roman" w:cs="Times New Roman"/>
                <w:sz w:val="28"/>
                <w:szCs w:val="28"/>
              </w:rPr>
              <w:t>3. Сводка</w:t>
            </w:r>
            <w:r w:rsidRPr="007255CF">
              <w:rPr>
                <w:rFonts w:ascii="Times New Roman" w:hAnsi="Times New Roman" w:cs="Times New Roman"/>
                <w:sz w:val="28"/>
                <w:szCs w:val="28"/>
              </w:rPr>
              <w:t xml:space="preserve"> </w:t>
            </w:r>
            <w:r w:rsidRPr="007255CF">
              <w:rPr>
                <w:rFonts w:ascii="Times New Roman" w:hAnsi="Times New Roman" w:cs="Times New Roman"/>
                <w:sz w:val="28"/>
                <w:szCs w:val="28"/>
              </w:rPr>
              <w:t>предложений с указанием сведений об их учет</w:t>
            </w:r>
            <w:r>
              <w:rPr>
                <w:rFonts w:ascii="Times New Roman" w:hAnsi="Times New Roman" w:cs="Times New Roman"/>
                <w:sz w:val="28"/>
                <w:szCs w:val="28"/>
              </w:rPr>
              <w:t>е или причинах отклонения</w:t>
            </w:r>
            <w:r>
              <w:rPr>
                <w:rFonts w:ascii="Times New Roman" w:hAnsi="Times New Roman" w:cs="Times New Roman"/>
                <w:sz w:val="28"/>
                <w:szCs w:val="28"/>
              </w:rPr>
              <w:t xml:space="preserve"> по результатам дополнительного обсуждения на </w:t>
            </w:r>
            <w:r w:rsidR="00F86DAA">
              <w:rPr>
                <w:rFonts w:ascii="Times New Roman" w:hAnsi="Times New Roman" w:cs="Times New Roman"/>
                <w:sz w:val="28"/>
                <w:szCs w:val="28"/>
              </w:rPr>
              <w:t>18</w:t>
            </w:r>
            <w:bookmarkStart w:id="1" w:name="_GoBack"/>
            <w:bookmarkEnd w:id="1"/>
            <w:r w:rsidR="005857BE">
              <w:rPr>
                <w:rFonts w:ascii="Times New Roman" w:hAnsi="Times New Roman" w:cs="Times New Roman"/>
                <w:sz w:val="28"/>
                <w:szCs w:val="28"/>
              </w:rPr>
              <w:t xml:space="preserve"> л. </w:t>
            </w:r>
            <w:r w:rsidR="005857BE">
              <w:rPr>
                <w:rFonts w:ascii="Times New Roman" w:hAnsi="Times New Roman" w:cs="Times New Roman"/>
                <w:sz w:val="28"/>
                <w:szCs w:val="28"/>
              </w:rPr>
              <w:br/>
              <w:t>в 1 экз.</w:t>
            </w:r>
          </w:p>
          <w:p w:rsidR="008B7790" w:rsidRDefault="008B7790" w:rsidP="006E3915">
            <w:pPr>
              <w:ind w:left="-108"/>
              <w:jc w:val="both"/>
              <w:rPr>
                <w:rFonts w:ascii="Times New Roman" w:hAnsi="Times New Roman" w:cs="Times New Roman"/>
                <w:sz w:val="28"/>
                <w:szCs w:val="28"/>
              </w:rPr>
            </w:pPr>
          </w:p>
          <w:p w:rsidR="008B7790" w:rsidRPr="007255CF" w:rsidRDefault="008B7790" w:rsidP="006E3915">
            <w:pPr>
              <w:ind w:left="-108"/>
              <w:jc w:val="both"/>
              <w:rPr>
                <w:rFonts w:ascii="Times New Roman" w:hAnsi="Times New Roman"/>
                <w:spacing w:val="-2"/>
                <w:sz w:val="28"/>
              </w:rPr>
            </w:pPr>
          </w:p>
        </w:tc>
      </w:tr>
    </w:tbl>
    <w:tbl>
      <w:tblPr>
        <w:tblStyle w:val="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554"/>
        <w:gridCol w:w="2382"/>
      </w:tblGrid>
      <w:tr w:rsidR="00CA5A06" w:rsidRPr="00CA5A06" w:rsidTr="00CA5A06">
        <w:tc>
          <w:tcPr>
            <w:tcW w:w="2642" w:type="pct"/>
            <w:vAlign w:val="bottom"/>
          </w:tcPr>
          <w:p w:rsidR="00CA5A06" w:rsidRPr="00CA5A06" w:rsidRDefault="00CA5A06" w:rsidP="00CA5A06">
            <w:pPr>
              <w:jc w:val="center"/>
              <w:rPr>
                <w:rFonts w:ascii="Times New Roman" w:hAnsi="Times New Roman" w:cs="Times New Roman"/>
                <w:sz w:val="28"/>
                <w:szCs w:val="28"/>
              </w:rPr>
            </w:pPr>
            <w:r w:rsidRPr="00CA5A06">
              <w:rPr>
                <w:rFonts w:ascii="Times New Roman" w:hAnsi="Times New Roman" w:cs="Times New Roman"/>
                <w:sz w:val="28"/>
                <w:szCs w:val="28"/>
              </w:rPr>
              <w:t>Руководитель структурного подразделения разработчика, ответственного за подготовку проекта акта</w:t>
            </w:r>
          </w:p>
          <w:p w:rsidR="00CA5A06" w:rsidRPr="00CA5A06" w:rsidRDefault="00CA5A06" w:rsidP="00CA5A06">
            <w:pPr>
              <w:pBdr>
                <w:bottom w:val="single" w:sz="4" w:space="1" w:color="auto"/>
              </w:pBdr>
              <w:jc w:val="both"/>
              <w:rPr>
                <w:rFonts w:ascii="Times New Roman" w:hAnsi="Times New Roman" w:cs="Times New Roman"/>
                <w:sz w:val="28"/>
                <w:szCs w:val="28"/>
              </w:rPr>
            </w:pPr>
          </w:p>
          <w:p w:rsidR="00CA5A06" w:rsidRPr="00CA5A06" w:rsidRDefault="00CA5A06" w:rsidP="00CA5A06">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 xml:space="preserve">                     </w:t>
            </w:r>
            <w:r w:rsidRPr="00CA5A06">
              <w:rPr>
                <w:rFonts w:ascii="Times New Roman" w:hAnsi="Times New Roman" w:cs="Times New Roman"/>
                <w:sz w:val="28"/>
                <w:szCs w:val="28"/>
              </w:rPr>
              <w:t>Д.А. Яковлев</w:t>
            </w:r>
          </w:p>
          <w:p w:rsidR="00CA5A06" w:rsidRPr="00CA5A06" w:rsidRDefault="00CA5A06" w:rsidP="00CA5A06">
            <w:pPr>
              <w:jc w:val="center"/>
              <w:rPr>
                <w:rFonts w:ascii="Times New Roman" w:hAnsi="Times New Roman" w:cs="Times New Roman"/>
                <w:sz w:val="28"/>
                <w:szCs w:val="28"/>
              </w:rPr>
            </w:pPr>
            <w:r w:rsidRPr="00CA5A06">
              <w:rPr>
                <w:rFonts w:ascii="Times New Roman" w:hAnsi="Times New Roman" w:cs="Times New Roman"/>
                <w:i/>
                <w:sz w:val="28"/>
                <w:szCs w:val="28"/>
              </w:rPr>
              <w:t>(</w:t>
            </w:r>
            <w:r w:rsidRPr="00CA5A06">
              <w:rPr>
                <w:rFonts w:ascii="Times New Roman" w:eastAsia="Times New Roman" w:hAnsi="Times New Roman" w:cs="Times New Roman"/>
                <w:i/>
                <w:sz w:val="28"/>
                <w:szCs w:val="28"/>
                <w:lang w:eastAsia="ru-RU"/>
              </w:rPr>
              <w:t>инициалы, фамилия</w:t>
            </w:r>
            <w:r w:rsidRPr="00CA5A06">
              <w:rPr>
                <w:rFonts w:ascii="Times New Roman" w:hAnsi="Times New Roman" w:cs="Times New Roman"/>
                <w:i/>
                <w:sz w:val="28"/>
                <w:szCs w:val="28"/>
              </w:rPr>
              <w:t>)</w:t>
            </w:r>
          </w:p>
        </w:tc>
        <w:tc>
          <w:tcPr>
            <w:tcW w:w="1220" w:type="pct"/>
            <w:vAlign w:val="bottom"/>
          </w:tcPr>
          <w:p w:rsidR="00CA5A06" w:rsidRPr="00CA5A06" w:rsidRDefault="005857BE" w:rsidP="00CA5A06">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05.03</w:t>
            </w:r>
            <w:r w:rsidR="00CA5A06" w:rsidRPr="00CA5A06">
              <w:rPr>
                <w:rFonts w:ascii="Times New Roman" w:hAnsi="Times New Roman" w:cs="Times New Roman"/>
                <w:sz w:val="28"/>
                <w:szCs w:val="28"/>
              </w:rPr>
              <w:t>.2024</w:t>
            </w:r>
          </w:p>
          <w:p w:rsidR="00CA5A06" w:rsidRPr="00CA5A06" w:rsidRDefault="00CA5A06" w:rsidP="00CA5A06">
            <w:pPr>
              <w:jc w:val="center"/>
              <w:rPr>
                <w:rFonts w:ascii="Times New Roman" w:hAnsi="Times New Roman" w:cs="Times New Roman"/>
                <w:sz w:val="28"/>
                <w:szCs w:val="28"/>
              </w:rPr>
            </w:pPr>
            <w:r w:rsidRPr="00CA5A06">
              <w:rPr>
                <w:rFonts w:ascii="Times New Roman" w:hAnsi="Times New Roman" w:cs="Times New Roman"/>
                <w:sz w:val="28"/>
                <w:szCs w:val="28"/>
              </w:rPr>
              <w:t>Дата</w:t>
            </w:r>
          </w:p>
        </w:tc>
        <w:tc>
          <w:tcPr>
            <w:tcW w:w="1138" w:type="pct"/>
            <w:vAlign w:val="bottom"/>
          </w:tcPr>
          <w:p w:rsidR="00CA5A06" w:rsidRPr="00CA5A06" w:rsidRDefault="00CA5A06" w:rsidP="00CA5A06">
            <w:pPr>
              <w:pBdr>
                <w:bottom w:val="single" w:sz="4" w:space="1" w:color="auto"/>
              </w:pBdr>
              <w:jc w:val="center"/>
              <w:rPr>
                <w:rFonts w:ascii="Times New Roman" w:hAnsi="Times New Roman" w:cs="Times New Roman"/>
                <w:sz w:val="28"/>
                <w:szCs w:val="28"/>
              </w:rPr>
            </w:pPr>
          </w:p>
          <w:p w:rsidR="00CA5A06" w:rsidRPr="00CA5A06" w:rsidRDefault="00CA5A06" w:rsidP="00CA5A06">
            <w:pPr>
              <w:jc w:val="center"/>
              <w:rPr>
                <w:rFonts w:ascii="Times New Roman" w:hAnsi="Times New Roman" w:cs="Times New Roman"/>
                <w:sz w:val="28"/>
                <w:szCs w:val="28"/>
              </w:rPr>
            </w:pPr>
            <w:r w:rsidRPr="00CA5A06">
              <w:rPr>
                <w:rFonts w:ascii="Times New Roman" w:hAnsi="Times New Roman" w:cs="Times New Roman"/>
                <w:sz w:val="28"/>
                <w:szCs w:val="28"/>
              </w:rPr>
              <w:t>Подпись</w:t>
            </w:r>
          </w:p>
        </w:tc>
      </w:tr>
    </w:tbl>
    <w:p w:rsidR="00260889" w:rsidRDefault="00260889" w:rsidP="009B0E7B">
      <w:pPr>
        <w:spacing w:after="0"/>
        <w:rPr>
          <w:rFonts w:ascii="Times New Roman" w:hAnsi="Times New Roman" w:cs="Times New Roman"/>
          <w:sz w:val="28"/>
          <w:szCs w:val="28"/>
        </w:rPr>
      </w:pPr>
    </w:p>
    <w:sectPr w:rsidR="00260889" w:rsidSect="00DD2469">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123" w:rsidRDefault="00AF3123" w:rsidP="00EA7CC1">
      <w:pPr>
        <w:spacing w:after="0" w:line="240" w:lineRule="auto"/>
      </w:pPr>
      <w:r>
        <w:separator/>
      </w:r>
    </w:p>
  </w:endnote>
  <w:endnote w:type="continuationSeparator" w:id="0">
    <w:p w:rsidR="00AF3123" w:rsidRDefault="00AF3123" w:rsidP="00EA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123" w:rsidRDefault="00AF3123" w:rsidP="00EA7CC1">
      <w:pPr>
        <w:spacing w:after="0" w:line="240" w:lineRule="auto"/>
      </w:pPr>
      <w:r>
        <w:separator/>
      </w:r>
    </w:p>
  </w:footnote>
  <w:footnote w:type="continuationSeparator" w:id="0">
    <w:p w:rsidR="00AF3123" w:rsidRDefault="00AF3123" w:rsidP="00EA7CC1">
      <w:pPr>
        <w:spacing w:after="0" w:line="240" w:lineRule="auto"/>
      </w:pPr>
      <w:r>
        <w:continuationSeparator/>
      </w:r>
    </w:p>
  </w:footnote>
  <w:footnote w:id="1">
    <w:p w:rsidR="00C81EAA" w:rsidRDefault="00C81EAA" w:rsidP="00D445A1">
      <w:pPr>
        <w:pStyle w:val="a9"/>
      </w:pPr>
    </w:p>
    <w:p w:rsidR="00C81EAA" w:rsidRPr="00903A82" w:rsidRDefault="00C81EAA" w:rsidP="00D445A1">
      <w:pPr>
        <w:pStyle w:val="a9"/>
      </w:pPr>
      <w:r>
        <w:rPr>
          <w:rStyle w:val="ab"/>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w:t>
      </w:r>
      <w:r>
        <w:t xml:space="preserve"> </w:t>
      </w:r>
      <w:r w:rsidRPr="00903A82">
        <w:t>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2">
    <w:p w:rsidR="00C81EAA" w:rsidRDefault="00C81EAA" w:rsidP="00D549FB">
      <w:pPr>
        <w:pStyle w:val="a9"/>
        <w:jc w:val="both"/>
      </w:pPr>
      <w:r>
        <w:rPr>
          <w:rStyle w:val="ab"/>
        </w:rPr>
        <w:footnoteRef/>
      </w:r>
      <w:r>
        <w:t xml:space="preserve"> </w:t>
      </w:r>
      <w:hyperlink r:id="rId1" w:history="1">
        <w:r w:rsidRPr="00622E68">
          <w:rPr>
            <w:rFonts w:cs="Times New Roman"/>
          </w:rPr>
          <w:t>Стратегия</w:t>
        </w:r>
      </w:hyperlink>
      <w:r w:rsidRPr="00622E68">
        <w:rPr>
          <w:rFonts w:cs="Times New Roman"/>
        </w:rPr>
        <w:t xml:space="preserve"> развития малого и среднего предпринимательства в Российской Федерации на период до 2030 года, утвержденная распоряжением Правительства Российской Федерации от 2 июня 2016 г. N 1083-р (Собрание законодательства Российской Федерации, 2016, N 24, ст. 3549).</w:t>
      </w:r>
    </w:p>
  </w:footnote>
  <w:footnote w:id="3">
    <w:p w:rsidR="00C81EAA" w:rsidRDefault="00C81EAA" w:rsidP="00D549FB">
      <w:pPr>
        <w:pStyle w:val="a9"/>
        <w:jc w:val="both"/>
      </w:pPr>
      <w:r>
        <w:rPr>
          <w:rStyle w:val="ab"/>
        </w:rPr>
        <w:footnoteRef/>
      </w:r>
      <w:r>
        <w:t xml:space="preserve"> </w:t>
      </w:r>
      <w:r w:rsidRPr="00622E68">
        <w:rPr>
          <w:rFonts w:cs="Times New Roman"/>
        </w:rPr>
        <w:t xml:space="preserve">Приобретение (установка и обслуживание) оборудования, </w:t>
      </w:r>
      <w:proofErr w:type="spellStart"/>
      <w:r w:rsidRPr="00622E68">
        <w:rPr>
          <w:rFonts w:cs="Times New Roman"/>
        </w:rPr>
        <w:t>найм</w:t>
      </w:r>
      <w:proofErr w:type="spellEnd"/>
      <w:r w:rsidRPr="00622E68">
        <w:rPr>
          <w:rFonts w:cs="Times New Roman"/>
        </w:rPr>
        <w:t xml:space="preserve"> дополнительного персонала, заказ (представление) услуг, выполнение работ, обучение персонала, обеспечение новых рабочих мест</w:t>
      </w:r>
      <w:r>
        <w:rPr>
          <w:rFonts w:cs="Times New Roman"/>
        </w:rPr>
        <w:t>, иные содержательные издержки.</w:t>
      </w:r>
    </w:p>
  </w:footnote>
  <w:footnote w:id="4">
    <w:p w:rsidR="00C81EAA" w:rsidRDefault="00C81EAA" w:rsidP="00D549FB">
      <w:pPr>
        <w:pStyle w:val="a9"/>
        <w:jc w:val="both"/>
      </w:pPr>
      <w:r>
        <w:rPr>
          <w:rStyle w:val="ab"/>
        </w:rPr>
        <w:footnoteRef/>
      </w:r>
      <w:r>
        <w:t xml:space="preserve"> </w:t>
      </w:r>
      <w:r w:rsidRPr="00232006">
        <w:rPr>
          <w:rFonts w:cs="Times New Roman"/>
        </w:rPr>
        <w:t>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уполномоченных представителей, иные информационные издержки</w:t>
      </w:r>
    </w:p>
  </w:footnote>
  <w:footnote w:id="5">
    <w:p w:rsidR="00C81EAA" w:rsidRDefault="00C81EAA">
      <w:pPr>
        <w:pStyle w:val="a9"/>
      </w:pPr>
      <w:r>
        <w:rPr>
          <w:rStyle w:val="ab"/>
        </w:rPr>
        <w:footnoteRef/>
      </w:r>
      <w:r>
        <w:t xml:space="preserve"> </w:t>
      </w:r>
      <w:r>
        <w:rPr>
          <w:rFonts w:ascii="Calibri" w:hAnsi="Calibri" w:cs="Calibri"/>
        </w:rPr>
        <w:t>Налоговые льготы, субсидирование, иные льготы, выгоды, преимущества.</w:t>
      </w:r>
    </w:p>
  </w:footnote>
  <w:footnote w:id="6">
    <w:p w:rsidR="00C81EAA" w:rsidRPr="00F837C7" w:rsidRDefault="00C81EAA" w:rsidP="00D445A1">
      <w:pPr>
        <w:pStyle w:val="a9"/>
      </w:pPr>
      <w:r>
        <w:rPr>
          <w:rStyle w:val="ab"/>
        </w:rPr>
        <w:footnoteRef/>
      </w:r>
      <w:r>
        <w:t xml:space="preserve"> </w:t>
      </w:r>
      <w:r w:rsidRPr="00F837C7">
        <w:t>Указываются данные из раздела 8 сводного отчета.</w:t>
      </w:r>
    </w:p>
  </w:footnote>
  <w:footnote w:id="7">
    <w:p w:rsidR="00C81EAA" w:rsidRPr="00F776B0" w:rsidRDefault="00C81EAA" w:rsidP="00A463BE">
      <w:pPr>
        <w:pStyle w:val="a9"/>
      </w:pPr>
      <w:r>
        <w:rPr>
          <w:rStyle w:val="ab"/>
        </w:rPr>
        <w:footnoteRef/>
      </w:r>
      <w:r>
        <w:t xml:space="preserve"> </w:t>
      </w:r>
      <w:r w:rsidRPr="00F776B0">
        <w:t>Указываются данные из раздела 8 сводного отчета.</w:t>
      </w:r>
    </w:p>
  </w:footnote>
  <w:footnote w:id="8">
    <w:p w:rsidR="00C81EAA" w:rsidRPr="00F95A61" w:rsidRDefault="00C81EAA" w:rsidP="00D445A1">
      <w:pPr>
        <w:pStyle w:val="a9"/>
      </w:pPr>
      <w:r>
        <w:rPr>
          <w:rStyle w:val="ab"/>
        </w:rPr>
        <w:footnoteRef/>
      </w:r>
      <w:r>
        <w:t xml:space="preserve"> </w:t>
      </w:r>
      <w:r w:rsidRPr="00F95A61">
        <w:t>Указываются данные из раздела 7 сводного отчета.</w:t>
      </w:r>
    </w:p>
  </w:footnote>
  <w:footnote w:id="9">
    <w:p w:rsidR="00C81EAA" w:rsidRPr="006007BA" w:rsidRDefault="00C81EAA" w:rsidP="00D445A1">
      <w:pPr>
        <w:pStyle w:val="a9"/>
      </w:pPr>
      <w:r>
        <w:rPr>
          <w:rStyle w:val="ab"/>
        </w:rPr>
        <w:footnoteRef/>
      </w:r>
      <w:r>
        <w:t xml:space="preserve"> </w:t>
      </w:r>
      <w:r w:rsidRPr="006007BA">
        <w:t>Указываются данные из раздела 7 сводного отчета.</w:t>
      </w:r>
    </w:p>
  </w:footnote>
  <w:footnote w:id="10">
    <w:p w:rsidR="00C81EAA" w:rsidRPr="001A71E6" w:rsidRDefault="00C81EAA" w:rsidP="00D445A1">
      <w:pPr>
        <w:pStyle w:val="a9"/>
      </w:pPr>
      <w:r>
        <w:rPr>
          <w:rStyle w:val="ab"/>
        </w:rPr>
        <w:footnoteRef/>
      </w:r>
      <w:r>
        <w:t xml:space="preserve"> </w:t>
      </w:r>
      <w:r w:rsidRPr="001A71E6">
        <w:t>Указываются данные из раздела 10 сводного отчета.</w:t>
      </w:r>
    </w:p>
  </w:footnote>
  <w:footnote w:id="11">
    <w:p w:rsidR="00C81EAA" w:rsidRDefault="00C81EAA" w:rsidP="009578D4">
      <w:pPr>
        <w:pStyle w:val="a9"/>
      </w:pPr>
      <w:r>
        <w:rPr>
          <w:rStyle w:val="ab"/>
        </w:rPr>
        <w:footnoteRef/>
      </w:r>
      <w:r>
        <w:t xml:space="preserve"> В соответствии с постановлением Правительства Российской Федерации от 30 января 2015 г. № 83 </w:t>
      </w:r>
    </w:p>
    <w:p w:rsidR="00C81EAA" w:rsidRPr="009578D4" w:rsidRDefault="00C81EAA" w:rsidP="009578D4">
      <w:pPr>
        <w:pStyle w:val="a9"/>
      </w:pPr>
      <w:r>
        <w: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 (Собрание законодательства Российской Федерации, 2015, № 6, ст. 965) положения раздела 12 вступают в силу с 1 октября 2015 года.</w:t>
      </w:r>
    </w:p>
  </w:footnote>
  <w:footnote w:id="12">
    <w:p w:rsidR="00C81EAA" w:rsidRPr="000F64B5" w:rsidRDefault="00C81EAA" w:rsidP="007D5192">
      <w:pPr>
        <w:pStyle w:val="a9"/>
      </w:pPr>
      <w:r>
        <w:rPr>
          <w:rStyle w:val="ab"/>
        </w:rPr>
        <w:footnoteRef/>
      </w:r>
      <w:r>
        <w:t xml:space="preserve"> </w:t>
      </w:r>
      <w:r w:rsidRPr="000F64B5">
        <w:t>Указываются данные из раздела 5 сводного отчета.</w:t>
      </w:r>
    </w:p>
  </w:footnote>
  <w:footnote w:id="13">
    <w:p w:rsidR="00C81EAA" w:rsidRPr="00970A33" w:rsidRDefault="00C81EAA">
      <w:pPr>
        <w:pStyle w:val="a9"/>
        <w:rPr>
          <w:lang w:val="en-US"/>
        </w:rPr>
      </w:pPr>
      <w:r>
        <w:rPr>
          <w:rStyle w:val="ab"/>
        </w:rPr>
        <w:footnoteRef/>
      </w:r>
      <w:r>
        <w:t xml:space="preserve"> </w:t>
      </w:r>
      <w:r w:rsidRPr="00970A33">
        <w:t>Согласно пункту 21 Правил.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930454"/>
      <w:docPartObj>
        <w:docPartGallery w:val="Page Numbers (Top of Page)"/>
        <w:docPartUnique/>
      </w:docPartObj>
    </w:sdtPr>
    <w:sdtEndPr/>
    <w:sdtContent>
      <w:p w:rsidR="00C81EAA" w:rsidRDefault="00C81EAA">
        <w:pPr>
          <w:pStyle w:val="a5"/>
          <w:jc w:val="center"/>
        </w:pPr>
        <w:r>
          <w:fldChar w:fldCharType="begin"/>
        </w:r>
        <w:r>
          <w:instrText>PAGE   \* MERGEFORMAT</w:instrText>
        </w:r>
        <w:r>
          <w:fldChar w:fldCharType="separate"/>
        </w:r>
        <w:r w:rsidR="00F86DAA">
          <w:rPr>
            <w:noProof/>
          </w:rPr>
          <w:t>7</w:t>
        </w:r>
        <w:r>
          <w:fldChar w:fldCharType="end"/>
        </w:r>
      </w:p>
    </w:sdtContent>
  </w:sdt>
  <w:p w:rsidR="00C81EAA" w:rsidRDefault="00C81EA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2EF0"/>
    <w:multiLevelType w:val="multilevel"/>
    <w:tmpl w:val="502E8D70"/>
    <w:lvl w:ilvl="0">
      <w:start w:val="1"/>
      <w:numFmt w:val="decimal"/>
      <w:pStyle w:val="1"/>
      <w:lvlText w:val="%1."/>
      <w:lvlJc w:val="left"/>
      <w:pPr>
        <w:ind w:left="644" w:hanging="360"/>
      </w:pPr>
      <w:rPr>
        <w:rFonts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4.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F5"/>
    <w:rsid w:val="00001BF0"/>
    <w:rsid w:val="00005731"/>
    <w:rsid w:val="00016814"/>
    <w:rsid w:val="00016EE4"/>
    <w:rsid w:val="00024E8A"/>
    <w:rsid w:val="00026EAA"/>
    <w:rsid w:val="0003052F"/>
    <w:rsid w:val="00041CB7"/>
    <w:rsid w:val="0004601C"/>
    <w:rsid w:val="0005167F"/>
    <w:rsid w:val="000517A0"/>
    <w:rsid w:val="00052468"/>
    <w:rsid w:val="00054092"/>
    <w:rsid w:val="00067531"/>
    <w:rsid w:val="000676B6"/>
    <w:rsid w:val="00074039"/>
    <w:rsid w:val="00083079"/>
    <w:rsid w:val="00086B68"/>
    <w:rsid w:val="00091128"/>
    <w:rsid w:val="00094E7B"/>
    <w:rsid w:val="000A0996"/>
    <w:rsid w:val="000A5E0C"/>
    <w:rsid w:val="000B0F0B"/>
    <w:rsid w:val="000B49CC"/>
    <w:rsid w:val="000B5BCE"/>
    <w:rsid w:val="000C7360"/>
    <w:rsid w:val="000C7C96"/>
    <w:rsid w:val="000D322F"/>
    <w:rsid w:val="000F11DA"/>
    <w:rsid w:val="000F5F46"/>
    <w:rsid w:val="000F64B5"/>
    <w:rsid w:val="000F7794"/>
    <w:rsid w:val="00104329"/>
    <w:rsid w:val="00111E3D"/>
    <w:rsid w:val="00112232"/>
    <w:rsid w:val="001147B0"/>
    <w:rsid w:val="00122467"/>
    <w:rsid w:val="00122E8B"/>
    <w:rsid w:val="00130589"/>
    <w:rsid w:val="00132FC6"/>
    <w:rsid w:val="00135D57"/>
    <w:rsid w:val="001371BD"/>
    <w:rsid w:val="0014490D"/>
    <w:rsid w:val="00147D03"/>
    <w:rsid w:val="001701AA"/>
    <w:rsid w:val="00177425"/>
    <w:rsid w:val="00185172"/>
    <w:rsid w:val="001901A2"/>
    <w:rsid w:val="00193A7B"/>
    <w:rsid w:val="00193B33"/>
    <w:rsid w:val="001A47DC"/>
    <w:rsid w:val="001A65E8"/>
    <w:rsid w:val="001A6E3C"/>
    <w:rsid w:val="001A71E6"/>
    <w:rsid w:val="001B27D8"/>
    <w:rsid w:val="001B2EBA"/>
    <w:rsid w:val="001C0184"/>
    <w:rsid w:val="001C1530"/>
    <w:rsid w:val="001C482E"/>
    <w:rsid w:val="001C4F41"/>
    <w:rsid w:val="001D1C05"/>
    <w:rsid w:val="001D2467"/>
    <w:rsid w:val="001D3F35"/>
    <w:rsid w:val="001E5609"/>
    <w:rsid w:val="001F061A"/>
    <w:rsid w:val="001F126C"/>
    <w:rsid w:val="001F1F10"/>
    <w:rsid w:val="001F3A99"/>
    <w:rsid w:val="002000C2"/>
    <w:rsid w:val="00200339"/>
    <w:rsid w:val="0020278C"/>
    <w:rsid w:val="002209D3"/>
    <w:rsid w:val="00221499"/>
    <w:rsid w:val="00221579"/>
    <w:rsid w:val="00224583"/>
    <w:rsid w:val="00232741"/>
    <w:rsid w:val="00242AB0"/>
    <w:rsid w:val="00242EB3"/>
    <w:rsid w:val="00244CDC"/>
    <w:rsid w:val="00251E70"/>
    <w:rsid w:val="00251F26"/>
    <w:rsid w:val="00253760"/>
    <w:rsid w:val="00253EAD"/>
    <w:rsid w:val="00260889"/>
    <w:rsid w:val="002629A5"/>
    <w:rsid w:val="0027040D"/>
    <w:rsid w:val="00277458"/>
    <w:rsid w:val="002909FB"/>
    <w:rsid w:val="00296137"/>
    <w:rsid w:val="002A1943"/>
    <w:rsid w:val="002A3395"/>
    <w:rsid w:val="002A57D1"/>
    <w:rsid w:val="002B00DC"/>
    <w:rsid w:val="002B57BD"/>
    <w:rsid w:val="002C107C"/>
    <w:rsid w:val="002C5157"/>
    <w:rsid w:val="002C6F8B"/>
    <w:rsid w:val="002D0642"/>
    <w:rsid w:val="002D06C1"/>
    <w:rsid w:val="002D38F5"/>
    <w:rsid w:val="002E36DB"/>
    <w:rsid w:val="002F2EC6"/>
    <w:rsid w:val="002F7EEC"/>
    <w:rsid w:val="0030395C"/>
    <w:rsid w:val="0030726C"/>
    <w:rsid w:val="00312C9E"/>
    <w:rsid w:val="00312F85"/>
    <w:rsid w:val="00317FD7"/>
    <w:rsid w:val="0032181E"/>
    <w:rsid w:val="003319D0"/>
    <w:rsid w:val="00334CCF"/>
    <w:rsid w:val="00336469"/>
    <w:rsid w:val="00344A57"/>
    <w:rsid w:val="003467FE"/>
    <w:rsid w:val="00354104"/>
    <w:rsid w:val="00360BE6"/>
    <w:rsid w:val="00365416"/>
    <w:rsid w:val="00365882"/>
    <w:rsid w:val="00365D61"/>
    <w:rsid w:val="00366A67"/>
    <w:rsid w:val="003764D7"/>
    <w:rsid w:val="00381392"/>
    <w:rsid w:val="00384CAC"/>
    <w:rsid w:val="00385B74"/>
    <w:rsid w:val="00386D30"/>
    <w:rsid w:val="0039010E"/>
    <w:rsid w:val="003913FB"/>
    <w:rsid w:val="00391420"/>
    <w:rsid w:val="003946A3"/>
    <w:rsid w:val="0039529B"/>
    <w:rsid w:val="003A11BE"/>
    <w:rsid w:val="003B4ED5"/>
    <w:rsid w:val="003D2E2C"/>
    <w:rsid w:val="003D4EA2"/>
    <w:rsid w:val="003D7356"/>
    <w:rsid w:val="003E2C1B"/>
    <w:rsid w:val="003F0397"/>
    <w:rsid w:val="003F05E6"/>
    <w:rsid w:val="003F1285"/>
    <w:rsid w:val="0040069A"/>
    <w:rsid w:val="00405D3E"/>
    <w:rsid w:val="004073BB"/>
    <w:rsid w:val="004129F9"/>
    <w:rsid w:val="004138C2"/>
    <w:rsid w:val="00420825"/>
    <w:rsid w:val="00423349"/>
    <w:rsid w:val="00427FE0"/>
    <w:rsid w:val="00432398"/>
    <w:rsid w:val="00434071"/>
    <w:rsid w:val="0043497F"/>
    <w:rsid w:val="0043560E"/>
    <w:rsid w:val="004375AB"/>
    <w:rsid w:val="00441135"/>
    <w:rsid w:val="00442D21"/>
    <w:rsid w:val="004523AA"/>
    <w:rsid w:val="00454001"/>
    <w:rsid w:val="00460F7A"/>
    <w:rsid w:val="00462C44"/>
    <w:rsid w:val="00464DC7"/>
    <w:rsid w:val="00466BB9"/>
    <w:rsid w:val="00467996"/>
    <w:rsid w:val="00471D4A"/>
    <w:rsid w:val="00473026"/>
    <w:rsid w:val="00480BE5"/>
    <w:rsid w:val="004928CC"/>
    <w:rsid w:val="00493696"/>
    <w:rsid w:val="00497163"/>
    <w:rsid w:val="004B0752"/>
    <w:rsid w:val="004B1E9F"/>
    <w:rsid w:val="004C2EC5"/>
    <w:rsid w:val="004C2F80"/>
    <w:rsid w:val="004C6292"/>
    <w:rsid w:val="004D2E84"/>
    <w:rsid w:val="004D369A"/>
    <w:rsid w:val="004E2E0B"/>
    <w:rsid w:val="004F7EEA"/>
    <w:rsid w:val="00500365"/>
    <w:rsid w:val="00503DBC"/>
    <w:rsid w:val="00504A86"/>
    <w:rsid w:val="00520C17"/>
    <w:rsid w:val="0053728D"/>
    <w:rsid w:val="00545FA8"/>
    <w:rsid w:val="00552C2D"/>
    <w:rsid w:val="0055456B"/>
    <w:rsid w:val="00556780"/>
    <w:rsid w:val="005647D0"/>
    <w:rsid w:val="005669DD"/>
    <w:rsid w:val="005704E6"/>
    <w:rsid w:val="0057160A"/>
    <w:rsid w:val="00573C29"/>
    <w:rsid w:val="0057574B"/>
    <w:rsid w:val="005760AA"/>
    <w:rsid w:val="00583BE6"/>
    <w:rsid w:val="005857BE"/>
    <w:rsid w:val="0059058F"/>
    <w:rsid w:val="00596B85"/>
    <w:rsid w:val="005B5157"/>
    <w:rsid w:val="005B6FF3"/>
    <w:rsid w:val="005B7270"/>
    <w:rsid w:val="005C3AB9"/>
    <w:rsid w:val="005C4985"/>
    <w:rsid w:val="005F507C"/>
    <w:rsid w:val="006007BA"/>
    <w:rsid w:val="0060147B"/>
    <w:rsid w:val="00604F44"/>
    <w:rsid w:val="006063F9"/>
    <w:rsid w:val="00607FB1"/>
    <w:rsid w:val="00610E87"/>
    <w:rsid w:val="0061277E"/>
    <w:rsid w:val="00614BC2"/>
    <w:rsid w:val="00622601"/>
    <w:rsid w:val="0062532D"/>
    <w:rsid w:val="006264E3"/>
    <w:rsid w:val="006269E8"/>
    <w:rsid w:val="00631B46"/>
    <w:rsid w:val="00633571"/>
    <w:rsid w:val="00634039"/>
    <w:rsid w:val="00640E64"/>
    <w:rsid w:val="00640EEB"/>
    <w:rsid w:val="006418E5"/>
    <w:rsid w:val="00644A74"/>
    <w:rsid w:val="00645871"/>
    <w:rsid w:val="006535E0"/>
    <w:rsid w:val="00664D22"/>
    <w:rsid w:val="006710AE"/>
    <w:rsid w:val="00677A82"/>
    <w:rsid w:val="006862D4"/>
    <w:rsid w:val="00694F60"/>
    <w:rsid w:val="00695DAA"/>
    <w:rsid w:val="006A6486"/>
    <w:rsid w:val="006B2A6F"/>
    <w:rsid w:val="006B7124"/>
    <w:rsid w:val="006C5A81"/>
    <w:rsid w:val="006D5C87"/>
    <w:rsid w:val="006D6CC9"/>
    <w:rsid w:val="006D6F23"/>
    <w:rsid w:val="006E3915"/>
    <w:rsid w:val="006E6500"/>
    <w:rsid w:val="006E75DE"/>
    <w:rsid w:val="006F2DDA"/>
    <w:rsid w:val="006F5DC5"/>
    <w:rsid w:val="007004B7"/>
    <w:rsid w:val="00700A1D"/>
    <w:rsid w:val="00700DD9"/>
    <w:rsid w:val="007109BD"/>
    <w:rsid w:val="00712D3D"/>
    <w:rsid w:val="00714902"/>
    <w:rsid w:val="00720111"/>
    <w:rsid w:val="00721022"/>
    <w:rsid w:val="0072279F"/>
    <w:rsid w:val="007227A9"/>
    <w:rsid w:val="00727857"/>
    <w:rsid w:val="00727FFB"/>
    <w:rsid w:val="0073147A"/>
    <w:rsid w:val="007532C9"/>
    <w:rsid w:val="007652BA"/>
    <w:rsid w:val="00765368"/>
    <w:rsid w:val="00765D79"/>
    <w:rsid w:val="00767B87"/>
    <w:rsid w:val="00770DF5"/>
    <w:rsid w:val="0077190A"/>
    <w:rsid w:val="00777AB2"/>
    <w:rsid w:val="00781C2C"/>
    <w:rsid w:val="007848DD"/>
    <w:rsid w:val="007877FA"/>
    <w:rsid w:val="007940C7"/>
    <w:rsid w:val="007A0D77"/>
    <w:rsid w:val="007C4424"/>
    <w:rsid w:val="007C5301"/>
    <w:rsid w:val="007D0451"/>
    <w:rsid w:val="007D5192"/>
    <w:rsid w:val="007E19D3"/>
    <w:rsid w:val="007E1F9A"/>
    <w:rsid w:val="007E3646"/>
    <w:rsid w:val="007E3921"/>
    <w:rsid w:val="007F20FC"/>
    <w:rsid w:val="007F35A2"/>
    <w:rsid w:val="007F3DEA"/>
    <w:rsid w:val="007F45C4"/>
    <w:rsid w:val="00802E60"/>
    <w:rsid w:val="0080608F"/>
    <w:rsid w:val="00810F20"/>
    <w:rsid w:val="00811DBC"/>
    <w:rsid w:val="00823A56"/>
    <w:rsid w:val="00824500"/>
    <w:rsid w:val="00824E3A"/>
    <w:rsid w:val="0082665D"/>
    <w:rsid w:val="008325D9"/>
    <w:rsid w:val="0083358C"/>
    <w:rsid w:val="00833E89"/>
    <w:rsid w:val="00840A95"/>
    <w:rsid w:val="00842B4E"/>
    <w:rsid w:val="0084552A"/>
    <w:rsid w:val="0084560F"/>
    <w:rsid w:val="00845A4D"/>
    <w:rsid w:val="00850D6B"/>
    <w:rsid w:val="00851F26"/>
    <w:rsid w:val="00855954"/>
    <w:rsid w:val="0085648D"/>
    <w:rsid w:val="00860F03"/>
    <w:rsid w:val="008615C0"/>
    <w:rsid w:val="00864312"/>
    <w:rsid w:val="008658A3"/>
    <w:rsid w:val="0087335E"/>
    <w:rsid w:val="00875DF6"/>
    <w:rsid w:val="00891221"/>
    <w:rsid w:val="008917B8"/>
    <w:rsid w:val="0089208D"/>
    <w:rsid w:val="008932A7"/>
    <w:rsid w:val="0089337B"/>
    <w:rsid w:val="008A1083"/>
    <w:rsid w:val="008A33BF"/>
    <w:rsid w:val="008A5C03"/>
    <w:rsid w:val="008B3017"/>
    <w:rsid w:val="008B7790"/>
    <w:rsid w:val="008C0F70"/>
    <w:rsid w:val="008D0773"/>
    <w:rsid w:val="008D6E4E"/>
    <w:rsid w:val="008F7726"/>
    <w:rsid w:val="008F7BE0"/>
    <w:rsid w:val="009000E9"/>
    <w:rsid w:val="00903A82"/>
    <w:rsid w:val="00906A0A"/>
    <w:rsid w:val="009157D2"/>
    <w:rsid w:val="00917B14"/>
    <w:rsid w:val="00917DEB"/>
    <w:rsid w:val="009341C8"/>
    <w:rsid w:val="00942D15"/>
    <w:rsid w:val="00944BDC"/>
    <w:rsid w:val="009537E6"/>
    <w:rsid w:val="009578D4"/>
    <w:rsid w:val="00960706"/>
    <w:rsid w:val="00960AB7"/>
    <w:rsid w:val="00964AC5"/>
    <w:rsid w:val="00970A33"/>
    <w:rsid w:val="009745BF"/>
    <w:rsid w:val="00976C6C"/>
    <w:rsid w:val="00994B1E"/>
    <w:rsid w:val="00994EF7"/>
    <w:rsid w:val="009A3357"/>
    <w:rsid w:val="009A7730"/>
    <w:rsid w:val="009B0E7B"/>
    <w:rsid w:val="009C68E0"/>
    <w:rsid w:val="009D075C"/>
    <w:rsid w:val="009D19DD"/>
    <w:rsid w:val="009D556B"/>
    <w:rsid w:val="009E3485"/>
    <w:rsid w:val="009E6102"/>
    <w:rsid w:val="009F51CE"/>
    <w:rsid w:val="009F6320"/>
    <w:rsid w:val="00A039A7"/>
    <w:rsid w:val="00A03ACD"/>
    <w:rsid w:val="00A05CFD"/>
    <w:rsid w:val="00A07E45"/>
    <w:rsid w:val="00A14154"/>
    <w:rsid w:val="00A14BB6"/>
    <w:rsid w:val="00A15AB1"/>
    <w:rsid w:val="00A20CE4"/>
    <w:rsid w:val="00A335AF"/>
    <w:rsid w:val="00A37A7C"/>
    <w:rsid w:val="00A37BEF"/>
    <w:rsid w:val="00A419BD"/>
    <w:rsid w:val="00A463BE"/>
    <w:rsid w:val="00A56296"/>
    <w:rsid w:val="00A56405"/>
    <w:rsid w:val="00A60609"/>
    <w:rsid w:val="00A72484"/>
    <w:rsid w:val="00A822C2"/>
    <w:rsid w:val="00A832EA"/>
    <w:rsid w:val="00A8482F"/>
    <w:rsid w:val="00A91146"/>
    <w:rsid w:val="00AA462F"/>
    <w:rsid w:val="00AA7987"/>
    <w:rsid w:val="00AB1503"/>
    <w:rsid w:val="00AB4CD7"/>
    <w:rsid w:val="00AB5A41"/>
    <w:rsid w:val="00AC38D6"/>
    <w:rsid w:val="00AC39E4"/>
    <w:rsid w:val="00AD6419"/>
    <w:rsid w:val="00AD70E7"/>
    <w:rsid w:val="00AD75BC"/>
    <w:rsid w:val="00AE6E2D"/>
    <w:rsid w:val="00AE750E"/>
    <w:rsid w:val="00AF0889"/>
    <w:rsid w:val="00AF3123"/>
    <w:rsid w:val="00AF321C"/>
    <w:rsid w:val="00AF3793"/>
    <w:rsid w:val="00B06DEE"/>
    <w:rsid w:val="00B06E11"/>
    <w:rsid w:val="00B078A8"/>
    <w:rsid w:val="00B2089D"/>
    <w:rsid w:val="00B336F7"/>
    <w:rsid w:val="00B4001A"/>
    <w:rsid w:val="00B410FF"/>
    <w:rsid w:val="00B50ADC"/>
    <w:rsid w:val="00B57EF9"/>
    <w:rsid w:val="00B60956"/>
    <w:rsid w:val="00B66DC4"/>
    <w:rsid w:val="00B7315B"/>
    <w:rsid w:val="00B83F21"/>
    <w:rsid w:val="00B8497B"/>
    <w:rsid w:val="00B97069"/>
    <w:rsid w:val="00BA3BBA"/>
    <w:rsid w:val="00BB0931"/>
    <w:rsid w:val="00BB1753"/>
    <w:rsid w:val="00BB2E8D"/>
    <w:rsid w:val="00BB3BB4"/>
    <w:rsid w:val="00BB7FB0"/>
    <w:rsid w:val="00BD2110"/>
    <w:rsid w:val="00BD36FB"/>
    <w:rsid w:val="00BD5C91"/>
    <w:rsid w:val="00BE14C9"/>
    <w:rsid w:val="00BE4F5C"/>
    <w:rsid w:val="00BF3738"/>
    <w:rsid w:val="00C02C08"/>
    <w:rsid w:val="00C031E5"/>
    <w:rsid w:val="00C13576"/>
    <w:rsid w:val="00C21408"/>
    <w:rsid w:val="00C23AF8"/>
    <w:rsid w:val="00C23CD4"/>
    <w:rsid w:val="00C23E8D"/>
    <w:rsid w:val="00C37871"/>
    <w:rsid w:val="00C403E6"/>
    <w:rsid w:val="00C47EB9"/>
    <w:rsid w:val="00C5033F"/>
    <w:rsid w:val="00C56C8E"/>
    <w:rsid w:val="00C61463"/>
    <w:rsid w:val="00C6418E"/>
    <w:rsid w:val="00C72559"/>
    <w:rsid w:val="00C767C8"/>
    <w:rsid w:val="00C77C42"/>
    <w:rsid w:val="00C80154"/>
    <w:rsid w:val="00C80A08"/>
    <w:rsid w:val="00C81EAA"/>
    <w:rsid w:val="00C86CD0"/>
    <w:rsid w:val="00C905D6"/>
    <w:rsid w:val="00C91399"/>
    <w:rsid w:val="00C97D92"/>
    <w:rsid w:val="00CA536E"/>
    <w:rsid w:val="00CA5A06"/>
    <w:rsid w:val="00CB1AE3"/>
    <w:rsid w:val="00CB25B4"/>
    <w:rsid w:val="00CB2CD6"/>
    <w:rsid w:val="00CB3165"/>
    <w:rsid w:val="00CB4454"/>
    <w:rsid w:val="00CB6CA0"/>
    <w:rsid w:val="00CC0977"/>
    <w:rsid w:val="00CD2F17"/>
    <w:rsid w:val="00CD7388"/>
    <w:rsid w:val="00CE6930"/>
    <w:rsid w:val="00CF19AA"/>
    <w:rsid w:val="00CF3BAE"/>
    <w:rsid w:val="00CF41E0"/>
    <w:rsid w:val="00CF7FE2"/>
    <w:rsid w:val="00D02AB9"/>
    <w:rsid w:val="00D0506A"/>
    <w:rsid w:val="00D07276"/>
    <w:rsid w:val="00D111E9"/>
    <w:rsid w:val="00D11D17"/>
    <w:rsid w:val="00D13298"/>
    <w:rsid w:val="00D1763F"/>
    <w:rsid w:val="00D21DBD"/>
    <w:rsid w:val="00D226BA"/>
    <w:rsid w:val="00D241D6"/>
    <w:rsid w:val="00D26176"/>
    <w:rsid w:val="00D41136"/>
    <w:rsid w:val="00D4186E"/>
    <w:rsid w:val="00D445A1"/>
    <w:rsid w:val="00D473FE"/>
    <w:rsid w:val="00D47F1A"/>
    <w:rsid w:val="00D50A09"/>
    <w:rsid w:val="00D5110E"/>
    <w:rsid w:val="00D549FB"/>
    <w:rsid w:val="00D57A22"/>
    <w:rsid w:val="00D603A4"/>
    <w:rsid w:val="00D61969"/>
    <w:rsid w:val="00D64297"/>
    <w:rsid w:val="00D652BD"/>
    <w:rsid w:val="00D85106"/>
    <w:rsid w:val="00D87D08"/>
    <w:rsid w:val="00D91C6E"/>
    <w:rsid w:val="00D97422"/>
    <w:rsid w:val="00DA0635"/>
    <w:rsid w:val="00DA3AB5"/>
    <w:rsid w:val="00DA41DE"/>
    <w:rsid w:val="00DB010D"/>
    <w:rsid w:val="00DB620F"/>
    <w:rsid w:val="00DC1DC5"/>
    <w:rsid w:val="00DC45EC"/>
    <w:rsid w:val="00DC6068"/>
    <w:rsid w:val="00DD2469"/>
    <w:rsid w:val="00DD314E"/>
    <w:rsid w:val="00DD7554"/>
    <w:rsid w:val="00DE1481"/>
    <w:rsid w:val="00DE14CD"/>
    <w:rsid w:val="00DE15A4"/>
    <w:rsid w:val="00DE312E"/>
    <w:rsid w:val="00DE6162"/>
    <w:rsid w:val="00DF08A4"/>
    <w:rsid w:val="00DF3507"/>
    <w:rsid w:val="00DF427F"/>
    <w:rsid w:val="00DF7165"/>
    <w:rsid w:val="00E03E42"/>
    <w:rsid w:val="00E05D3C"/>
    <w:rsid w:val="00E07CB9"/>
    <w:rsid w:val="00E112D0"/>
    <w:rsid w:val="00E1285F"/>
    <w:rsid w:val="00E20B7A"/>
    <w:rsid w:val="00E23A11"/>
    <w:rsid w:val="00E2558A"/>
    <w:rsid w:val="00E316A9"/>
    <w:rsid w:val="00E31B2D"/>
    <w:rsid w:val="00E321DE"/>
    <w:rsid w:val="00E327F0"/>
    <w:rsid w:val="00E37259"/>
    <w:rsid w:val="00E438DB"/>
    <w:rsid w:val="00E50774"/>
    <w:rsid w:val="00E51ED1"/>
    <w:rsid w:val="00E52D13"/>
    <w:rsid w:val="00E53F95"/>
    <w:rsid w:val="00E55CF4"/>
    <w:rsid w:val="00E57FA6"/>
    <w:rsid w:val="00E60E58"/>
    <w:rsid w:val="00E7259D"/>
    <w:rsid w:val="00E7394C"/>
    <w:rsid w:val="00E742E5"/>
    <w:rsid w:val="00E74ADB"/>
    <w:rsid w:val="00E77370"/>
    <w:rsid w:val="00E915C2"/>
    <w:rsid w:val="00E91E46"/>
    <w:rsid w:val="00EA3BEA"/>
    <w:rsid w:val="00EA54F9"/>
    <w:rsid w:val="00EA7CC1"/>
    <w:rsid w:val="00EB09E1"/>
    <w:rsid w:val="00EB7FFC"/>
    <w:rsid w:val="00EC2B59"/>
    <w:rsid w:val="00EC5E21"/>
    <w:rsid w:val="00EC6B41"/>
    <w:rsid w:val="00ED0489"/>
    <w:rsid w:val="00ED624E"/>
    <w:rsid w:val="00EE7507"/>
    <w:rsid w:val="00EF1EE9"/>
    <w:rsid w:val="00EF46E3"/>
    <w:rsid w:val="00EF70F0"/>
    <w:rsid w:val="00F00351"/>
    <w:rsid w:val="00F04F64"/>
    <w:rsid w:val="00F06370"/>
    <w:rsid w:val="00F07023"/>
    <w:rsid w:val="00F11D75"/>
    <w:rsid w:val="00F1288D"/>
    <w:rsid w:val="00F13C2C"/>
    <w:rsid w:val="00F177DB"/>
    <w:rsid w:val="00F17B33"/>
    <w:rsid w:val="00F27C60"/>
    <w:rsid w:val="00F3593A"/>
    <w:rsid w:val="00F36D25"/>
    <w:rsid w:val="00F402DE"/>
    <w:rsid w:val="00F4073B"/>
    <w:rsid w:val="00F43906"/>
    <w:rsid w:val="00F5109F"/>
    <w:rsid w:val="00F53F88"/>
    <w:rsid w:val="00F54936"/>
    <w:rsid w:val="00F626C0"/>
    <w:rsid w:val="00F63436"/>
    <w:rsid w:val="00F65D11"/>
    <w:rsid w:val="00F6693D"/>
    <w:rsid w:val="00F70CBD"/>
    <w:rsid w:val="00F74B48"/>
    <w:rsid w:val="00F776B0"/>
    <w:rsid w:val="00F83708"/>
    <w:rsid w:val="00F837C7"/>
    <w:rsid w:val="00F85764"/>
    <w:rsid w:val="00F86DAA"/>
    <w:rsid w:val="00F95A61"/>
    <w:rsid w:val="00FA12F5"/>
    <w:rsid w:val="00FB1E39"/>
    <w:rsid w:val="00FB3203"/>
    <w:rsid w:val="00FB5B21"/>
    <w:rsid w:val="00FB5C56"/>
    <w:rsid w:val="00FC0620"/>
    <w:rsid w:val="00FC0995"/>
    <w:rsid w:val="00FC3021"/>
    <w:rsid w:val="00FC5866"/>
    <w:rsid w:val="00FD21EC"/>
    <w:rsid w:val="00FD3A27"/>
    <w:rsid w:val="00FF0DC6"/>
    <w:rsid w:val="00FF38CB"/>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52389-7A1E-4090-BA9B-429DF1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9B0E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19D0"/>
    <w:pPr>
      <w:ind w:left="720"/>
      <w:contextualSpacing/>
    </w:pPr>
  </w:style>
  <w:style w:type="paragraph" w:styleId="a5">
    <w:name w:val="header"/>
    <w:basedOn w:val="a"/>
    <w:link w:val="a6"/>
    <w:uiPriority w:val="99"/>
    <w:unhideWhenUsed/>
    <w:rsid w:val="00EA7C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7CC1"/>
  </w:style>
  <w:style w:type="paragraph" w:styleId="a7">
    <w:name w:val="footer"/>
    <w:basedOn w:val="a"/>
    <w:link w:val="a8"/>
    <w:uiPriority w:val="99"/>
    <w:unhideWhenUsed/>
    <w:rsid w:val="00EA7C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7CC1"/>
  </w:style>
  <w:style w:type="paragraph" w:styleId="a9">
    <w:name w:val="footnote text"/>
    <w:basedOn w:val="a"/>
    <w:link w:val="aa"/>
    <w:uiPriority w:val="99"/>
    <w:unhideWhenUsed/>
    <w:rsid w:val="00DE312E"/>
    <w:pPr>
      <w:spacing w:after="0" w:line="240" w:lineRule="auto"/>
    </w:pPr>
    <w:rPr>
      <w:sz w:val="20"/>
      <w:szCs w:val="20"/>
    </w:rPr>
  </w:style>
  <w:style w:type="character" w:customStyle="1" w:styleId="aa">
    <w:name w:val="Текст сноски Знак"/>
    <w:basedOn w:val="a0"/>
    <w:link w:val="a9"/>
    <w:uiPriority w:val="99"/>
    <w:rsid w:val="00DE312E"/>
    <w:rPr>
      <w:sz w:val="20"/>
      <w:szCs w:val="20"/>
    </w:rPr>
  </w:style>
  <w:style w:type="character" w:styleId="ab">
    <w:name w:val="footnote reference"/>
    <w:basedOn w:val="a0"/>
    <w:uiPriority w:val="99"/>
    <w:semiHidden/>
    <w:unhideWhenUsed/>
    <w:rsid w:val="00DE312E"/>
    <w:rPr>
      <w:vertAlign w:val="superscript"/>
    </w:rPr>
  </w:style>
  <w:style w:type="character" w:styleId="ac">
    <w:name w:val="Placeholder Text"/>
    <w:basedOn w:val="a0"/>
    <w:uiPriority w:val="99"/>
    <w:semiHidden/>
    <w:rsid w:val="00D445A1"/>
    <w:rPr>
      <w:color w:val="808080"/>
    </w:rPr>
  </w:style>
  <w:style w:type="table" w:customStyle="1" w:styleId="12">
    <w:name w:val="Сетка таблицы1"/>
    <w:basedOn w:val="a1"/>
    <w:next w:val="a3"/>
    <w:uiPriority w:val="39"/>
    <w:rsid w:val="00A46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10"/>
    <w:next w:val="a"/>
    <w:link w:val="ae"/>
    <w:qFormat/>
    <w:rsid w:val="009B0E7B"/>
    <w:pPr>
      <w:keepLines w:val="0"/>
      <w:spacing w:before="0" w:line="240" w:lineRule="auto"/>
      <w:ind w:left="884" w:hanging="851"/>
      <w:jc w:val="both"/>
    </w:pPr>
    <w:rPr>
      <w:rFonts w:ascii="Times New Roman" w:eastAsia="Times New Roman" w:hAnsi="Times New Roman" w:cs="Times New Roman"/>
      <w:bCs/>
      <w:color w:val="auto"/>
      <w:kern w:val="32"/>
      <w:sz w:val="28"/>
      <w:szCs w:val="28"/>
      <w:lang w:eastAsia="ru-RU"/>
    </w:rPr>
  </w:style>
  <w:style w:type="character" w:customStyle="1" w:styleId="ae">
    <w:name w:val="Название Знак"/>
    <w:basedOn w:val="a0"/>
    <w:link w:val="ad"/>
    <w:rsid w:val="009B0E7B"/>
    <w:rPr>
      <w:rFonts w:ascii="Times New Roman" w:eastAsia="Times New Roman" w:hAnsi="Times New Roman" w:cs="Times New Roman"/>
      <w:bCs/>
      <w:kern w:val="32"/>
      <w:sz w:val="28"/>
      <w:szCs w:val="28"/>
      <w:lang w:eastAsia="ru-RU"/>
    </w:rPr>
  </w:style>
  <w:style w:type="paragraph" w:customStyle="1" w:styleId="1">
    <w:name w:val="Название1"/>
    <w:basedOn w:val="ad"/>
    <w:qFormat/>
    <w:rsid w:val="009B0E7B"/>
    <w:pPr>
      <w:numPr>
        <w:numId w:val="2"/>
      </w:numPr>
      <w:tabs>
        <w:tab w:val="num" w:pos="360"/>
      </w:tabs>
      <w:ind w:left="360" w:hanging="851"/>
      <w:jc w:val="center"/>
    </w:pPr>
    <w:rPr>
      <w:rFonts w:ascii="Cambria" w:hAnsi="Cambria"/>
      <w:b/>
    </w:rPr>
  </w:style>
  <w:style w:type="character" w:customStyle="1" w:styleId="11">
    <w:name w:val="Заголовок 1 Знак"/>
    <w:basedOn w:val="a0"/>
    <w:link w:val="10"/>
    <w:uiPriority w:val="9"/>
    <w:rsid w:val="009B0E7B"/>
    <w:rPr>
      <w:rFonts w:asciiTheme="majorHAnsi" w:eastAsiaTheme="majorEastAsia" w:hAnsiTheme="majorHAnsi" w:cstheme="majorBidi"/>
      <w:color w:val="2E74B5" w:themeColor="accent1" w:themeShade="BF"/>
      <w:sz w:val="32"/>
      <w:szCs w:val="32"/>
    </w:rPr>
  </w:style>
  <w:style w:type="character" w:styleId="af">
    <w:name w:val="Hyperlink"/>
    <w:basedOn w:val="a0"/>
    <w:uiPriority w:val="99"/>
    <w:unhideWhenUsed/>
    <w:rsid w:val="00442D21"/>
    <w:rPr>
      <w:color w:val="0563C1" w:themeColor="hyperlink"/>
      <w:u w:val="single"/>
    </w:rPr>
  </w:style>
  <w:style w:type="paragraph" w:styleId="af0">
    <w:name w:val="Balloon Text"/>
    <w:basedOn w:val="a"/>
    <w:link w:val="af1"/>
    <w:uiPriority w:val="99"/>
    <w:semiHidden/>
    <w:unhideWhenUsed/>
    <w:rsid w:val="00DE148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E1481"/>
    <w:rPr>
      <w:rFonts w:ascii="Segoe UI" w:hAnsi="Segoe UI" w:cs="Segoe UI"/>
      <w:sz w:val="18"/>
      <w:szCs w:val="18"/>
    </w:rPr>
  </w:style>
  <w:style w:type="table" w:customStyle="1" w:styleId="2">
    <w:name w:val="Сетка таблицы2"/>
    <w:basedOn w:val="a1"/>
    <w:next w:val="a3"/>
    <w:uiPriority w:val="39"/>
    <w:rsid w:val="00CA5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038444">
      <w:bodyDiv w:val="1"/>
      <w:marLeft w:val="0"/>
      <w:marRight w:val="0"/>
      <w:marTop w:val="0"/>
      <w:marBottom w:val="0"/>
      <w:divBdr>
        <w:top w:val="none" w:sz="0" w:space="0" w:color="auto"/>
        <w:left w:val="none" w:sz="0" w:space="0" w:color="auto"/>
        <w:bottom w:val="none" w:sz="0" w:space="0" w:color="auto"/>
        <w:right w:val="none" w:sz="0" w:space="0" w:color="auto"/>
      </w:divBdr>
    </w:div>
    <w:div w:id="879903862">
      <w:bodyDiv w:val="1"/>
      <w:marLeft w:val="0"/>
      <w:marRight w:val="0"/>
      <w:marTop w:val="0"/>
      <w:marBottom w:val="0"/>
      <w:divBdr>
        <w:top w:val="none" w:sz="0" w:space="0" w:color="auto"/>
        <w:left w:val="none" w:sz="0" w:space="0" w:color="auto"/>
        <w:bottom w:val="none" w:sz="0" w:space="0" w:color="auto"/>
        <w:right w:val="none" w:sz="0" w:space="0" w:color="auto"/>
      </w:divBdr>
    </w:div>
    <w:div w:id="173639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jlis.gov.tm/single-law/61?lang=ru" TargetMode="External"/><Relationship Id="rId13" Type="http://schemas.openxmlformats.org/officeDocument/2006/relationships/hyperlink" Target="mailto:povgso-xkv@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fnvgso@vgsch.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ladkova.sa@gazprom-nef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t74@mail.ru" TargetMode="External"/><Relationship Id="rId5" Type="http://schemas.openxmlformats.org/officeDocument/2006/relationships/webSettings" Target="webSettings.xml"/><Relationship Id="rId15" Type="http://schemas.openxmlformats.org/officeDocument/2006/relationships/hyperlink" Target="mailto:EN_Mukhina2@rosneft.ru" TargetMode="External"/><Relationship Id="rId10" Type="http://schemas.openxmlformats.org/officeDocument/2006/relationships/hyperlink" Target="https://parliamentrso.org/node/375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er.gospmr.org/zakoni/zakon-pridnestrovskoj-moldavskoj-respubliki-o-promyshlennoj-bezopasnosti-opasnyh-proizvodstvennyh-obektov" TargetMode="External"/><Relationship Id="rId14" Type="http://schemas.openxmlformats.org/officeDocument/2006/relationships/hyperlink" Target="mailto:pokrashenko_ns@mosvodokanal.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12A23AE2CF86198BCF5DE9917A5F5C806C718FC94E0E406C3563E5D07EC2B9B81420CBDD87AA10Bj2B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DB034-4E3F-443F-9E68-57F7DADA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7116</Words>
  <Characters>40562</Characters>
  <Application>Microsoft Office Word</Application>
  <DocSecurity>0</DocSecurity>
  <Lines>338</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Весна Константин Михайлович</cp:lastModifiedBy>
  <cp:revision>6</cp:revision>
  <cp:lastPrinted>2024-02-15T13:39:00Z</cp:lastPrinted>
  <dcterms:created xsi:type="dcterms:W3CDTF">2024-03-04T16:31:00Z</dcterms:created>
  <dcterms:modified xsi:type="dcterms:W3CDTF">2024-03-04T17:24:00Z</dcterms:modified>
</cp:coreProperties>
</file>