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33B" w:rsidRPr="00D64232" w:rsidRDefault="00D64232" w:rsidP="00D64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23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64232" w:rsidRPr="00D64232" w:rsidRDefault="00D64232" w:rsidP="00D64232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D64232">
        <w:rPr>
          <w:rFonts w:ascii="Times New Roman" w:hAnsi="Times New Roman"/>
          <w:b/>
          <w:sz w:val="28"/>
          <w:szCs w:val="28"/>
        </w:rPr>
        <w:t xml:space="preserve"> проекту приказа Ростехнадзора «Об утверждении Порядка подтверждения Федеральной службой по экологическому, технологическому и атомному надзору обстоятельств, характеризующих реальность угрозы и (или) необходимость недопущения возникновения техногенных, экологических катастроф и их последствий либо гибели людей на объектах, поднадзорных Федеральной службе по экологическому, технологическому и атомному надзору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D64232" w:rsidRDefault="00D64232"/>
    <w:p w:rsidR="00D64232" w:rsidRDefault="00D64232" w:rsidP="00A15957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4232">
        <w:rPr>
          <w:rFonts w:ascii="Times New Roman" w:hAnsi="Times New Roman"/>
          <w:sz w:val="28"/>
          <w:szCs w:val="28"/>
        </w:rPr>
        <w:t xml:space="preserve">Проект приказа Ростехнадзора «Об утверждении Порядка подтверждения Федеральной службой по экологическому, технологическому и атомному надзору обстоятельств, характеризующих реальность угрозы </w:t>
      </w:r>
      <w:r>
        <w:rPr>
          <w:rFonts w:ascii="Times New Roman" w:hAnsi="Times New Roman"/>
          <w:sz w:val="28"/>
          <w:szCs w:val="28"/>
        </w:rPr>
        <w:br/>
      </w:r>
      <w:r w:rsidRPr="00D64232">
        <w:rPr>
          <w:rFonts w:ascii="Times New Roman" w:hAnsi="Times New Roman"/>
          <w:sz w:val="28"/>
          <w:szCs w:val="28"/>
        </w:rPr>
        <w:t xml:space="preserve">и (или) необходимость недопущения возникновения техногенных, экологических катастроф и их последствий либо гибели людей на объектах, поднадзорных Федеральной службе по экологическому, технологическому </w:t>
      </w:r>
      <w:r>
        <w:rPr>
          <w:rFonts w:ascii="Times New Roman" w:hAnsi="Times New Roman"/>
          <w:sz w:val="28"/>
          <w:szCs w:val="28"/>
        </w:rPr>
        <w:br/>
      </w:r>
      <w:r w:rsidRPr="00D64232">
        <w:rPr>
          <w:rFonts w:ascii="Times New Roman" w:hAnsi="Times New Roman"/>
          <w:sz w:val="28"/>
          <w:szCs w:val="28"/>
        </w:rPr>
        <w:t xml:space="preserve">и атомному надзору» (далее – проект приказа) разработан в целях реализации положений проекта федерального закона </w:t>
      </w:r>
      <w:bookmarkStart w:id="0" w:name="Заголовок_"/>
      <w:r w:rsidRPr="00D64232">
        <w:rPr>
          <w:rFonts w:ascii="Times New Roman" w:hAnsi="Times New Roman"/>
          <w:sz w:val="28"/>
          <w:szCs w:val="28"/>
        </w:rPr>
        <w:t>«О внесении изменений в статьи 126 и 134 Федерального закона «О несостоятельности (банкротстве)</w:t>
      </w:r>
      <w:bookmarkEnd w:id="0"/>
      <w:r w:rsidR="00DC68D0">
        <w:rPr>
          <w:rFonts w:ascii="Times New Roman" w:hAnsi="Times New Roman"/>
          <w:sz w:val="28"/>
          <w:szCs w:val="28"/>
        </w:rPr>
        <w:t xml:space="preserve">» (законопроект </w:t>
      </w:r>
      <w:r w:rsidRPr="00D64232">
        <w:rPr>
          <w:rFonts w:ascii="Times New Roman" w:hAnsi="Times New Roman"/>
          <w:sz w:val="28"/>
          <w:szCs w:val="28"/>
        </w:rPr>
        <w:t>№ 212656-8) (далее – законопроект).</w:t>
      </w:r>
    </w:p>
    <w:p w:rsidR="00C863E6" w:rsidRPr="00C863E6" w:rsidRDefault="00C863E6" w:rsidP="00A15957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Законопроектом определено, что вне очереди</w:t>
      </w:r>
      <w:r w:rsidRPr="00C863E6">
        <w:rPr>
          <w:rFonts w:ascii="Times New Roman" w:hAnsi="Times New Roman"/>
          <w:sz w:val="28"/>
          <w:szCs w:val="28"/>
        </w:rPr>
        <w:t xml:space="preserve"> преимущественно перед любыми другими требованиями кредиторов по текущим платежам погашаются расходы (включая расходы, осуществляемые в рамках обычной хозяйственной деятельности) на проведение мероприятий по снижению угрозы и (или) недопущению возникновения техногенных, экологических катастроф и их последствий либо гибели людей, в том числе на опасных производственных объектах в соответствии с законодательством Российской Федерации о промышленной безопасности опасных</w:t>
      </w:r>
      <w:proofErr w:type="gramEnd"/>
      <w:r w:rsidRPr="00C863E6">
        <w:rPr>
          <w:rFonts w:ascii="Times New Roman" w:hAnsi="Times New Roman"/>
          <w:sz w:val="28"/>
          <w:szCs w:val="28"/>
        </w:rPr>
        <w:t xml:space="preserve"> производственных объектов.</w:t>
      </w:r>
    </w:p>
    <w:p w:rsidR="00C863E6" w:rsidRDefault="00D64232" w:rsidP="00A15957">
      <w:pPr>
        <w:pStyle w:val="2"/>
        <w:spacing w:after="0" w:line="276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sz w:val="28"/>
          <w:szCs w:val="28"/>
        </w:rPr>
        <w:t>Так</w:t>
      </w:r>
      <w:r w:rsidR="00C863E6">
        <w:rPr>
          <w:rFonts w:ascii="Times New Roman" w:hAnsi="Times New Roman"/>
          <w:sz w:val="28"/>
          <w:szCs w:val="28"/>
        </w:rPr>
        <w:t>же</w:t>
      </w:r>
      <w:r>
        <w:rPr>
          <w:rFonts w:ascii="Times New Roman" w:hAnsi="Times New Roman"/>
          <w:sz w:val="28"/>
          <w:szCs w:val="28"/>
        </w:rPr>
        <w:t>, проектируемым пунктом 1</w:t>
      </w:r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eastAsia="Calibri" w:hAnsi="Times New Roman"/>
          <w:sz w:val="28"/>
          <w:szCs w:val="28"/>
          <w:lang w:eastAsia="en-US"/>
        </w:rPr>
        <w:t>статьи 134 законопроекта предусмотрено</w:t>
      </w:r>
      <w:r w:rsidR="00C863E6">
        <w:rPr>
          <w:rFonts w:ascii="Times New Roman" w:eastAsia="Calibri" w:hAnsi="Times New Roman"/>
          <w:sz w:val="28"/>
          <w:szCs w:val="28"/>
          <w:lang w:eastAsia="en-US"/>
        </w:rPr>
        <w:t xml:space="preserve">, что </w:t>
      </w:r>
      <w:r w:rsidR="00C863E6" w:rsidRPr="00C863E6">
        <w:rPr>
          <w:rFonts w:ascii="Times New Roman" w:eastAsia="Calibri" w:hAnsi="Times New Roman"/>
          <w:sz w:val="28"/>
          <w:szCs w:val="28"/>
        </w:rPr>
        <w:t>обстоятельств</w:t>
      </w:r>
      <w:r w:rsidR="00C863E6">
        <w:rPr>
          <w:rFonts w:ascii="Times New Roman" w:eastAsia="Calibri" w:hAnsi="Times New Roman"/>
          <w:sz w:val="28"/>
          <w:szCs w:val="28"/>
        </w:rPr>
        <w:t>а</w:t>
      </w:r>
      <w:r w:rsidR="00C863E6" w:rsidRPr="00C863E6">
        <w:rPr>
          <w:rFonts w:ascii="Times New Roman" w:eastAsia="Calibri" w:hAnsi="Times New Roman"/>
          <w:sz w:val="28"/>
          <w:szCs w:val="28"/>
        </w:rPr>
        <w:t xml:space="preserve">, </w:t>
      </w:r>
      <w:r w:rsidR="00C863E6">
        <w:rPr>
          <w:rFonts w:ascii="Times New Roman" w:eastAsia="Calibri" w:hAnsi="Times New Roman"/>
          <w:sz w:val="28"/>
          <w:szCs w:val="28"/>
        </w:rPr>
        <w:t>характеризующие</w:t>
      </w:r>
      <w:r w:rsidR="00C863E6" w:rsidRPr="00C863E6">
        <w:rPr>
          <w:rFonts w:ascii="Times New Roman" w:eastAsia="Calibri" w:hAnsi="Times New Roman"/>
          <w:sz w:val="28"/>
          <w:szCs w:val="28"/>
        </w:rPr>
        <w:t xml:space="preserve"> реальность угрозы и (или) необходимость недопущения возникновения техногенных, экологических катастроф и их последствий либо гибели людей</w:t>
      </w:r>
      <w:r w:rsidR="00C863E6">
        <w:rPr>
          <w:rFonts w:ascii="Times New Roman" w:eastAsia="Calibri" w:hAnsi="Times New Roman"/>
          <w:sz w:val="28"/>
          <w:szCs w:val="28"/>
        </w:rPr>
        <w:t>,</w:t>
      </w:r>
      <w:r w:rsidR="00C863E6" w:rsidRPr="00C863E6">
        <w:rPr>
          <w:rFonts w:ascii="Times New Roman" w:eastAsia="Calibri" w:hAnsi="Times New Roman"/>
          <w:sz w:val="28"/>
          <w:szCs w:val="28"/>
        </w:rPr>
        <w:t xml:space="preserve"> в том числе на опасных производственных объектах</w:t>
      </w:r>
      <w:r w:rsidR="00C863E6">
        <w:rPr>
          <w:rFonts w:ascii="Times New Roman" w:eastAsia="Calibri" w:hAnsi="Times New Roman"/>
          <w:sz w:val="28"/>
          <w:szCs w:val="28"/>
        </w:rPr>
        <w:t xml:space="preserve">, </w:t>
      </w:r>
      <w:r w:rsidR="00C863E6" w:rsidRPr="00C863E6">
        <w:rPr>
          <w:rFonts w:ascii="Times New Roman" w:eastAsia="Calibri" w:hAnsi="Times New Roman"/>
          <w:sz w:val="28"/>
          <w:szCs w:val="28"/>
        </w:rPr>
        <w:t xml:space="preserve">могут быть подтверждены </w:t>
      </w:r>
      <w:r w:rsidR="00C863E6">
        <w:rPr>
          <w:rFonts w:ascii="Times New Roman" w:eastAsia="Calibri" w:hAnsi="Times New Roman"/>
          <w:sz w:val="28"/>
          <w:szCs w:val="28"/>
        </w:rPr>
        <w:t>осуществляющим</w:t>
      </w:r>
      <w:r w:rsidR="00C863E6" w:rsidRPr="00C863E6">
        <w:rPr>
          <w:rFonts w:ascii="Times New Roman" w:eastAsia="Calibri" w:hAnsi="Times New Roman"/>
          <w:sz w:val="28"/>
          <w:szCs w:val="28"/>
        </w:rPr>
        <w:t xml:space="preserve"> государственный контроль (надзор) в соответствующей сфере деятельности федеральным органом исполнительной власти</w:t>
      </w:r>
      <w:r w:rsidR="00C863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863E6">
        <w:rPr>
          <w:rFonts w:ascii="Times New Roman" w:eastAsia="Calibri" w:hAnsi="Times New Roman"/>
          <w:sz w:val="28"/>
          <w:szCs w:val="28"/>
          <w:lang w:eastAsia="en-US"/>
        </w:rPr>
        <w:br/>
        <w:t>в установленном им порядке.</w:t>
      </w:r>
      <w:proofErr w:type="gramEnd"/>
    </w:p>
    <w:p w:rsidR="00C863E6" w:rsidRDefault="00C863E6" w:rsidP="00A15957">
      <w:pPr>
        <w:pStyle w:val="2"/>
        <w:spacing w:after="0" w:line="276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При этом подтверждение осуществляется по </w:t>
      </w:r>
      <w:r w:rsidRPr="00C863E6">
        <w:rPr>
          <w:rFonts w:ascii="Times New Roman" w:eastAsia="Calibri" w:hAnsi="Times New Roman"/>
          <w:sz w:val="28"/>
          <w:szCs w:val="28"/>
        </w:rPr>
        <w:t xml:space="preserve">обращению конкурсного управляющего или арбитражного суда с проведением при необходимости выездной оценки наличия указанных обстоятельств (вне рамок контрольных </w:t>
      </w:r>
      <w:r w:rsidRPr="00C863E6">
        <w:rPr>
          <w:rFonts w:ascii="Times New Roman" w:eastAsia="Calibri" w:hAnsi="Times New Roman"/>
          <w:sz w:val="28"/>
          <w:szCs w:val="28"/>
        </w:rPr>
        <w:lastRenderedPageBreak/>
        <w:t>(надзорных) мероприятий) либо решением, принятым по итогам ранее проведенного контрольного (надзорного) мероприятия.</w:t>
      </w:r>
    </w:p>
    <w:p w:rsidR="00C863E6" w:rsidRDefault="00C863E6" w:rsidP="00A15957">
      <w:pPr>
        <w:pStyle w:val="2"/>
        <w:spacing w:after="0" w:line="276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Проектом приказа предусмотрено установление требований </w:t>
      </w:r>
      <w:r>
        <w:rPr>
          <w:rFonts w:ascii="Times New Roman" w:eastAsia="Calibri" w:hAnsi="Times New Roman"/>
          <w:sz w:val="28"/>
          <w:szCs w:val="28"/>
        </w:rPr>
        <w:br/>
        <w:t xml:space="preserve">к </w:t>
      </w:r>
      <w:r w:rsidRPr="00074204">
        <w:rPr>
          <w:rFonts w:ascii="Times New Roman" w:eastAsia="Calibri" w:hAnsi="Times New Roman"/>
          <w:sz w:val="28"/>
          <w:szCs w:val="28"/>
          <w:lang w:eastAsia="en-US"/>
        </w:rPr>
        <w:t>предоставлению Федеральной службой по экологическому, технологическому и атомному надзору подтверждения обстоятельств, характеризующих реальность угрозы и (или) необходимость недопущения возникновения техногенных, экологических катастроф и их последствий либо гибели людей на объектах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поднадзорных Федеральной службе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по экологическому, технологическому и атомному надзору в рамках осуществления федерального государственного надзора в области промышленной безопасности, федерального государственного надзора </w:t>
      </w:r>
      <w:r w:rsidR="00A15957">
        <w:rPr>
          <w:rFonts w:ascii="Times New Roman" w:eastAsia="Calibri" w:hAnsi="Times New Roman"/>
          <w:sz w:val="28"/>
          <w:szCs w:val="28"/>
          <w:lang w:eastAsia="en-US"/>
        </w:rPr>
        <w:br/>
      </w:r>
      <w:r>
        <w:rPr>
          <w:rFonts w:ascii="Times New Roman" w:eastAsia="Calibri" w:hAnsi="Times New Roman"/>
          <w:sz w:val="28"/>
          <w:szCs w:val="28"/>
          <w:lang w:eastAsia="en-US"/>
        </w:rPr>
        <w:t>в области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безопасности гидротехнических сооружений, федерального государственного надзора в области использования атомной энергии </w:t>
      </w:r>
      <w:r w:rsidR="00A15957">
        <w:rPr>
          <w:rFonts w:ascii="Times New Roman" w:eastAsia="Calibri" w:hAnsi="Times New Roman"/>
          <w:sz w:val="28"/>
          <w:szCs w:val="28"/>
          <w:lang w:eastAsia="en-US"/>
        </w:rPr>
        <w:br/>
      </w:r>
      <w:r>
        <w:rPr>
          <w:rFonts w:ascii="Times New Roman" w:eastAsia="Calibri" w:hAnsi="Times New Roman"/>
          <w:sz w:val="28"/>
          <w:szCs w:val="28"/>
          <w:lang w:eastAsia="en-US"/>
        </w:rPr>
        <w:t>и федерального государственного энергетического надзора</w:t>
      </w:r>
      <w:r w:rsidR="00A1595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D64232" w:rsidRPr="00D64232" w:rsidRDefault="00D64232" w:rsidP="00D64232">
      <w:pPr>
        <w:pStyle w:val="2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</w:p>
    <w:p w:rsidR="00D64232" w:rsidRPr="00D64232" w:rsidRDefault="00D64232" w:rsidP="00D64232">
      <w:pPr>
        <w:pStyle w:val="2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64232" w:rsidRPr="00D64232" w:rsidRDefault="00D64232" w:rsidP="00D64232">
      <w:pPr>
        <w:pStyle w:val="2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64232" w:rsidRPr="00D64232" w:rsidRDefault="00D64232" w:rsidP="00D64232">
      <w:pPr>
        <w:pStyle w:val="2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64232" w:rsidRPr="00D64232" w:rsidRDefault="00D64232" w:rsidP="00D64232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64232" w:rsidRDefault="00D64232" w:rsidP="00D64232"/>
    <w:p w:rsidR="00D64232" w:rsidRDefault="00D64232"/>
    <w:p w:rsidR="00D64232" w:rsidRDefault="00D64232"/>
    <w:sectPr w:rsidR="00D64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232"/>
    <w:rsid w:val="0028533B"/>
    <w:rsid w:val="00A15957"/>
    <w:rsid w:val="00C645C2"/>
    <w:rsid w:val="00C863E6"/>
    <w:rsid w:val="00D5028C"/>
    <w:rsid w:val="00D64232"/>
    <w:rsid w:val="00DC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64232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64232"/>
    <w:rPr>
      <w:rFonts w:ascii="Arial" w:eastAsia="Times New Roman" w:hAnsi="Aria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D64232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64232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Весна Константин Михайлович</dc:creator>
  <cp:lastModifiedBy>Весна Константин Михайлович</cp:lastModifiedBy>
  <cp:revision>2</cp:revision>
  <dcterms:created xsi:type="dcterms:W3CDTF">2023-06-26T06:35:00Z</dcterms:created>
  <dcterms:modified xsi:type="dcterms:W3CDTF">2023-06-26T06:35:00Z</dcterms:modified>
</cp:coreProperties>
</file>