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8C" w:rsidRPr="0006026A" w:rsidRDefault="001A6C8C" w:rsidP="001A6C8C">
      <w:pPr>
        <w:keepNext/>
        <w:keepLines/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06026A">
        <w:rPr>
          <w:b/>
          <w:bCs/>
          <w:sz w:val="28"/>
          <w:szCs w:val="28"/>
        </w:rPr>
        <w:t>Заявка на признание О</w:t>
      </w:r>
      <w:r>
        <w:rPr>
          <w:b/>
          <w:bCs/>
          <w:sz w:val="28"/>
          <w:szCs w:val="28"/>
        </w:rPr>
        <w:t>ргана по сертификации в Системе</w:t>
      </w:r>
      <w:r w:rsidRPr="0006026A">
        <w:rPr>
          <w:b/>
          <w:bCs/>
          <w:sz w:val="28"/>
          <w:szCs w:val="28"/>
        </w:rPr>
        <w:t xml:space="preserve"> добровольной сертификации в области неразрушающего контроля</w:t>
      </w:r>
    </w:p>
    <w:p w:rsidR="001A6C8C" w:rsidRPr="00454CDE" w:rsidRDefault="001A6C8C" w:rsidP="001A6C8C"/>
    <w:tbl>
      <w:tblPr>
        <w:tblW w:w="9661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8941"/>
      </w:tblGrid>
      <w:tr w:rsidR="001A6C8C" w:rsidRPr="00454CDE" w:rsidTr="00F515FD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Вид признания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>Первичное признание</w:t>
            </w:r>
          </w:p>
        </w:tc>
      </w:tr>
      <w:tr w:rsidR="001A6C8C" w:rsidRPr="00454CDE" w:rsidTr="00F515F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Pr>
              <w:spacing w:before="331"/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 xml:space="preserve">Продление срока действия аттестата соответствия </w:t>
            </w:r>
          </w:p>
        </w:tc>
      </w:tr>
      <w:tr w:rsidR="001A6C8C" w:rsidRPr="00454CDE" w:rsidTr="00F515F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Pr>
              <w:spacing w:before="331"/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>Расширение области признания</w:t>
            </w:r>
          </w:p>
        </w:tc>
      </w:tr>
    </w:tbl>
    <w:p w:rsidR="001A6C8C" w:rsidRPr="00454CDE" w:rsidRDefault="001A6C8C" w:rsidP="001A6C8C">
      <w:pPr>
        <w:spacing w:before="130" w:line="1" w:lineRule="exact"/>
        <w:rPr>
          <w:sz w:val="2"/>
          <w:szCs w:val="2"/>
        </w:rPr>
      </w:pPr>
    </w:p>
    <w:tbl>
      <w:tblPr>
        <w:tblW w:w="9661" w:type="dxa"/>
        <w:tblInd w:w="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8941"/>
      </w:tblGrid>
      <w:tr w:rsidR="001A6C8C" w:rsidRPr="00454CDE" w:rsidTr="00F515FD">
        <w:trPr>
          <w:trHeight w:hRule="exact" w:val="307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A6C8C" w:rsidRPr="00454CDE" w:rsidRDefault="001A6C8C" w:rsidP="00F515FD">
            <w:pPr>
              <w:shd w:val="clear" w:color="auto" w:fill="FFFFFF"/>
              <w:spacing w:before="158" w:line="336" w:lineRule="exact"/>
              <w:ind w:left="113" w:right="113"/>
              <w:jc w:val="center"/>
            </w:pPr>
            <w:r w:rsidRPr="00454CDE">
              <w:t>Сведения о заявителе</w:t>
            </w:r>
          </w:p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Наименование организации (полное и краткое):</w:t>
            </w:r>
          </w:p>
        </w:tc>
      </w:tr>
      <w:tr w:rsidR="001A6C8C" w:rsidRPr="00454CDE" w:rsidTr="00F515FD">
        <w:trPr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>
              <w:t>Наименование органа по сертификации</w:t>
            </w:r>
            <w:r>
              <w:rPr>
                <w:rStyle w:val="afc"/>
              </w:rPr>
              <w:footnoteReference w:id="1"/>
            </w:r>
            <w:r w:rsidRPr="00454CDE">
              <w:t>:</w:t>
            </w:r>
          </w:p>
        </w:tc>
      </w:tr>
      <w:tr w:rsidR="001A6C8C" w:rsidRPr="00454CDE" w:rsidTr="00F515FD">
        <w:trPr>
          <w:trHeight w:hRule="exact" w:val="264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Юридический адрес:</w:t>
            </w:r>
          </w:p>
        </w:tc>
      </w:tr>
      <w:tr w:rsidR="001A6C8C" w:rsidRPr="00454CDE" w:rsidTr="00F515FD">
        <w:trPr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Почтовый адрес:</w:t>
            </w:r>
          </w:p>
        </w:tc>
      </w:tr>
      <w:tr w:rsidR="001A6C8C" w:rsidRPr="00454CDE" w:rsidTr="00F515FD">
        <w:trPr>
          <w:trHeight w:hRule="exact" w:val="250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Фактический адрес:</w:t>
            </w:r>
          </w:p>
        </w:tc>
      </w:tr>
      <w:tr w:rsidR="001A6C8C" w:rsidRPr="00454CDE" w:rsidTr="00F515FD">
        <w:trPr>
          <w:trHeight w:val="263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Телефон (с кодом):</w:t>
            </w:r>
          </w:p>
        </w:tc>
      </w:tr>
      <w:tr w:rsidR="001A6C8C" w:rsidRPr="00454CDE" w:rsidTr="00F515FD">
        <w:trPr>
          <w:trHeight w:hRule="exact" w:val="240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Эл</w:t>
            </w:r>
            <w:proofErr w:type="gramStart"/>
            <w:r w:rsidRPr="00454CDE">
              <w:t>.</w:t>
            </w:r>
            <w:proofErr w:type="gramEnd"/>
            <w:r w:rsidRPr="00454CDE">
              <w:t xml:space="preserve"> </w:t>
            </w:r>
            <w:proofErr w:type="gramStart"/>
            <w:r w:rsidRPr="00454CDE">
              <w:t>п</w:t>
            </w:r>
            <w:proofErr w:type="gramEnd"/>
            <w:r w:rsidRPr="00454CDE">
              <w:t>очта:</w:t>
            </w:r>
          </w:p>
        </w:tc>
      </w:tr>
      <w:tr w:rsidR="001A6C8C" w:rsidRPr="00454CDE" w:rsidTr="00F515FD">
        <w:trPr>
          <w:cantSplit/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Интернет-сайт:</w:t>
            </w:r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Расчетный счет</w:t>
            </w:r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БИК/КПП/ИНН/ОКАТО</w:t>
            </w:r>
          </w:p>
        </w:tc>
      </w:tr>
      <w:tr w:rsidR="001A6C8C" w:rsidRPr="00454CDE" w:rsidTr="00F515FD">
        <w:trPr>
          <w:cantSplit/>
          <w:trHeight w:hRule="exact" w:val="283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proofErr w:type="gramStart"/>
            <w:r w:rsidRPr="00454CDE">
              <w:t>Кор. счет</w:t>
            </w:r>
            <w:proofErr w:type="gramEnd"/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Руководитель (Ф.И.О., должность)</w:t>
            </w:r>
          </w:p>
        </w:tc>
      </w:tr>
      <w:tr w:rsidR="001A6C8C" w:rsidRPr="00454CDE" w:rsidTr="00F515FD">
        <w:trPr>
          <w:cantSplit/>
          <w:trHeight w:hRule="exact" w:val="293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 xml:space="preserve">Контактное лицо (Ф.И.О., должность, телефон, </w:t>
            </w:r>
            <w:proofErr w:type="gramStart"/>
            <w:r w:rsidRPr="00454CDE">
              <w:t>е</w:t>
            </w:r>
            <w:proofErr w:type="gramEnd"/>
            <w:r w:rsidRPr="00454CDE">
              <w:t>-</w:t>
            </w:r>
            <w:proofErr w:type="spellStart"/>
            <w:r w:rsidRPr="00454CDE">
              <w:t>mail</w:t>
            </w:r>
            <w:proofErr w:type="spellEnd"/>
            <w:r w:rsidRPr="00454CDE">
              <w:t>)</w:t>
            </w:r>
          </w:p>
        </w:tc>
      </w:tr>
    </w:tbl>
    <w:p w:rsidR="001A6C8C" w:rsidRPr="00454CDE" w:rsidRDefault="001A6C8C" w:rsidP="001A6C8C">
      <w:pPr>
        <w:shd w:val="clear" w:color="auto" w:fill="FFFFFF"/>
        <w:spacing w:before="120" w:line="206" w:lineRule="exact"/>
        <w:ind w:left="5" w:firstLine="336"/>
      </w:pPr>
    </w:p>
    <w:p w:rsidR="001A6C8C" w:rsidRPr="00454CDE" w:rsidRDefault="001A6C8C" w:rsidP="001A6C8C">
      <w:pPr>
        <w:shd w:val="clear" w:color="auto" w:fill="FFFFFF"/>
        <w:tabs>
          <w:tab w:val="left" w:leader="underscore" w:pos="6802"/>
        </w:tabs>
        <w:ind w:firstLine="720"/>
        <w:jc w:val="both"/>
      </w:pPr>
      <w:r w:rsidRPr="00454CDE">
        <w:t xml:space="preserve">Просим провести признание Органа по сертификации </w:t>
      </w:r>
      <w:r>
        <w:t xml:space="preserve">в </w:t>
      </w:r>
      <w:r w:rsidRPr="00454CDE">
        <w:t>Систем</w:t>
      </w:r>
      <w:r>
        <w:t>е</w:t>
      </w:r>
      <w:r w:rsidRPr="00454CDE">
        <w:t xml:space="preserve"> добровольной сертификации в области неразрушающего контроля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Заявляемая область признания</w:t>
      </w:r>
      <w:r>
        <w:rPr>
          <w:rStyle w:val="afc"/>
        </w:rPr>
        <w:footnoteReference w:id="2"/>
      </w:r>
      <w:r w:rsidRPr="00454CDE">
        <w:t>: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tbl>
      <w:tblPr>
        <w:tblW w:w="9843" w:type="dxa"/>
        <w:tblInd w:w="80" w:type="dxa"/>
        <w:tblLayout w:type="fixed"/>
        <w:tblLook w:val="00A0" w:firstRow="1" w:lastRow="0" w:firstColumn="1" w:lastColumn="0" w:noHBand="0" w:noVBand="0"/>
      </w:tblPr>
      <w:tblGrid>
        <w:gridCol w:w="14"/>
        <w:gridCol w:w="560"/>
        <w:gridCol w:w="1712"/>
        <w:gridCol w:w="992"/>
        <w:gridCol w:w="119"/>
        <w:gridCol w:w="325"/>
        <w:gridCol w:w="329"/>
        <w:gridCol w:w="223"/>
        <w:gridCol w:w="473"/>
        <w:gridCol w:w="94"/>
        <w:gridCol w:w="521"/>
        <w:gridCol w:w="184"/>
        <w:gridCol w:w="1565"/>
        <w:gridCol w:w="126"/>
        <w:gridCol w:w="226"/>
        <w:gridCol w:w="67"/>
        <w:gridCol w:w="276"/>
        <w:gridCol w:w="297"/>
        <w:gridCol w:w="175"/>
        <w:gridCol w:w="255"/>
        <w:gridCol w:w="225"/>
        <w:gridCol w:w="337"/>
        <w:gridCol w:w="278"/>
        <w:gridCol w:w="82"/>
        <w:gridCol w:w="142"/>
        <w:gridCol w:w="207"/>
        <w:gridCol w:w="39"/>
      </w:tblGrid>
      <w:tr w:rsidR="001A6C8C" w:rsidRPr="00454CDE" w:rsidTr="00F515FD">
        <w:trPr>
          <w:gridAfter w:val="1"/>
          <w:wAfter w:w="39" w:type="dxa"/>
          <w:trHeight w:val="311"/>
        </w:trPr>
        <w:tc>
          <w:tcPr>
            <w:tcW w:w="574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1.</w:t>
            </w:r>
          </w:p>
        </w:tc>
        <w:tc>
          <w:tcPr>
            <w:tcW w:w="2823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Схема сертификации</w:t>
            </w:r>
          </w:p>
        </w:tc>
        <w:tc>
          <w:tcPr>
            <w:tcW w:w="654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55"/>
        </w:trPr>
        <w:tc>
          <w:tcPr>
            <w:tcW w:w="574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 xml:space="preserve">ГОСТ </w:t>
            </w:r>
            <w:proofErr w:type="gramStart"/>
            <w:r w:rsidRPr="00454CDE">
              <w:rPr>
                <w:iCs/>
                <w:color w:val="000000"/>
              </w:rPr>
              <w:t>Р</w:t>
            </w:r>
            <w:proofErr w:type="gramEnd"/>
            <w:r w:rsidRPr="00454CDE">
              <w:rPr>
                <w:iCs/>
                <w:color w:val="000000"/>
              </w:rPr>
              <w:t xml:space="preserve"> ИСО 9712-2019</w:t>
            </w:r>
          </w:p>
        </w:tc>
        <w:tc>
          <w:tcPr>
            <w:tcW w:w="569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55"/>
        </w:trPr>
        <w:tc>
          <w:tcPr>
            <w:tcW w:w="574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i/>
                <w:iCs/>
                <w:color w:val="000000"/>
              </w:rPr>
            </w:pPr>
            <w:r w:rsidRPr="00454CDE">
              <w:rPr>
                <w:i/>
                <w:iCs/>
                <w:color w:val="000000"/>
              </w:rPr>
              <w:t>Другие документы (указать):</w:t>
            </w:r>
          </w:p>
        </w:tc>
        <w:tc>
          <w:tcPr>
            <w:tcW w:w="569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55"/>
        </w:trPr>
        <w:tc>
          <w:tcPr>
            <w:tcW w:w="574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i/>
                <w:iCs/>
                <w:color w:val="000000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325"/>
        </w:trPr>
        <w:tc>
          <w:tcPr>
            <w:tcW w:w="574" w:type="dxa"/>
            <w:gridSpan w:val="2"/>
            <w:noWrap/>
          </w:tcPr>
          <w:p w:rsidR="001A6C8C" w:rsidRPr="00454CDE" w:rsidRDefault="001A6C8C" w:rsidP="00F515FD">
            <w:pPr>
              <w:rPr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2.</w:t>
            </w:r>
          </w:p>
        </w:tc>
        <w:tc>
          <w:tcPr>
            <w:tcW w:w="2823" w:type="dxa"/>
            <w:gridSpan w:val="3"/>
            <w:noWrap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Уровни квалификации</w:t>
            </w:r>
          </w:p>
        </w:tc>
        <w:tc>
          <w:tcPr>
            <w:tcW w:w="654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315"/>
        </w:trPr>
        <w:tc>
          <w:tcPr>
            <w:tcW w:w="574" w:type="dxa"/>
            <w:gridSpan w:val="2"/>
            <w:tcBorders>
              <w:lef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75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315"/>
        </w:trPr>
        <w:tc>
          <w:tcPr>
            <w:tcW w:w="574" w:type="dxa"/>
            <w:gridSpan w:val="2"/>
            <w:tcBorders>
              <w:lef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5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40"/>
        </w:trPr>
        <w:tc>
          <w:tcPr>
            <w:tcW w:w="57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trHeight w:val="276"/>
        </w:trPr>
        <w:tc>
          <w:tcPr>
            <w:tcW w:w="57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Default="001A6C8C" w:rsidP="00F515FD">
            <w:pPr>
              <w:rPr>
                <w:b/>
                <w:bCs/>
                <w:color w:val="000000"/>
              </w:rPr>
            </w:pPr>
          </w:p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3.</w:t>
            </w:r>
          </w:p>
        </w:tc>
        <w:tc>
          <w:tcPr>
            <w:tcW w:w="9023" w:type="dxa"/>
            <w:gridSpan w:val="2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Default="001A6C8C" w:rsidP="00F515FD">
            <w:pPr>
              <w:rPr>
                <w:b/>
                <w:bCs/>
                <w:color w:val="000000"/>
              </w:rPr>
            </w:pPr>
          </w:p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Методы (виды) неразрушающего контроля </w:t>
            </w:r>
          </w:p>
        </w:tc>
        <w:tc>
          <w:tcPr>
            <w:tcW w:w="24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A6C8C" w:rsidRPr="00454CDE" w:rsidTr="00F515FD">
        <w:trPr>
          <w:gridAfter w:val="1"/>
          <w:wAfter w:w="39" w:type="dxa"/>
          <w:trHeight w:val="276"/>
        </w:trPr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 (вид)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неразрушающего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</w:rPr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454CDE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 ИСО 9712-2019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>СДС НК</w:t>
            </w:r>
            <w:r>
              <w:rPr>
                <w:rStyle w:val="afc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 (вид)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неразрушающего </w:t>
            </w:r>
          </w:p>
          <w:p w:rsidR="001A6C8C" w:rsidRPr="00454CDE" w:rsidRDefault="001A6C8C" w:rsidP="00F515FD">
            <w:pPr>
              <w:rPr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</w:rPr>
              <w:t>контроля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454CDE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 ИСО 9712-2019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>СДС НК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Акустико-эмиссионный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AT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АЭ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roofErr w:type="spellStart"/>
            <w:r w:rsidRPr="00454CDE">
              <w:t>Радиоскопический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РС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roofErr w:type="spellStart"/>
            <w:r w:rsidRPr="00454CDE">
              <w:t>Вихретоковый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ET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ВК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Тензометрический метод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ST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ТН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  <w:rPr>
                <w:color w:val="000000"/>
                <w:sz w:val="18"/>
                <w:szCs w:val="18"/>
              </w:rPr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r w:rsidRPr="00454CDE">
              <w:lastRenderedPageBreak/>
              <w:t>Инфракрасный термографический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TT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ИТК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Ультразвуковой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UT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УК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roofErr w:type="spellStart"/>
            <w:r w:rsidRPr="00454CDE">
              <w:t>Течеискание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LT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Т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4E3CD6">
            <w:r w:rsidRPr="00454CDE">
              <w:t>Визуальный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VT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ВИК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r w:rsidRPr="00454CDE">
              <w:t>Магнитный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MT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МК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roofErr w:type="spellStart"/>
            <w:r w:rsidRPr="00454CDE">
              <w:t>Вибродиагности-ческий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ВД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Капиллярный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PT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КК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Электрический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proofErr w:type="gramStart"/>
            <w:r w:rsidRPr="00454CDE">
              <w:t>ЭК</w:t>
            </w:r>
            <w:proofErr w:type="gramEnd"/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228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Радиографический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RT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РК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Ультрафиолетовый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УФ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</w:tr>
      <w:tr w:rsidR="001A6C8C" w:rsidRPr="00454CDE" w:rsidTr="00F515FD">
        <w:trPr>
          <w:gridAfter w:val="1"/>
          <w:wAfter w:w="39" w:type="dxa"/>
          <w:trHeight w:val="323"/>
        </w:trPr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4.</w:t>
            </w:r>
          </w:p>
        </w:tc>
        <w:tc>
          <w:tcPr>
            <w:tcW w:w="695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Сектор</w:t>
            </w:r>
            <w:r>
              <w:rPr>
                <w:b/>
                <w:bCs/>
                <w:color w:val="000000"/>
              </w:rPr>
              <w:t>ы</w:t>
            </w:r>
            <w:r w:rsidRPr="00454CDE">
              <w:rPr>
                <w:b/>
                <w:bCs/>
                <w:color w:val="000000"/>
              </w:rPr>
              <w:t xml:space="preserve"> продукции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A6C8C" w:rsidRPr="00454CDE" w:rsidTr="00F515FD">
        <w:trPr>
          <w:gridBefore w:val="1"/>
          <w:gridAfter w:val="1"/>
          <w:wBefore w:w="14" w:type="dxa"/>
          <w:wAfter w:w="39" w:type="dxa"/>
          <w:trHeight w:val="140"/>
        </w:trPr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>Отливки - c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>Трубы и трубопроводы  -  t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Before w:val="1"/>
          <w:gridAfter w:val="1"/>
          <w:wBefore w:w="14" w:type="dxa"/>
          <w:wAfter w:w="39" w:type="dxa"/>
          <w:trHeight w:val="85"/>
        </w:trPr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>Поковки  -  f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left w:val="single" w:sz="4" w:space="0" w:color="auto"/>
              <w:right w:val="single" w:sz="2" w:space="0" w:color="auto"/>
            </w:tcBorders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B97B93">
              <w:rPr>
                <w:iCs/>
                <w:color w:val="000000"/>
              </w:rPr>
              <w:t>Продукция, обработанная давлением, за исключением ковки</w:t>
            </w:r>
            <w:r w:rsidRPr="00454CDE">
              <w:rPr>
                <w:iCs/>
                <w:color w:val="000000"/>
              </w:rPr>
              <w:t xml:space="preserve"> - </w:t>
            </w:r>
            <w:proofErr w:type="spellStart"/>
            <w:r w:rsidRPr="00454CDE">
              <w:rPr>
                <w:iCs/>
                <w:color w:val="000000"/>
              </w:rPr>
              <w:t>wp</w:t>
            </w:r>
            <w:proofErr w:type="spellEnd"/>
            <w:r w:rsidRPr="00454CDE">
              <w:rPr>
                <w:iCs/>
                <w:color w:val="000000"/>
              </w:rPr>
              <w:t xml:space="preserve"> </w:t>
            </w:r>
          </w:p>
        </w:tc>
        <w:tc>
          <w:tcPr>
            <w:tcW w:w="1271" w:type="dxa"/>
            <w:gridSpan w:val="6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>Сварные швы (включая паяные соединения)  -  w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A6C8C" w:rsidRPr="00454CDE" w:rsidRDefault="001A6C8C" w:rsidP="00F515FD">
            <w:pPr>
              <w:rPr>
                <w:iCs/>
                <w:color w:val="000000"/>
              </w:rPr>
            </w:pPr>
            <w:r w:rsidRPr="00454CDE">
              <w:rPr>
                <w:iCs/>
                <w:color w:val="000000"/>
              </w:rPr>
              <w:t>Композиционные материалы - p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326"/>
        </w:trPr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5.</w:t>
            </w:r>
          </w:p>
        </w:tc>
        <w:tc>
          <w:tcPr>
            <w:tcW w:w="49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ind w:right="-90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Производственные секторы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6" w:type="dxa"/>
            <w:gridSpan w:val="5"/>
            <w:tcBorders>
              <w:left w:val="nil"/>
              <w:bottom w:val="single" w:sz="4" w:space="0" w:color="auto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Производство*</w:t>
            </w:r>
          </w:p>
        </w:tc>
        <w:tc>
          <w:tcPr>
            <w:tcW w:w="10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  <w:rPr>
                <w:b/>
                <w:bCs/>
                <w:i/>
                <w:iCs/>
                <w:color w:val="000000"/>
              </w:rPr>
            </w:pPr>
            <w:r w:rsidRPr="00454CDE">
              <w:t xml:space="preserve">Контроль перед и в </w:t>
            </w:r>
            <w:proofErr w:type="gramStart"/>
            <w:r w:rsidRPr="00454CDE">
              <w:t>процессе</w:t>
            </w:r>
            <w:proofErr w:type="gramEnd"/>
            <w:r w:rsidRPr="00454CDE">
              <w:t xml:space="preserve"> эксплуатации, включая производство*</w:t>
            </w:r>
          </w:p>
        </w:tc>
        <w:tc>
          <w:tcPr>
            <w:tcW w:w="10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Авиация (включая объекты инфраструктуры)</w:t>
            </w:r>
          </w:p>
        </w:tc>
        <w:tc>
          <w:tcPr>
            <w:tcW w:w="10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Объекты аэрокосмического комплекса (включая объекты инфраструктуры)</w:t>
            </w:r>
          </w:p>
        </w:tc>
        <w:tc>
          <w:tcPr>
            <w:tcW w:w="104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Объекты морского регистра (включая объекты инфраструктуры)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4E3CD6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 xml:space="preserve">Объекты </w:t>
            </w:r>
            <w:r w:rsidR="004E3CD6">
              <w:t>Российского Классификационного Общества</w:t>
            </w:r>
            <w:bookmarkStart w:id="0" w:name="_GoBack"/>
            <w:bookmarkEnd w:id="0"/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>
              <w:t>Железнодорожный транспорт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Здания и сооружения (строительные объекты) (включая металлические, бетонные, железобетонные, каменные и армокаменные конструкции, в том числе мостов)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Объекты энергетики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F515FD">
        <w:trPr>
          <w:gridAfter w:val="1"/>
          <w:wAfter w:w="39" w:type="dxa"/>
          <w:trHeight w:val="20"/>
        </w:trPr>
        <w:tc>
          <w:tcPr>
            <w:tcW w:w="87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C8C" w:rsidRPr="00454CDE" w:rsidRDefault="001A6C8C" w:rsidP="001A6C8C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454CDE">
              <w:t>Общепромышленные объекты (в том числе аттракционы)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</w:tbl>
    <w:p w:rsidR="001A6C8C" w:rsidRPr="00454CDE" w:rsidRDefault="001A6C8C" w:rsidP="001A6C8C">
      <w:pPr>
        <w:jc w:val="both"/>
      </w:pPr>
      <w:r w:rsidRPr="00454CDE">
        <w:t>*Примечание. Могут применяться ограниченные производственные секторы. Например, производство (</w:t>
      </w:r>
      <w:proofErr w:type="spellStart"/>
      <w:r w:rsidRPr="00454CDE">
        <w:t>газонефтепродуктопроводы</w:t>
      </w:r>
      <w:proofErr w:type="spellEnd"/>
      <w:r w:rsidRPr="00454CDE">
        <w:t>).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 xml:space="preserve">Мы заявляем, что нам известны требования ГОСТ </w:t>
      </w:r>
      <w:proofErr w:type="gramStart"/>
      <w:r w:rsidRPr="00454CDE">
        <w:t>Р</w:t>
      </w:r>
      <w:proofErr w:type="gramEnd"/>
      <w:r w:rsidRPr="00454CDE">
        <w:t xml:space="preserve"> ИСО/МЭК 17024-2017, ГОСТ Р ИСО 9712-2019, СДС НК-05-2021, СДС НК-06-2021.</w:t>
      </w:r>
    </w:p>
    <w:p w:rsidR="001A6C8C" w:rsidRPr="00454CDE" w:rsidRDefault="001A6C8C" w:rsidP="001A6C8C">
      <w:pPr>
        <w:shd w:val="clear" w:color="auto" w:fill="FFFFFF"/>
        <w:ind w:firstLine="720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Мы обязуемся добровольно: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соблюдать процедуру признания;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отвечать требованиям, предъявляемым к органам по сертификации СДС НК;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оплатить все расходы, связанные с признанием, независимо от его результата, в том числе связанные с приемом группы экспертов по оценке для оценки заявителя на месте;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принять на себя затраты по последующему инспекционному контролю.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Приложения к заявке: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анкета о готовности организации-заявителя, претендующей на признание в качестве ОС;</w:t>
      </w:r>
    </w:p>
    <w:p w:rsidR="001A6C8C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145024">
        <w:t>копия документа об аккредитации или подтверждении компетентности в установленном порядке в качестве органа по сертификации персонала (при наличии);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копия устава и (или) других учредительных документов заявителя;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t>копия свидетельства о постановке на учет юридического лица в налоговом органе;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lastRenderedPageBreak/>
        <w:t>копия информационного письма Федеральной службы государственной статистики (Росстат);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rPr>
          <w:color w:val="231F20"/>
        </w:rPr>
        <w:t>сведения об имеющихся помещениях;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копия свидетельства о внесении записи в Единый государственный реестр юридических лиц;</w:t>
      </w:r>
    </w:p>
    <w:p w:rsidR="001A6C8C" w:rsidRPr="0006026A" w:rsidRDefault="001A6C8C" w:rsidP="001A6C8C">
      <w:pPr>
        <w:ind w:firstLine="720"/>
        <w:rPr>
          <w:color w:val="231F20"/>
        </w:rPr>
      </w:pPr>
      <w:r w:rsidRPr="0006026A">
        <w:rPr>
          <w:color w:val="231F20"/>
        </w:rPr>
        <w:t>Руководство по качеству организации и другие документы системы менеджмента качества;</w:t>
      </w:r>
    </w:p>
    <w:p w:rsidR="001A6C8C" w:rsidRPr="001A6C8C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сведения о персонале (перечень штатных и привлекаемых сотрудников, квалификационные карточки, сведения об экзаменаторах, в том числе копии их сертификатов (квалификационных удостоверений), составы экзаменационных и сертификационных комиссий);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технических средств, применяемых при осуществлении деятельности по оценке соответствия;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каталог экзаменационных образцов;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сборников экзаменационных вопросов;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документации, устанавливающей требования в области признания заявителя;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другие документы, содержащие информацию о заявителе, необходимую для подтверждения ее соответствия критериям признания.</w:t>
      </w:r>
    </w:p>
    <w:p w:rsidR="001A6C8C" w:rsidRPr="0006026A" w:rsidRDefault="001A6C8C" w:rsidP="001A6C8C">
      <w:pPr>
        <w:shd w:val="clear" w:color="auto" w:fill="FFFFFF"/>
        <w:tabs>
          <w:tab w:val="left" w:leader="underscore" w:pos="6797"/>
        </w:tabs>
        <w:spacing w:before="293"/>
        <w:ind w:left="336"/>
      </w:pPr>
      <w:r w:rsidRPr="0006026A">
        <w:t xml:space="preserve">Руководитель организации-заявителя </w:t>
      </w:r>
      <w:r w:rsidRPr="0006026A">
        <w:tab/>
      </w:r>
    </w:p>
    <w:p w:rsidR="001A6C8C" w:rsidRPr="0006026A" w:rsidRDefault="001A6C8C" w:rsidP="001A6C8C">
      <w:pPr>
        <w:shd w:val="clear" w:color="auto" w:fill="FFFFFF"/>
        <w:tabs>
          <w:tab w:val="left" w:pos="4848"/>
        </w:tabs>
        <w:spacing w:before="19"/>
        <w:ind w:left="336"/>
        <w:rPr>
          <w:sz w:val="18"/>
          <w:szCs w:val="18"/>
        </w:rPr>
      </w:pPr>
      <w:proofErr w:type="spellStart"/>
      <w:r w:rsidRPr="0006026A">
        <w:rPr>
          <w:sz w:val="18"/>
          <w:szCs w:val="18"/>
        </w:rPr>
        <w:t>м.п</w:t>
      </w:r>
      <w:proofErr w:type="spellEnd"/>
      <w:r w:rsidRPr="0006026A">
        <w:rPr>
          <w:sz w:val="18"/>
          <w:szCs w:val="18"/>
        </w:rPr>
        <w:t>.</w:t>
      </w:r>
      <w:r w:rsidRPr="0006026A">
        <w:rPr>
          <w:rFonts w:ascii="Arial"/>
          <w:sz w:val="18"/>
          <w:szCs w:val="18"/>
        </w:rPr>
        <w:tab/>
      </w:r>
      <w:r w:rsidRPr="0006026A">
        <w:rPr>
          <w:sz w:val="18"/>
          <w:szCs w:val="18"/>
        </w:rPr>
        <w:t>(Ф.И.О., подпись)</w:t>
      </w:r>
    </w:p>
    <w:p w:rsidR="001A6C8C" w:rsidRPr="0006026A" w:rsidRDefault="001A6C8C" w:rsidP="001A6C8C"/>
    <w:p w:rsidR="002C5FE9" w:rsidRDefault="002C5FE9"/>
    <w:sectPr w:rsidR="002C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53" w:rsidRDefault="00154253" w:rsidP="001A6C8C">
      <w:r>
        <w:separator/>
      </w:r>
    </w:p>
  </w:endnote>
  <w:endnote w:type="continuationSeparator" w:id="0">
    <w:p w:rsidR="00154253" w:rsidRDefault="00154253" w:rsidP="001A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53" w:rsidRDefault="00154253" w:rsidP="001A6C8C">
      <w:r>
        <w:separator/>
      </w:r>
    </w:p>
  </w:footnote>
  <w:footnote w:type="continuationSeparator" w:id="0">
    <w:p w:rsidR="00154253" w:rsidRDefault="00154253" w:rsidP="001A6C8C">
      <w:r>
        <w:continuationSeparator/>
      </w:r>
    </w:p>
  </w:footnote>
  <w:footnote w:id="1">
    <w:p w:rsidR="001A6C8C" w:rsidRDefault="001A6C8C" w:rsidP="001A6C8C">
      <w:pPr>
        <w:pStyle w:val="afa"/>
        <w:ind w:right="-2"/>
      </w:pPr>
      <w:r>
        <w:rPr>
          <w:rStyle w:val="afc"/>
        </w:rPr>
        <w:footnoteRef/>
      </w:r>
      <w:r>
        <w:t xml:space="preserve"> </w:t>
      </w:r>
      <w:r w:rsidRPr="00F05490">
        <w:t xml:space="preserve">Указывается в </w:t>
      </w:r>
      <w:proofErr w:type="gramStart"/>
      <w:r w:rsidRPr="00F05490">
        <w:t>случае</w:t>
      </w:r>
      <w:proofErr w:type="gramEnd"/>
      <w:r w:rsidRPr="00F05490">
        <w:t>, если функции Органа по сертификации осуществляет обособленное подразделение юридического лица.</w:t>
      </w:r>
    </w:p>
  </w:footnote>
  <w:footnote w:id="2">
    <w:p w:rsidR="001A6C8C" w:rsidRDefault="001A6C8C" w:rsidP="001A6C8C">
      <w:pPr>
        <w:pStyle w:val="afa"/>
      </w:pPr>
      <w:r>
        <w:rPr>
          <w:rStyle w:val="afc"/>
        </w:rPr>
        <w:footnoteRef/>
      </w:r>
      <w:r>
        <w:t xml:space="preserve"> </w:t>
      </w:r>
      <w:r w:rsidRPr="007305D7">
        <w:t>Если ОС имеет экзаменационные центры, то указываются адреса и области признания каждого из них</w:t>
      </w:r>
    </w:p>
  </w:footnote>
  <w:footnote w:id="3">
    <w:p w:rsidR="001A6C8C" w:rsidRDefault="001A6C8C" w:rsidP="001A6C8C">
      <w:pPr>
        <w:pStyle w:val="afa"/>
      </w:pPr>
      <w:r>
        <w:rPr>
          <w:rStyle w:val="afc"/>
        </w:rPr>
        <w:footnoteRef/>
      </w:r>
      <w:r>
        <w:t xml:space="preserve"> СДС НК – Система добровольной сертификации в области неразрушающего контроля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2262B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9544F15"/>
    <w:multiLevelType w:val="hybridMultilevel"/>
    <w:tmpl w:val="F62C9490"/>
    <w:lvl w:ilvl="0" w:tplc="924619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8C"/>
    <w:rsid w:val="000321B0"/>
    <w:rsid w:val="000B7E14"/>
    <w:rsid w:val="00154253"/>
    <w:rsid w:val="001A6C8C"/>
    <w:rsid w:val="002C57F7"/>
    <w:rsid w:val="002C5FE9"/>
    <w:rsid w:val="003711B3"/>
    <w:rsid w:val="004E3CD6"/>
    <w:rsid w:val="007C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/>
    <w:lsdException w:name="List Bullet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8C"/>
    <w:pPr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List Bullet"/>
    <w:basedOn w:val="a"/>
    <w:rsid w:val="001A6C8C"/>
    <w:pPr>
      <w:tabs>
        <w:tab w:val="num" w:pos="1800"/>
      </w:tabs>
      <w:ind w:left="360" w:hanging="360"/>
    </w:pPr>
  </w:style>
  <w:style w:type="paragraph" w:styleId="afa">
    <w:name w:val="footnote text"/>
    <w:basedOn w:val="a"/>
    <w:link w:val="afb"/>
    <w:semiHidden/>
    <w:rsid w:val="001A6C8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A6C8C"/>
    <w:rPr>
      <w:rFonts w:ascii="Times New Roman" w:hAnsi="Times New Roman" w:cs="Times New Roman"/>
      <w:lang w:eastAsia="ru-RU"/>
    </w:rPr>
  </w:style>
  <w:style w:type="character" w:styleId="afc">
    <w:name w:val="footnote reference"/>
    <w:uiPriority w:val="99"/>
    <w:semiHidden/>
    <w:rsid w:val="001A6C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/>
    <w:lsdException w:name="List Bullet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8C"/>
    <w:pPr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List Bullet"/>
    <w:basedOn w:val="a"/>
    <w:rsid w:val="001A6C8C"/>
    <w:pPr>
      <w:tabs>
        <w:tab w:val="num" w:pos="1800"/>
      </w:tabs>
      <w:ind w:left="360" w:hanging="360"/>
    </w:pPr>
  </w:style>
  <w:style w:type="paragraph" w:styleId="afa">
    <w:name w:val="footnote text"/>
    <w:basedOn w:val="a"/>
    <w:link w:val="afb"/>
    <w:semiHidden/>
    <w:rsid w:val="001A6C8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A6C8C"/>
    <w:rPr>
      <w:rFonts w:ascii="Times New Roman" w:hAnsi="Times New Roman" w:cs="Times New Roman"/>
      <w:lang w:eastAsia="ru-RU"/>
    </w:rPr>
  </w:style>
  <w:style w:type="character" w:styleId="afc">
    <w:name w:val="footnote reference"/>
    <w:uiPriority w:val="99"/>
    <w:semiHidden/>
    <w:rsid w:val="001A6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Belov</cp:lastModifiedBy>
  <cp:revision>3</cp:revision>
  <dcterms:created xsi:type="dcterms:W3CDTF">2023-02-08T11:42:00Z</dcterms:created>
  <dcterms:modified xsi:type="dcterms:W3CDTF">2023-02-08T11:43:00Z</dcterms:modified>
</cp:coreProperties>
</file>