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02520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25.06.2026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299-ИЛ/ЛНК-188</w:t>
      </w: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88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685"/>
        <w:gridCol w:w="2552"/>
      </w:tblGrid>
      <w:tr w:rsidR="00771F83" w:rsidTr="00902520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095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902520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02520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685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902520" w:rsidRDefault="00902520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02520">
              <w:rPr>
                <w:sz w:val="24"/>
              </w:rPr>
              <w:t>1</w:t>
            </w:r>
            <w:r w:rsidR="00771F83" w:rsidRPr="00902520">
              <w:rPr>
                <w:sz w:val="24"/>
              </w:rPr>
              <w:t xml:space="preserve">. </w:t>
            </w:r>
            <w:r w:rsidRPr="00902520">
              <w:rPr>
                <w:sz w:val="24"/>
              </w:rPr>
              <w:t>Общество с ограниченной ответственностью "СК-Арктикгрупп"</w:t>
            </w:r>
          </w:p>
          <w:p w:rsidR="002E07AD" w:rsidRPr="00902520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"СК-Арктикгрупп"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902520">
            <w:pPr>
              <w:ind w:left="33" w:right="-108"/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>420030</w:t>
            </w:r>
            <w:r w:rsidR="00771F83" w:rsidRPr="00902520">
              <w:rPr>
                <w:sz w:val="24"/>
              </w:rPr>
              <w:t xml:space="preserve">, </w:t>
            </w:r>
            <w:r w:rsidRPr="00902520">
              <w:rPr>
                <w:sz w:val="24"/>
              </w:rPr>
              <w:t xml:space="preserve">Российская Федерация, Республика Татарстан (Татарстан), г.о. город Казань, г. Казань, </w:t>
            </w:r>
            <w:r>
              <w:rPr>
                <w:sz w:val="24"/>
              </w:rPr>
              <w:br/>
            </w:r>
            <w:r w:rsidRPr="00902520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Клары Цеткин, зд. 10, помещ. 80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771F83" w:rsidRDefault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>394026</w:t>
            </w:r>
            <w:r w:rsidR="00771F83" w:rsidRPr="00902520">
              <w:rPr>
                <w:sz w:val="24"/>
              </w:rPr>
              <w:t xml:space="preserve">, </w:t>
            </w:r>
            <w:r w:rsidRPr="00902520">
              <w:rPr>
                <w:sz w:val="24"/>
              </w:rPr>
              <w:t xml:space="preserve">Российская Федерация, </w:t>
            </w:r>
            <w:r>
              <w:rPr>
                <w:sz w:val="24"/>
              </w:rPr>
              <w:br/>
            </w:r>
            <w:r w:rsidRPr="00902520">
              <w:rPr>
                <w:sz w:val="24"/>
              </w:rPr>
              <w:t xml:space="preserve">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771F83" w:rsidRDefault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2. Общество с ограниченной ответственностью "ИНЖЕНЕРНОЕ БЮРО ФРАНКЕ ИНТЕРНЕШЕНАЛ"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ООО "ИНЖЕНЕРНОЕ БЮРО ФРАНКЕ ИНТЕРНЕШЕНАЛ" (ПРВ)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ind w:left="33" w:right="-108"/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350059, Российская Федерация, Краснодарский край, г.о. город Краснодар, г. Краснодар, ул. </w:t>
            </w:r>
            <w:r>
              <w:rPr>
                <w:sz w:val="24"/>
                <w:lang w:val="en-US"/>
              </w:rPr>
              <w:t>Уральская, д. 126, каб 44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127521, Российская Федерация, </w:t>
            </w:r>
            <w:r>
              <w:rPr>
                <w:sz w:val="24"/>
              </w:rPr>
              <w:br/>
            </w:r>
            <w:r w:rsidRPr="00902520">
              <w:rPr>
                <w:sz w:val="24"/>
              </w:rPr>
              <w:t xml:space="preserve">г. Москва, проезд Марьиной Рощи 3-й, д. 40, стр. 1, пом. </w:t>
            </w:r>
            <w:r>
              <w:rPr>
                <w:sz w:val="24"/>
                <w:lang w:val="en-US"/>
              </w:rPr>
              <w:t xml:space="preserve">II, этаж 4, комн. 55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3. Общество с ограниченной ответственностью "Фирма по разработке и реализации эффективных новаций "КУЗБАСС-НИИОГР"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Новационная фирма "КУЗБАСС-НИИОГР"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ind w:left="33" w:right="-108"/>
              <w:rPr>
                <w:sz w:val="24"/>
              </w:rPr>
            </w:pPr>
            <w:r w:rsidRPr="00902520">
              <w:rPr>
                <w:sz w:val="24"/>
              </w:rPr>
              <w:t>650066, Российская Федерация, г. Кемерово, Пионерский бульвар, стр. 3, офис 205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 xml:space="preserve">Таганская, д. 34А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4. Акционерное общество "Русполимет"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АО "Русполимет"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ind w:left="33" w:right="-108"/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607018, Российская Федерация, Нижегородская область, г.о.город Кулебаки, г. Кулебаки, ул. </w:t>
            </w:r>
            <w:r>
              <w:rPr>
                <w:sz w:val="24"/>
                <w:lang w:val="en-US"/>
              </w:rPr>
              <w:t>Восстания, д.1/15, каб. 304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127521, 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 xml:space="preserve">4/4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5. Общество с ограниченной ответственностью "ГЛОБАЛ НДТ"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"ГЛОБАЛ НДТ"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ind w:left="33" w:right="-108"/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628422, Российская Федерация, Ханты-Мансийский автономный округ-Югра, г. Сугрут, ул. </w:t>
            </w:r>
            <w:r>
              <w:rPr>
                <w:sz w:val="24"/>
                <w:lang w:val="en-US"/>
              </w:rPr>
              <w:t>Энергостроителей, д. 4/2, офис 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 xml:space="preserve">Ватутина, д. 4, корп. 1, помещение 004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t>6. Общество с ограниченной ответственностью "НПФ "Вектор"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"НПФ "Вектор"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ind w:left="33" w:right="-108"/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630087, Российская Федерация, Новосибирская область, г.о. город Новосибирск, г. Новосибирск, ул. </w:t>
            </w:r>
            <w:r>
              <w:rPr>
                <w:sz w:val="24"/>
                <w:lang w:val="en-US"/>
              </w:rPr>
              <w:t>Ватутина, зд. 71, офис 411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 xml:space="preserve">Ватутина, д. 4, корп. 1, помещение 004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2520" w:rsidTr="00902520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7. Общество с ограниченной ответственностью "Праймлайн"</w:t>
            </w:r>
          </w:p>
          <w:p w:rsidR="00902520" w:rsidRP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</w:p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"Праймлайн"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2520" w:rsidRPr="00902520" w:rsidRDefault="00902520" w:rsidP="00902520">
            <w:pPr>
              <w:ind w:left="33" w:right="-108"/>
              <w:rPr>
                <w:sz w:val="24"/>
              </w:rPr>
            </w:pPr>
            <w:r w:rsidRPr="00902520">
              <w:rPr>
                <w:sz w:val="24"/>
              </w:rPr>
              <w:t>119330, Российская Федерация, г. Москва, вн.тер.г. муниципальный округ Раменки, пр-кт Университетский, д.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2520">
              <w:rPr>
                <w:sz w:val="24"/>
              </w:rPr>
              <w:t xml:space="preserve">127521, 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 xml:space="preserve">II, этаж 4, комн. 55 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</w:tcPr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2520" w:rsidRDefault="00902520" w:rsidP="0090252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6"/>
        <w:gridCol w:w="7"/>
        <w:gridCol w:w="20"/>
        <w:gridCol w:w="5642"/>
        <w:gridCol w:w="18"/>
        <w:gridCol w:w="9"/>
        <w:gridCol w:w="3232"/>
        <w:gridCol w:w="27"/>
        <w:gridCol w:w="2548"/>
        <w:gridCol w:w="15"/>
        <w:gridCol w:w="14"/>
      </w:tblGrid>
      <w:tr w:rsidR="00771F83" w:rsidTr="00902520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3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6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5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77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902520">
        <w:trPr>
          <w:gridAfter w:val="2"/>
          <w:wAfter w:w="29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902520" w:rsidRDefault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t>1</w:t>
            </w:r>
            <w:r w:rsidR="00771F83" w:rsidRPr="00902520">
              <w:rPr>
                <w:sz w:val="24"/>
              </w:rPr>
              <w:t xml:space="preserve">. </w:t>
            </w:r>
            <w:r w:rsidRPr="00902520">
              <w:rPr>
                <w:sz w:val="24"/>
              </w:rPr>
              <w:t>Общество с ограниченной ответственностью "СК-Арктикгрупп"</w:t>
            </w:r>
          </w:p>
          <w:p w:rsidR="002E07AD" w:rsidRPr="00902520" w:rsidRDefault="002E07AD">
            <w:pPr>
              <w:pStyle w:val="a7"/>
              <w:rPr>
                <w:sz w:val="24"/>
              </w:rPr>
            </w:pPr>
          </w:p>
          <w:p w:rsidR="00771F83" w:rsidRDefault="009025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"СК-Арктикгрупп"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</w:t>
            </w:r>
            <w:r w:rsidR="00771F83" w:rsidRPr="00902520">
              <w:rPr>
                <w:sz w:val="24"/>
              </w:rPr>
              <w:t xml:space="preserve"> </w:t>
            </w:r>
            <w:r w:rsidRPr="00902520">
              <w:rPr>
                <w:sz w:val="24"/>
              </w:rPr>
              <w:t>Объекты горнорудной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4.2. Шахтные подъемные машины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4.3. Горно-транспортное и горно-обогатительное оборудование</w:t>
            </w:r>
          </w:p>
          <w:p w:rsidR="00771F83" w:rsidRPr="00902520" w:rsidRDefault="00771F83" w:rsidP="00902520">
            <w:pPr>
              <w:rPr>
                <w:sz w:val="24"/>
              </w:rPr>
            </w:pPr>
          </w:p>
        </w:tc>
        <w:tc>
          <w:tcPr>
            <w:tcW w:w="3259" w:type="dxa"/>
            <w:gridSpan w:val="3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474DA3" w:rsidRDefault="00474DA3" w:rsidP="00902520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bookmarkStart w:id="1" w:name="_GoBack"/>
            <w:bookmarkEnd w:id="1"/>
            <w:r w:rsidRPr="00474DA3">
              <w:rPr>
                <w:sz w:val="24"/>
              </w:rPr>
              <w:t>Радиографический (РК):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771F83" w:rsidRPr="00902520" w:rsidRDefault="00771F83" w:rsidP="00902520">
            <w:pPr>
              <w:rPr>
                <w:sz w:val="24"/>
              </w:rPr>
            </w:pPr>
          </w:p>
        </w:tc>
        <w:tc>
          <w:tcPr>
            <w:tcW w:w="2575" w:type="dxa"/>
            <w:gridSpan w:val="2"/>
          </w:tcPr>
          <w:p w:rsidR="00771F83" w:rsidRDefault="00902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t>2. Общество с ограниченной ответственностью "ИНЖЕНЕРНОЕ БЮРО ФРАНКЕ ИНТЕРНЕШЕНАЛ"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t>ООО "ИНЖЕНЕРНОЕ БЮРО ФРАНКЕ ИНТЕРНЕШЕНАЛ" (ПРВ)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1. Оборудование, работающее под избыточным давлением: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1.1. Паровые котлы, в том числе котлы-бойлеры, а также автономные пароперегреватели и </w:t>
            </w:r>
            <w:r w:rsidRPr="00902520">
              <w:rPr>
                <w:sz w:val="24"/>
              </w:rPr>
              <w:lastRenderedPageBreak/>
              <w:t>экономайзеры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1.2. Водогрейные и пароводогрейные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1.7. Электрокотлы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1.8.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1.9. Сосуды, работающие под давлением пара, газов, жидкостей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 Оборудование нефтяной и газовой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6.1. Оборудование для бурения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6.2. Оборудование для эксплуатации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6.3. Оборудование для освоения и ремонта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6.4. Оборудование газонефтеперекачивающих станций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6.5. Газонефтепродуктопроводы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6.6. Резервуары для нефти и нефтепродуктов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8.2. Оборудование химических, нефтехимических и нефтеперерабатывающих производств, работающее </w:t>
            </w:r>
            <w:r w:rsidRPr="00902520">
              <w:rPr>
                <w:sz w:val="24"/>
              </w:rPr>
              <w:lastRenderedPageBreak/>
              <w:t>под давлением свыше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8.6. Криогенное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8.9. Компрессорное и насосное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8.10. Центрифуги, сепараторы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11.2. Бетонные и железобетонные конструкции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11.3. Каменные и армокаменные конструкции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</w:tc>
        <w:tc>
          <w:tcPr>
            <w:tcW w:w="3268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3. Общество с ограниченной ответственностью "Фирма по разработке и реализации эффективных новаций "КУЗБАСС-НИИОГР"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t>Новационная фирма "КУЗБАСС-НИИОГР" (ПВТ)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 Оборудование, работающее под избыточным давлением: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1.2. Водогрейные и пароводогрейные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1.8.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1.9. Сосуды, работающие под давлением пара, газов, жидкостей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 Подъемные сооружения: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3.1. Грузоподъемные краны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3.2. Подъемники (вышки)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3.7. Краны-трубоукладчики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3.8. Краны-манипуляторы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3.10. Крановые пути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 Объекты горнорудной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4.1. Здания и сооружения поверхностных комплексов рудников, обогатительных фабрик, </w:t>
            </w:r>
            <w:r w:rsidRPr="00902520">
              <w:rPr>
                <w:sz w:val="24"/>
              </w:rPr>
              <w:lastRenderedPageBreak/>
              <w:t>фабрик окомкования и аглофабрик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4.2. Шахтные подъемные машины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4.3. Горно-транспортное и горно-обогатительное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5. Объекты угольной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5.1. Шахтные подъемные машины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5.2. Вентиляторы главного проветривания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5.3. Горно-транспортное и углеобогатительное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8.5. Изотермические хранилища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8.6. Криогенное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8.7. Оборудование аммиачных холодильных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8.9. Компрессорное и насосное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8.10. Центрифуги, сепараторы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8.12. Технологические трубопроводы, трубопроводы </w:t>
            </w:r>
            <w:r w:rsidRPr="00902520">
              <w:rPr>
                <w:sz w:val="24"/>
              </w:rPr>
              <w:lastRenderedPageBreak/>
              <w:t>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11.2. Бетонные и железобетонные конструкции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11.3. Каменные и армокаменные конструкции</w:t>
            </w:r>
          </w:p>
          <w:p w:rsidR="00902520" w:rsidRDefault="00902520" w:rsidP="00CD54F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Оборудование электроэнергетики</w:t>
            </w:r>
          </w:p>
        </w:tc>
        <w:tc>
          <w:tcPr>
            <w:tcW w:w="3268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5. Вихретоковый (ВК)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7. Вибродиагностический (ВД)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4. Акционерное общество "Русполимет"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t>АО "Русполимет" (ПВТ)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 Оборудование, работающее под избыточным давлением: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1.2. Водогрейные и пароводогрейные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1.8.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1.9. Сосуды, работающие под давлением пара, газов, жидкостей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 Подъемные сооружения: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3.1. Грузоподъемные краны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 Оборудование нефтяной и газовой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6.1. Оборудование для бурения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6.2. Оборудование для эксплуатации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6.3. Оборудование для освоения и ремонта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 Оборудование металлургической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</w:tc>
        <w:tc>
          <w:tcPr>
            <w:tcW w:w="3268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        только п. 3.1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Default="00902520" w:rsidP="00902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5. Общество с ограниченной ответственностью "ГЛОБАЛ НДТ"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Default="00902520" w:rsidP="009025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"ГЛОБАЛ НДТ"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 Оборудование, работающее под избыточным давлением: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1.2. Водогрейные и пароводогрейные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1.4. Котлы-утилизаторы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1.5. Котлы передвижных и транспортабельных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1.7. Электрокотлы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1.8.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1.9. Сосуды, работающие под давлением пара, газов, жидкостей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1.11. Цистерны и бочки для сжатых и сжиженных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1.13. Барокамеры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 Системы газоснабжения (газораспределения):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 Наружные газопроводы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2.1.1. Наружные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2.1.2. Наружные газопроводы из полиэтиленовых и композиционных материалов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2.2. Внутренние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2.3. Детали и узлы, газовое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 Подъемные сооружения: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3.1. Грузоподъемные краны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3.2. Подъемники (вышки)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3.3. Канатные дороги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3.4. Фуникулеры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3.5. Эскалаторы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3.6. Лифты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3.7. Краны-трубоукладчики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3.8. Краны-манипуляторы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3.9. Платформы подъемные для инвалидов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3.10. Крановые пути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 Объекты горнорудной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4.2. Шахтные подъемные машины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4.3. Горно-транспортное и горно-обогатительное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 Оборудование нефтяной и газовой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6.1. Оборудование для бурения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6.2. Оборудование для эксплуатации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6.3. Оборудование для освоения и ремонта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6.4. Оборудование газонефтеперекачивающих станций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6.5. Газонефтепродуктопроводы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6.6. Резервуары для нефти и нефтепродуктов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 Оборудование металлургической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7.1. Металлоконструкции технических устройств, зданий и сооружений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7.2. Газопроводы технологических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7.3. Цапфы чугуновозов, стальковшей, металлоразливочных ковшей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8.5. Изотермические хранилища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8.6. Криогенное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8.7. Оборудование аммиачных холодильных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8.9. Компрессорное и насосное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8.10. Центрифуги, сепараторы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11.2. Бетонные и железобетонные конструкции</w:t>
            </w:r>
          </w:p>
          <w:p w:rsidR="00902520" w:rsidRPr="00902520" w:rsidRDefault="00902520" w:rsidP="00CD54F5">
            <w:pPr>
              <w:rPr>
                <w:sz w:val="24"/>
              </w:rPr>
            </w:pPr>
            <w:r w:rsidRPr="00902520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268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        кроме п.п. 4 и 7 Объектов контроля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6. Общество с ограниченной ответственностью "НПФ "Вектор"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Default="00902520" w:rsidP="009025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"НПФ "Вектор"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 Оборудование, работающее под избыточным давлением: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1.2. Водогрейные и пароводогрейные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1.4. Котлы-утилизаторы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1.5. Котлы передвижных и транспортабельных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1.7. Электрокотлы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1.8.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1.9. Сосуды, работающие под давлением пара, газов, жидкостей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1.11. Цистерны и бочки для сжатых и сжиженных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1.13. Барокамеры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2. Системы газоснабжения (газораспределения):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 Наружные газопроводы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2.1.1. Наружные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2.2. Внутренние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2.3. Детали и узлы, газовое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 Подъемные сооружения: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3.1. Грузоподъемные краны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3.2. Подъемники (вышки)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3.3. Канатные дороги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3.4. Фуникулеры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3.5. Эскалаторы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3.6. Лифты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3.7. Краны-трубоукладчики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3.8. Краны-манипуляторы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3.9. Платформы подъемные для инвалидов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3.10. Крановые пути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 Оборудование нефтяной и газовой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6.1. Оборудование для бурения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6.2. Оборудование для эксплуатации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6.3. Оборудование для освоения и ремонта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6.4. Оборудование газонефтеперекачивающих станций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6.5. Газонефтепродуктопроводы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6.6. Резервуары для нефти и нефтепродуктов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 Оборудование металлургической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7.2. Газопроводы технологических газов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 xml:space="preserve">7.3. Цапфы чугуновозов, стальковшей, </w:t>
            </w:r>
            <w:r w:rsidRPr="00902520">
              <w:rPr>
                <w:sz w:val="24"/>
              </w:rPr>
              <w:lastRenderedPageBreak/>
              <w:t>металлоразливочных ковшей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8.5. Изотермические хранилища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8.6. Криогенное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8.7. Оборудование аммиачных холодильных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8.9. Компрессорное и насосное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8.10. Центрифуги, сепараторы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11.2. Бетонные и железобетонные конструкции</w:t>
            </w:r>
          </w:p>
          <w:p w:rsidR="00902520" w:rsidRPr="00902520" w:rsidRDefault="00902520" w:rsidP="00CD54F5">
            <w:pPr>
              <w:rPr>
                <w:sz w:val="24"/>
              </w:rPr>
            </w:pPr>
            <w:r w:rsidRPr="00902520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268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6.2. Течеискание (ПВТ)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8. Электрический (ЭК)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11. Визуальный и измерительный (ВИК)</w:t>
            </w:r>
          </w:p>
          <w:p w:rsidR="00902520" w:rsidRPr="00902520" w:rsidRDefault="00902520" w:rsidP="00902520">
            <w:pPr>
              <w:rPr>
                <w:sz w:val="24"/>
              </w:rPr>
            </w:pPr>
          </w:p>
          <w:p w:rsidR="00902520" w:rsidRPr="00902520" w:rsidRDefault="00902520" w:rsidP="00902520">
            <w:pPr>
              <w:rPr>
                <w:sz w:val="24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  <w:tr w:rsidR="00902520" w:rsidTr="00902520">
        <w:trPr>
          <w:gridAfter w:val="1"/>
          <w:wAfter w:w="14" w:type="dxa"/>
          <w:trHeight w:val="864"/>
          <w:jc w:val="center"/>
        </w:trPr>
        <w:tc>
          <w:tcPr>
            <w:tcW w:w="3550" w:type="dxa"/>
            <w:gridSpan w:val="3"/>
          </w:tcPr>
          <w:p w:rsidR="00902520" w:rsidRPr="00902520" w:rsidRDefault="00902520" w:rsidP="00902520">
            <w:pPr>
              <w:pStyle w:val="a7"/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7. Общество с ограниченной ответственностью "Праймлайн"</w:t>
            </w:r>
          </w:p>
          <w:p w:rsidR="00902520" w:rsidRPr="00902520" w:rsidRDefault="00902520" w:rsidP="00902520">
            <w:pPr>
              <w:pStyle w:val="a7"/>
              <w:rPr>
                <w:sz w:val="24"/>
              </w:rPr>
            </w:pPr>
          </w:p>
          <w:p w:rsidR="00902520" w:rsidRDefault="00902520" w:rsidP="0090252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"Праймлайн"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 Системы газоснабжения (газораспределения):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 Наружные газопроводы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2.1.1. Наружные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2.2. Внутренние газопроводы стальные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2.3. Детали и узлы, газовое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 Подъемные сооружения: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3.1. Грузоподъемные краны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3.2. Подъемники (вышки)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3.3. Канатные дороги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3.4. Фуникулеры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3.5. Эскалаторы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3.6. Лифты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3.7. Краны-трубоукладчики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3.8. Краны-манипуляторы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3.9. Платформы подъемные для инвалидов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3.10. Крановые пути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 Объекты горнорудной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4.1. Здания и сооружения поверхностных комплексов рудников, обогатительных фабрик, фабрик окомкования и аглофабрик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4.2. Шахтные подъемные машины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4.3. Горно-транспортное и горно-обогатительное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 Оборудование нефтяной и газовой промышленности: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6.1. Оборудование для бурения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6.2. Оборудование для эксплуатации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6.3. Оборудование для освоения и ремонта скважин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6.4. Оборудование газонефтеперекачивающих станций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6.5. Газонефтепродуктопроводы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lastRenderedPageBreak/>
              <w:t>6.6. Резервуары для нефти и нефтепродуктов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8.5. Изотермические хранилища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8.6. Криогенное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8.7. Оборудование аммиачных холодильных установок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8.9. Компрессорное и насосное оборудование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8.10. Центрифуги, сепараторы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 Здания и сооружения (строительные объекты):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11.1. Металлические конструкции (в том числе стальные конструкции мостов)</w:t>
            </w:r>
          </w:p>
          <w:p w:rsidR="00902520" w:rsidRPr="00902520" w:rsidRDefault="00902520" w:rsidP="00902520">
            <w:pPr>
              <w:rPr>
                <w:sz w:val="24"/>
              </w:rPr>
            </w:pPr>
            <w:r w:rsidRPr="00902520">
              <w:rPr>
                <w:sz w:val="24"/>
              </w:rPr>
              <w:t>11.2. Бетонные и железобетонные конструкции</w:t>
            </w:r>
          </w:p>
          <w:p w:rsidR="00902520" w:rsidRPr="00902520" w:rsidRDefault="00902520" w:rsidP="00CD54F5">
            <w:pPr>
              <w:rPr>
                <w:sz w:val="24"/>
              </w:rPr>
            </w:pPr>
            <w:r w:rsidRPr="00902520">
              <w:rPr>
                <w:sz w:val="24"/>
              </w:rPr>
              <w:t>11.3. Каменные и армокаменные конструкции</w:t>
            </w:r>
          </w:p>
        </w:tc>
        <w:tc>
          <w:tcPr>
            <w:tcW w:w="3268" w:type="dxa"/>
            <w:gridSpan w:val="3"/>
          </w:tcPr>
          <w:p w:rsidR="00902520" w:rsidRDefault="00902520" w:rsidP="00902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  <w:p w:rsidR="00902520" w:rsidRDefault="00902520" w:rsidP="00902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Радиографический (РК):</w:t>
            </w: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  <w:p w:rsidR="00902520" w:rsidRDefault="00902520" w:rsidP="0090252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 Рентгенографический</w:t>
            </w: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  <w:p w:rsidR="00902520" w:rsidRDefault="00902520" w:rsidP="00902520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2520" w:rsidRDefault="00902520" w:rsidP="00902520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2520" w:rsidRDefault="00902520" w:rsidP="00902520">
            <w:pPr>
              <w:rPr>
                <w:sz w:val="24"/>
              </w:rPr>
            </w:pPr>
          </w:p>
        </w:tc>
      </w:tr>
    </w:tbl>
    <w:p w:rsidR="00CD54F5" w:rsidRPr="00CD54F5" w:rsidRDefault="00CD54F5" w:rsidP="00191BE1">
      <w:pPr>
        <w:ind w:left="4320"/>
        <w:rPr>
          <w:sz w:val="6"/>
          <w:szCs w:val="6"/>
        </w:rPr>
      </w:pPr>
    </w:p>
    <w:p w:rsidR="00191BE1" w:rsidRPr="007A4EFD" w:rsidRDefault="00CD54F5" w:rsidP="00191BE1">
      <w:pPr>
        <w:ind w:left="4320"/>
        <w:rPr>
          <w:sz w:val="24"/>
          <w:szCs w:val="24"/>
        </w:rPr>
      </w:pPr>
      <w:r>
        <w:rPr>
          <w:sz w:val="24"/>
          <w:szCs w:val="24"/>
        </w:rPr>
        <w:t xml:space="preserve">Председатель комиссии: </w:t>
      </w:r>
      <w:r w:rsidR="00902520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02520">
        <w:rPr>
          <w:sz w:val="24"/>
          <w:szCs w:val="24"/>
        </w:rPr>
        <w:t>:</w:t>
      </w:r>
      <w:r w:rsidR="00CD54F5">
        <w:rPr>
          <w:sz w:val="24"/>
          <w:szCs w:val="24"/>
        </w:rPr>
        <w:t xml:space="preserve"> </w:t>
      </w:r>
      <w:r w:rsidR="00902520">
        <w:rPr>
          <w:sz w:val="24"/>
          <w:szCs w:val="24"/>
        </w:rPr>
        <w:t>В.С. Вершинин</w:t>
      </w:r>
    </w:p>
    <w:sectPr w:rsidR="00191BE1" w:rsidRPr="007A4EFD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45E" w:rsidRDefault="0029645E">
      <w:r>
        <w:separator/>
      </w:r>
    </w:p>
  </w:endnote>
  <w:endnote w:type="continuationSeparator" w:id="0">
    <w:p w:rsidR="0029645E" w:rsidRDefault="00296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45E" w:rsidRDefault="0029645E">
      <w:r>
        <w:separator/>
      </w:r>
    </w:p>
  </w:footnote>
  <w:footnote w:type="continuationSeparator" w:id="0">
    <w:p w:rsidR="0029645E" w:rsidRDefault="0029645E">
      <w:r>
        <w:continuationSeparator/>
      </w:r>
    </w:p>
  </w:footnote>
  <w:footnote w:id="1">
    <w:p w:rsidR="00902520" w:rsidRDefault="0090252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20" w:rsidRDefault="0090252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902520" w:rsidRDefault="0090252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20" w:rsidRDefault="00902520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74DA3">
      <w:rPr>
        <w:rStyle w:val="a8"/>
        <w:noProof/>
      </w:rPr>
      <w:t>13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74DA3">
      <w:rPr>
        <w:rStyle w:val="a8"/>
        <w:noProof/>
      </w:rPr>
      <w:t>15</w:t>
    </w:r>
    <w:r>
      <w:rPr>
        <w:rStyle w:val="a8"/>
      </w:rPr>
      <w:fldChar w:fldCharType="end"/>
    </w:r>
  </w:p>
  <w:p w:rsidR="00902520" w:rsidRPr="006113B8" w:rsidRDefault="0090252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520" w:rsidRDefault="00902520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74DA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474DA3">
      <w:rPr>
        <w:rStyle w:val="a8"/>
        <w:noProof/>
      </w:rPr>
      <w:t>15</w:t>
    </w:r>
    <w:r>
      <w:rPr>
        <w:rStyle w:val="a8"/>
      </w:rPr>
      <w:fldChar w:fldCharType="end"/>
    </w:r>
  </w:p>
  <w:p w:rsidR="00902520" w:rsidRPr="006113B8" w:rsidRDefault="0090252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34E22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5CC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9645E"/>
    <w:rsid w:val="002C1356"/>
    <w:rsid w:val="002E07AD"/>
    <w:rsid w:val="003205B0"/>
    <w:rsid w:val="00390D02"/>
    <w:rsid w:val="00397D71"/>
    <w:rsid w:val="003A6EEA"/>
    <w:rsid w:val="00474DA3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02520"/>
    <w:rsid w:val="00A0355C"/>
    <w:rsid w:val="00A27F05"/>
    <w:rsid w:val="00AA56A4"/>
    <w:rsid w:val="00AE5179"/>
    <w:rsid w:val="00B5680D"/>
    <w:rsid w:val="00B95936"/>
    <w:rsid w:val="00CD54F5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paragraph" w:styleId="af2">
    <w:name w:val="List Paragraph"/>
    <w:basedOn w:val="a0"/>
    <w:uiPriority w:val="34"/>
    <w:qFormat/>
    <w:rsid w:val="00474D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paragraph" w:styleId="af2">
    <w:name w:val="List Paragraph"/>
    <w:basedOn w:val="a0"/>
    <w:uiPriority w:val="34"/>
    <w:qFormat/>
    <w:rsid w:val="0047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3045</Words>
  <Characters>17360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3</cp:revision>
  <cp:lastPrinted>2008-07-07T06:48:00Z</cp:lastPrinted>
  <dcterms:created xsi:type="dcterms:W3CDTF">2026-06-25T07:48:00Z</dcterms:created>
  <dcterms:modified xsi:type="dcterms:W3CDTF">2026-06-29T07:28:00Z</dcterms:modified>
</cp:coreProperties>
</file>